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0B0BD188" w:rsidR="003B366C" w:rsidRPr="0050745E" w:rsidRDefault="00F8328E" w:rsidP="00F83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документов в соответствии с «Требованиями к предоставлению тендерного предложения»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Availability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Bid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3B366C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F8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B3E41" w14:textId="0BCB02D1" w:rsidR="00F8328E" w:rsidRPr="00F8328E" w:rsidRDefault="00F8328E" w:rsidP="00F8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Обеспеченность участника тендера материально- техническими ресурсами в части наличия у участника закупки собственных или арендованных производственных мощностей, специализированной техники, технологического оборудования, средств защит (включая СИЗ) необходимых для оказания услуг: по предмету тендера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0A6B66" w14:textId="489A911F" w:rsidR="0025003D" w:rsidRDefault="00F8328E" w:rsidP="00F832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Bidder’s material and technical resources loading as related to availability of the bidder’s own or leased facilities, specialized machine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ry, process equipment required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for services provision and means of protection (MIP including): in the area tendered.</w:t>
      </w:r>
    </w:p>
    <w:p w14:paraId="05E2041E" w14:textId="77777777" w:rsidR="00F8328E" w:rsidRPr="00F8328E" w:rsidRDefault="00F8328E" w:rsidP="00F832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E7D602" w14:textId="294AACE2" w:rsidR="006A5940" w:rsidRDefault="00F8328E" w:rsidP="00F83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опыта работ по предмету тендера 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Work experience in the area tendered</w:t>
      </w:r>
    </w:p>
    <w:p w14:paraId="7E0A9C34" w14:textId="4BAFF47F" w:rsidR="00F8328E" w:rsidRPr="00F8328E" w:rsidRDefault="00F8328E" w:rsidP="00F832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38EE5" w14:textId="23D41998" w:rsidR="00F8328E" w:rsidRPr="004178A6" w:rsidRDefault="00F8328E" w:rsidP="00F83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8D9">
        <w:rPr>
          <w:rFonts w:ascii="Times New Roman" w:hAnsi="Times New Roman" w:cs="Times New Roman"/>
          <w:b/>
          <w:sz w:val="24"/>
          <w:szCs w:val="24"/>
        </w:rPr>
        <w:t>Наличие необходимого количества квалифицированного персонала для выполнения работ собственного или по договорам найма</w:t>
      </w:r>
      <w:r w:rsidR="00D545B9" w:rsidRPr="00CC28D9">
        <w:rPr>
          <w:rFonts w:ascii="Times New Roman" w:hAnsi="Times New Roman" w:cs="Times New Roman"/>
          <w:b/>
          <w:sz w:val="24"/>
          <w:szCs w:val="24"/>
        </w:rPr>
        <w:t>. Наличие специалистов, прошедших обучение безопасным методам и приемам выполнения работ в электроустановках и имеющих удостоверения по электробезопасности для проведения работы в электроустановка до 1000 В оформленных в соответствии с правилами по охране труда при эксплуатации электроустановок.</w:t>
      </w:r>
      <w:r w:rsidRPr="00CC28D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numbers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sufficient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performance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contractor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="004178A6" w:rsidRPr="00CC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CC28D9">
        <w:rPr>
          <w:rFonts w:ascii="Times New Roman" w:hAnsi="Times New Roman" w:cs="Times New Roman"/>
          <w:b/>
          <w:sz w:val="24"/>
          <w:szCs w:val="24"/>
          <w:lang w:val="en-US"/>
        </w:rPr>
        <w:t>subcontractors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Specialists trained in electrical safety with electrical safety certificates authorizing work </w:t>
      </w:r>
      <w:bookmarkStart w:id="0" w:name="_GoBack"/>
      <w:bookmarkEnd w:id="0"/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on electrical installations up to 1000 V. Certificates to comply with the Regulations for occupational safety in operation of electrical equipment.</w:t>
      </w:r>
    </w:p>
    <w:p w14:paraId="59D373E4" w14:textId="77777777" w:rsidR="00F8328E" w:rsidRPr="004178A6" w:rsidRDefault="00F8328E" w:rsidP="00F832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6102" w14:textId="5D923613" w:rsidR="00F8328E" w:rsidRPr="00F8328E" w:rsidRDefault="00F8328E" w:rsidP="00F83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 xml:space="preserve">Наличие разрешительных документов и свидетельств на выполнение работ по предмету закупки /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Permits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authorizing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4178A6" w:rsidRPr="004178A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8328E" w:rsidRPr="00F8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5003D"/>
    <w:rsid w:val="003B366C"/>
    <w:rsid w:val="004178A6"/>
    <w:rsid w:val="00430CF7"/>
    <w:rsid w:val="0050745E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E75F6"/>
    <w:rsid w:val="00A617B8"/>
    <w:rsid w:val="00CC28D9"/>
    <w:rsid w:val="00D10617"/>
    <w:rsid w:val="00D33E47"/>
    <w:rsid w:val="00D545B9"/>
    <w:rsid w:val="00EB0E0A"/>
    <w:rsid w:val="00F57CBB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D6A68-7BC1-41DE-8904-80619433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poly1201</cp:lastModifiedBy>
  <cp:revision>3</cp:revision>
  <dcterms:created xsi:type="dcterms:W3CDTF">2020-02-18T06:26:00Z</dcterms:created>
  <dcterms:modified xsi:type="dcterms:W3CDTF">2020-02-18T06:28:00Z</dcterms:modified>
</cp:coreProperties>
</file>