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463"/>
        <w:gridCol w:w="1261"/>
      </w:tblGrid>
      <w:tr w:rsidR="00F62358" w:rsidRPr="00B15904" w:rsidTr="00F62358">
        <w:trPr>
          <w:gridAfter w:val="1"/>
          <w:wAfter w:w="1261" w:type="dxa"/>
          <w:trHeight w:val="1340"/>
          <w:jc w:val="center"/>
        </w:trPr>
        <w:tc>
          <w:tcPr>
            <w:tcW w:w="9167" w:type="dxa"/>
            <w:gridSpan w:val="2"/>
          </w:tcPr>
          <w:p w:rsidR="00F62358" w:rsidRPr="00F62358" w:rsidRDefault="00F62358" w:rsidP="00F62358">
            <w:pPr>
              <w:tabs>
                <w:tab w:val="left" w:pos="6019"/>
              </w:tabs>
              <w:jc w:val="center"/>
              <w:rPr>
                <w:rFonts w:ascii="Garamond" w:hAnsi="Garamond"/>
                <w:b/>
                <w:caps/>
                <w:sz w:val="20"/>
                <w:szCs w:val="20"/>
                <w:lang w:val="ru-RU"/>
              </w:rPr>
            </w:pPr>
            <w:r>
              <w:rPr>
                <w:rFonts w:ascii="Garamond" w:hAnsi="Garamond"/>
                <w:b/>
                <w:caps/>
                <w:sz w:val="20"/>
                <w:szCs w:val="20"/>
                <w:lang w:val="ru-RU"/>
              </w:rPr>
              <w:t>Пояснения</w:t>
            </w:r>
            <w:r w:rsidRPr="00F62358">
              <w:rPr>
                <w:rFonts w:ascii="Garamond" w:hAnsi="Garamond"/>
                <w:b/>
                <w:cap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aramond" w:hAnsi="Garamond"/>
                <w:b/>
                <w:caps/>
                <w:sz w:val="20"/>
                <w:szCs w:val="20"/>
                <w:lang w:val="ru-RU"/>
              </w:rPr>
              <w:t>к</w:t>
            </w:r>
            <w:r w:rsidRPr="00F62358">
              <w:rPr>
                <w:rFonts w:ascii="Garamond" w:hAnsi="Garamond"/>
                <w:b/>
                <w:cap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aramond" w:hAnsi="Garamond"/>
                <w:b/>
                <w:caps/>
                <w:sz w:val="20"/>
                <w:szCs w:val="20"/>
                <w:lang w:val="ru-RU"/>
              </w:rPr>
              <w:t xml:space="preserve">закупке </w:t>
            </w:r>
            <w:r w:rsidRPr="00F62358">
              <w:rPr>
                <w:rFonts w:ascii="Garamond" w:hAnsi="Garamond"/>
                <w:b/>
                <w:caps/>
                <w:sz w:val="20"/>
                <w:szCs w:val="20"/>
                <w:lang w:val="ru-RU"/>
              </w:rPr>
              <w:t>№ 4617-OD</w:t>
            </w:r>
          </w:p>
          <w:p w:rsidR="00F62358" w:rsidRDefault="00F62358" w:rsidP="00F62358">
            <w:pPr>
              <w:tabs>
                <w:tab w:val="left" w:pos="6019"/>
              </w:tabs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</w:p>
          <w:p w:rsidR="00F62358" w:rsidRPr="00F62358" w:rsidRDefault="00F62358" w:rsidP="00F62358">
            <w:pPr>
              <w:tabs>
                <w:tab w:val="left" w:pos="6019"/>
              </w:tabs>
              <w:jc w:val="center"/>
              <w:rPr>
                <w:rFonts w:ascii="Garamond" w:hAnsi="Garamond"/>
                <w:b/>
                <w:caps/>
                <w:sz w:val="20"/>
                <w:szCs w:val="20"/>
                <w:lang w:val="ru-RU"/>
              </w:rPr>
            </w:pPr>
            <w:r w:rsidRPr="00A54A9D">
              <w:rPr>
                <w:rFonts w:ascii="Arial" w:hAnsi="Arial" w:cs="Arial"/>
                <w:sz w:val="20"/>
                <w:szCs w:val="20"/>
                <w:lang w:val="ru-RU"/>
              </w:rPr>
              <w:t>оказания услуг по измерению уровня, температуры и отбору проб нефти в резервуарах, отбору проб с автоматических и ручных пробоотборников на объектах АО «КТК-К» на период с 01.01.2022 по 31.12.2024 г.</w:t>
            </w:r>
          </w:p>
        </w:tc>
      </w:tr>
      <w:tr w:rsidR="00752E71" w:rsidRPr="00A54A9D" w:rsidTr="003339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752E71" w:rsidRPr="00A54A9D" w:rsidRDefault="00752E71" w:rsidP="00752E71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54A9D">
              <w:rPr>
                <w:rFonts w:ascii="Arial" w:hAnsi="Arial" w:cs="Arial"/>
                <w:sz w:val="20"/>
                <w:szCs w:val="20"/>
                <w:lang w:val="ru-RU"/>
              </w:rPr>
              <w:t>№</w:t>
            </w:r>
            <w:proofErr w:type="spellStart"/>
            <w:r w:rsidRPr="00A54A9D">
              <w:rPr>
                <w:rFonts w:ascii="Arial" w:hAnsi="Arial" w:cs="Arial"/>
                <w:sz w:val="20"/>
                <w:szCs w:val="20"/>
                <w:lang w:val="ru-RU"/>
              </w:rPr>
              <w:t>пп</w:t>
            </w:r>
            <w:proofErr w:type="spellEnd"/>
          </w:p>
        </w:tc>
        <w:tc>
          <w:tcPr>
            <w:tcW w:w="9719" w:type="dxa"/>
            <w:gridSpan w:val="2"/>
          </w:tcPr>
          <w:p w:rsidR="00752E71" w:rsidRPr="00A54A9D" w:rsidRDefault="00752E71" w:rsidP="00752E71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54A9D">
              <w:rPr>
                <w:rFonts w:ascii="Arial" w:hAnsi="Arial" w:cs="Arial"/>
                <w:sz w:val="20"/>
                <w:szCs w:val="20"/>
                <w:lang w:val="ru-RU"/>
              </w:rPr>
              <w:t>Вопрос участника</w:t>
            </w:r>
          </w:p>
        </w:tc>
      </w:tr>
      <w:tr w:rsidR="00752E71" w:rsidRPr="00B15904" w:rsidTr="003339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752E71" w:rsidRPr="00A54A9D" w:rsidRDefault="00752E71" w:rsidP="00752E71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54A9D">
              <w:rPr>
                <w:rFonts w:ascii="Arial" w:hAnsi="Arial" w:cs="Arial"/>
                <w:sz w:val="20"/>
                <w:szCs w:val="20"/>
                <w:lang w:val="ru-RU"/>
              </w:rPr>
              <w:t>1.</w:t>
            </w:r>
          </w:p>
        </w:tc>
        <w:tc>
          <w:tcPr>
            <w:tcW w:w="9719" w:type="dxa"/>
            <w:gridSpan w:val="2"/>
          </w:tcPr>
          <w:p w:rsidR="00752E71" w:rsidRPr="00A54A9D" w:rsidRDefault="00752E71" w:rsidP="00752E7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54A9D">
              <w:rPr>
                <w:rFonts w:ascii="Arial" w:hAnsi="Arial" w:cs="Arial"/>
                <w:sz w:val="20"/>
                <w:szCs w:val="20"/>
                <w:lang w:val="ru-RU"/>
              </w:rPr>
              <w:t>Прошу уточнить:</w:t>
            </w:r>
          </w:p>
          <w:p w:rsidR="00036FF6" w:rsidRDefault="00752E71" w:rsidP="00752E71">
            <w:pPr>
              <w:pStyle w:val="ad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54A9D">
              <w:rPr>
                <w:rFonts w:ascii="Arial" w:hAnsi="Arial" w:cs="Arial"/>
                <w:sz w:val="20"/>
                <w:szCs w:val="20"/>
                <w:lang w:val="ru-RU"/>
              </w:rPr>
              <w:t xml:space="preserve">В случае победы договор будет заключаться </w:t>
            </w:r>
            <w:proofErr w:type="gramStart"/>
            <w:r w:rsidRPr="00A54A9D">
              <w:rPr>
                <w:rFonts w:ascii="Arial" w:hAnsi="Arial" w:cs="Arial"/>
                <w:sz w:val="20"/>
                <w:szCs w:val="20"/>
                <w:lang w:val="ru-RU"/>
              </w:rPr>
              <w:t>с компанией</w:t>
            </w:r>
            <w:proofErr w:type="gramEnd"/>
            <w:r w:rsidRPr="00A54A9D">
              <w:rPr>
                <w:rFonts w:ascii="Arial" w:hAnsi="Arial" w:cs="Arial"/>
                <w:sz w:val="20"/>
                <w:szCs w:val="20"/>
                <w:lang w:val="ru-RU"/>
              </w:rPr>
              <w:t xml:space="preserve"> представляющей консорциум, или 3-х сторонний?</w:t>
            </w:r>
            <w:r w:rsidR="000D2F9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752E71" w:rsidRPr="00A54A9D" w:rsidRDefault="00036FF6" w:rsidP="00036FF6">
            <w:pPr>
              <w:pStyle w:val="ad"/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36FF6">
              <w:rPr>
                <w:rFonts w:ascii="Arial" w:hAnsi="Arial" w:cs="Arial"/>
                <w:sz w:val="20"/>
                <w:szCs w:val="20"/>
                <w:highlight w:val="green"/>
                <w:lang w:val="ru-RU"/>
              </w:rPr>
              <w:t>Ответ: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0D2F9F" w:rsidRPr="00036FF6">
              <w:rPr>
                <w:rFonts w:ascii="Arial" w:hAnsi="Arial" w:cs="Arial"/>
                <w:sz w:val="20"/>
                <w:szCs w:val="20"/>
                <w:lang w:val="ru-RU"/>
              </w:rPr>
              <w:t xml:space="preserve">Договор будет заключаться </w:t>
            </w:r>
            <w:proofErr w:type="gramStart"/>
            <w:r w:rsidR="000D2F9F" w:rsidRPr="00036FF6">
              <w:rPr>
                <w:rFonts w:ascii="Arial" w:hAnsi="Arial" w:cs="Arial"/>
                <w:sz w:val="20"/>
                <w:szCs w:val="20"/>
                <w:lang w:val="ru-RU"/>
              </w:rPr>
              <w:t>с компанией</w:t>
            </w:r>
            <w:proofErr w:type="gramEnd"/>
            <w:r w:rsidR="000D2F9F" w:rsidRPr="00036FF6">
              <w:rPr>
                <w:rFonts w:ascii="Arial" w:hAnsi="Arial" w:cs="Arial"/>
                <w:sz w:val="20"/>
                <w:szCs w:val="20"/>
                <w:lang w:val="ru-RU"/>
              </w:rPr>
              <w:t xml:space="preserve"> представляющей консорциум в РК.</w:t>
            </w:r>
          </w:p>
          <w:p w:rsidR="00036FF6" w:rsidRDefault="00752E71" w:rsidP="00752E71">
            <w:pPr>
              <w:pStyle w:val="ad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54A9D">
              <w:rPr>
                <w:rFonts w:ascii="Arial" w:hAnsi="Arial" w:cs="Arial"/>
                <w:sz w:val="20"/>
                <w:szCs w:val="20"/>
                <w:lang w:val="ru-RU"/>
              </w:rPr>
              <w:t>Документы на тендер подавать от лица компании представляющий консорциум (</w:t>
            </w:r>
            <w:proofErr w:type="gramStart"/>
            <w:r w:rsidRPr="00A54A9D">
              <w:rPr>
                <w:rFonts w:ascii="Arial" w:hAnsi="Arial" w:cs="Arial"/>
                <w:sz w:val="20"/>
                <w:szCs w:val="20"/>
                <w:lang w:val="ru-RU"/>
              </w:rPr>
              <w:t>например</w:t>
            </w:r>
            <w:proofErr w:type="gramEnd"/>
            <w:r w:rsidRPr="00A54A9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3339DD">
              <w:rPr>
                <w:rFonts w:ascii="Arial" w:hAnsi="Arial" w:cs="Arial"/>
                <w:sz w:val="20"/>
                <w:szCs w:val="20"/>
                <w:lang w:val="ru-RU"/>
              </w:rPr>
              <w:t>форма А</w:t>
            </w:r>
            <w:r w:rsidR="00A54A9D">
              <w:rPr>
                <w:rFonts w:ascii="Arial" w:hAnsi="Arial" w:cs="Arial"/>
                <w:sz w:val="20"/>
                <w:szCs w:val="20"/>
                <w:lang w:val="ru-RU"/>
              </w:rPr>
              <w:t>-1, Б-1</w:t>
            </w:r>
            <w:r w:rsidRPr="00A54A9D">
              <w:rPr>
                <w:rFonts w:ascii="Arial" w:hAnsi="Arial" w:cs="Arial"/>
                <w:sz w:val="20"/>
                <w:szCs w:val="20"/>
                <w:lang w:val="ru-RU"/>
              </w:rPr>
              <w:t>)? Или от обеих компаний одинаковый пакет документов?</w:t>
            </w:r>
            <w:r w:rsidR="00036FF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752E71" w:rsidRPr="00A54A9D" w:rsidRDefault="00036FF6" w:rsidP="00752E71">
            <w:pPr>
              <w:pStyle w:val="ad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36FF6">
              <w:rPr>
                <w:rFonts w:ascii="Arial" w:hAnsi="Arial" w:cs="Arial"/>
                <w:sz w:val="20"/>
                <w:szCs w:val="20"/>
                <w:highlight w:val="green"/>
                <w:lang w:val="ru-RU"/>
              </w:rPr>
              <w:t>Ответ:</w:t>
            </w:r>
            <w:r w:rsidR="000D2F9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0D2F9F" w:rsidRPr="00036FF6">
              <w:rPr>
                <w:rFonts w:ascii="Arial" w:hAnsi="Arial" w:cs="Arial"/>
                <w:sz w:val="20"/>
                <w:szCs w:val="20"/>
                <w:lang w:val="ru-RU"/>
              </w:rPr>
              <w:t>Документы на тендер подавать от лица компании представляющий консорциум в РК</w:t>
            </w:r>
          </w:p>
        </w:tc>
      </w:tr>
      <w:tr w:rsidR="00752E71" w:rsidRPr="00B15904" w:rsidTr="003339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752E71" w:rsidRPr="00A54A9D" w:rsidRDefault="00752E71" w:rsidP="00752E71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54A9D">
              <w:rPr>
                <w:rFonts w:ascii="Arial" w:hAnsi="Arial" w:cs="Arial"/>
                <w:sz w:val="20"/>
                <w:szCs w:val="20"/>
                <w:lang w:val="ru-RU"/>
              </w:rPr>
              <w:t>2.</w:t>
            </w:r>
          </w:p>
        </w:tc>
        <w:tc>
          <w:tcPr>
            <w:tcW w:w="9719" w:type="dxa"/>
            <w:gridSpan w:val="2"/>
          </w:tcPr>
          <w:p w:rsidR="00752E71" w:rsidRPr="00A54A9D" w:rsidRDefault="00752E71" w:rsidP="00752E7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54A9D">
              <w:rPr>
                <w:rFonts w:ascii="Arial" w:hAnsi="Arial" w:cs="Arial"/>
                <w:sz w:val="20"/>
                <w:szCs w:val="20"/>
                <w:lang w:val="ru-RU"/>
              </w:rPr>
              <w:t xml:space="preserve">Требование: </w:t>
            </w:r>
            <w:proofErr w:type="gramStart"/>
            <w:r w:rsidRPr="00A54A9D"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proofErr w:type="gramEnd"/>
            <w:r w:rsidRPr="00A54A9D">
              <w:rPr>
                <w:rFonts w:ascii="Arial" w:hAnsi="Arial" w:cs="Arial"/>
                <w:sz w:val="20"/>
                <w:szCs w:val="20"/>
                <w:lang w:val="ru-RU"/>
              </w:rPr>
              <w:t xml:space="preserve"> рамках тендерного предложения необходимо предоставить сведения о материально технических ресурсах, включая заполненную форму И паспорта, свидетельства о поверке и свидетельства об утверждении типа средств измерении в </w:t>
            </w:r>
            <w:r w:rsidRPr="00A54A9D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Республике Казахстан</w:t>
            </w:r>
            <w:r w:rsidRPr="00A54A9D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</w:p>
          <w:p w:rsidR="00752E71" w:rsidRPr="00A54A9D" w:rsidRDefault="00752E71" w:rsidP="00752E7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752E71" w:rsidRDefault="00752E71" w:rsidP="00752E7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6CF4">
              <w:rPr>
                <w:rFonts w:ascii="Arial" w:hAnsi="Arial" w:cs="Arial"/>
                <w:sz w:val="20"/>
                <w:szCs w:val="20"/>
                <w:lang w:val="ru-RU"/>
              </w:rPr>
              <w:t xml:space="preserve">Вопрос: </w:t>
            </w:r>
            <w:r w:rsidR="00EF6CF4" w:rsidRPr="00EF6CF4">
              <w:rPr>
                <w:rFonts w:ascii="Arial" w:hAnsi="Arial" w:cs="Arial"/>
                <w:sz w:val="20"/>
                <w:szCs w:val="20"/>
                <w:lang w:val="ru-RU"/>
              </w:rPr>
              <w:t>Достаточно ли будет показать материально-технические ресурсы, поверенные и утвержденные на территории РФ, так как в рамках Евразийского экономического Союза существуют ряд Соглашений о взаимном признании документов.</w:t>
            </w:r>
          </w:p>
          <w:p w:rsidR="00BB1917" w:rsidRDefault="00BB1917" w:rsidP="00752E7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B1917" w:rsidRPr="00BB1917" w:rsidRDefault="00BB1917" w:rsidP="00C14A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00E17">
              <w:rPr>
                <w:rFonts w:ascii="Arial" w:hAnsi="Arial" w:cs="Arial"/>
                <w:sz w:val="20"/>
                <w:szCs w:val="20"/>
                <w:highlight w:val="green"/>
                <w:lang w:val="ru-RU"/>
              </w:rPr>
              <w:t>Ответ: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C14AD6">
              <w:rPr>
                <w:rFonts w:ascii="Arial" w:hAnsi="Arial" w:cs="Arial"/>
                <w:sz w:val="20"/>
                <w:szCs w:val="20"/>
                <w:lang w:val="ru-RU"/>
              </w:rPr>
              <w:t xml:space="preserve">Применяемые </w:t>
            </w:r>
            <w:r w:rsidRPr="00BB1917">
              <w:rPr>
                <w:rFonts w:ascii="Arial" w:hAnsi="Arial" w:cs="Arial"/>
                <w:sz w:val="20"/>
                <w:szCs w:val="20"/>
                <w:lang w:val="ru-RU"/>
              </w:rPr>
              <w:t>СИ долж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ны быть внесены в реестр ГСИ РК и</w:t>
            </w:r>
            <w:r w:rsidRPr="00BB1917">
              <w:rPr>
                <w:rFonts w:ascii="Arial" w:hAnsi="Arial" w:cs="Arial"/>
                <w:sz w:val="20"/>
                <w:szCs w:val="20"/>
                <w:lang w:val="ru-RU"/>
              </w:rPr>
              <w:t xml:space="preserve"> иметь сер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тификат об утверждения типа РК либо сертификат о признании утверждении типа СИ в РК, </w:t>
            </w:r>
            <w:r w:rsidR="00C14AD6">
              <w:rPr>
                <w:rFonts w:ascii="Arial" w:hAnsi="Arial" w:cs="Arial"/>
                <w:sz w:val="20"/>
                <w:szCs w:val="20"/>
                <w:lang w:val="ru-RU"/>
              </w:rPr>
              <w:t xml:space="preserve">а также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действующий</w:t>
            </w:r>
            <w:r w:rsidR="00400E17">
              <w:rPr>
                <w:rFonts w:ascii="Arial" w:hAnsi="Arial" w:cs="Arial"/>
                <w:sz w:val="20"/>
                <w:szCs w:val="20"/>
                <w:lang w:val="ru-RU"/>
              </w:rPr>
              <w:t xml:space="preserve"> в РК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BB1917">
              <w:rPr>
                <w:rFonts w:ascii="Arial" w:hAnsi="Arial" w:cs="Arial"/>
                <w:sz w:val="20"/>
                <w:szCs w:val="20"/>
                <w:lang w:val="ru-RU"/>
              </w:rPr>
              <w:t>сертификат о поверке СИ.</w:t>
            </w:r>
          </w:p>
        </w:tc>
      </w:tr>
      <w:tr w:rsidR="00752E71" w:rsidRPr="00B15904" w:rsidTr="003339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752E71" w:rsidRPr="00A54A9D" w:rsidRDefault="00752E71" w:rsidP="00752E71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54A9D">
              <w:rPr>
                <w:rFonts w:ascii="Arial" w:hAnsi="Arial" w:cs="Arial"/>
                <w:sz w:val="20"/>
                <w:szCs w:val="20"/>
                <w:lang w:val="ru-RU"/>
              </w:rPr>
              <w:t>3.</w:t>
            </w:r>
          </w:p>
        </w:tc>
        <w:tc>
          <w:tcPr>
            <w:tcW w:w="9719" w:type="dxa"/>
            <w:gridSpan w:val="2"/>
          </w:tcPr>
          <w:p w:rsidR="00752E71" w:rsidRPr="00A54A9D" w:rsidRDefault="00752E71" w:rsidP="00752E7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54A9D">
              <w:rPr>
                <w:rFonts w:ascii="Arial" w:hAnsi="Arial" w:cs="Arial"/>
                <w:sz w:val="20"/>
                <w:szCs w:val="20"/>
                <w:lang w:val="ru-RU"/>
              </w:rPr>
              <w:t xml:space="preserve">Не указано на основании каких методик измерения массы нефти /нефтепродуктов (на основании каких ГОСТов / МИ / иных нормативных документов) требуется выполнять инспекции количества нефтепродуктов. </w:t>
            </w:r>
          </w:p>
          <w:p w:rsidR="00752E71" w:rsidRPr="00A54A9D" w:rsidRDefault="00752E71" w:rsidP="00752E7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752E71" w:rsidRDefault="00752E71" w:rsidP="00752E7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54A9D">
              <w:rPr>
                <w:rFonts w:ascii="Arial" w:hAnsi="Arial" w:cs="Arial"/>
                <w:sz w:val="20"/>
                <w:szCs w:val="20"/>
                <w:lang w:val="ru-RU"/>
              </w:rPr>
              <w:t>Просим уточнить требования к используемым методикам измерений.</w:t>
            </w:r>
          </w:p>
          <w:p w:rsidR="00C14AD6" w:rsidRDefault="00C14AD6" w:rsidP="00752E7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C14AD6" w:rsidRPr="006A0D1B" w:rsidRDefault="00C14AD6" w:rsidP="0076791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14AD6">
              <w:rPr>
                <w:rFonts w:ascii="Arial" w:hAnsi="Arial" w:cs="Arial"/>
                <w:sz w:val="20"/>
                <w:szCs w:val="20"/>
                <w:highlight w:val="green"/>
                <w:lang w:val="ru-RU"/>
              </w:rPr>
              <w:t>Ответ: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037340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 w:rsidR="000865EF">
              <w:rPr>
                <w:rFonts w:ascii="Arial" w:hAnsi="Arial" w:cs="Arial"/>
                <w:sz w:val="20"/>
                <w:szCs w:val="20"/>
                <w:lang w:val="ru-RU"/>
              </w:rPr>
              <w:t>сновным</w:t>
            </w:r>
            <w:r w:rsidR="00767917">
              <w:rPr>
                <w:rFonts w:ascii="Arial" w:hAnsi="Arial" w:cs="Arial"/>
                <w:sz w:val="20"/>
                <w:szCs w:val="20"/>
                <w:lang w:val="ru-RU"/>
              </w:rPr>
              <w:t xml:space="preserve">и являются требования документов </w:t>
            </w:r>
            <w:r w:rsidR="00A24939">
              <w:rPr>
                <w:rFonts w:ascii="Arial" w:hAnsi="Arial" w:cs="Arial"/>
                <w:sz w:val="20"/>
                <w:szCs w:val="20"/>
                <w:lang w:val="ru-RU"/>
              </w:rPr>
              <w:t>ГОСТ 2517</w:t>
            </w:r>
            <w:r w:rsidR="00B80123">
              <w:rPr>
                <w:rFonts w:ascii="Arial" w:hAnsi="Arial" w:cs="Arial"/>
                <w:sz w:val="20"/>
                <w:szCs w:val="20"/>
                <w:lang w:val="ru-RU"/>
              </w:rPr>
              <w:t>-2012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="00A24939">
              <w:rPr>
                <w:rFonts w:ascii="Arial" w:hAnsi="Arial" w:cs="Arial"/>
                <w:sz w:val="20"/>
                <w:szCs w:val="20"/>
                <w:lang w:val="ru-RU"/>
              </w:rPr>
              <w:t>ГОСТ 8.570</w:t>
            </w:r>
            <w:r w:rsidR="00B80123">
              <w:rPr>
                <w:rFonts w:ascii="Arial" w:hAnsi="Arial" w:cs="Arial"/>
                <w:sz w:val="20"/>
                <w:szCs w:val="20"/>
                <w:lang w:val="ru-RU"/>
              </w:rPr>
              <w:t>-2000</w:t>
            </w:r>
            <w:r w:rsidR="006A0D1B">
              <w:rPr>
                <w:rFonts w:ascii="Arial" w:hAnsi="Arial" w:cs="Arial"/>
                <w:sz w:val="20"/>
                <w:szCs w:val="20"/>
                <w:lang w:val="ru-RU"/>
              </w:rPr>
              <w:t>, МВИ</w:t>
            </w:r>
            <w:r w:rsidR="00036FF6">
              <w:rPr>
                <w:rFonts w:ascii="Arial" w:hAnsi="Arial" w:cs="Arial"/>
                <w:sz w:val="20"/>
                <w:szCs w:val="20"/>
                <w:lang w:val="ru-RU"/>
              </w:rPr>
              <w:t xml:space="preserve"> массы нефти косвенным методом статических измерений</w:t>
            </w:r>
          </w:p>
        </w:tc>
      </w:tr>
      <w:tr w:rsidR="00EF2748" w:rsidRPr="00BB1917" w:rsidTr="003339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EF2748" w:rsidRPr="00A54A9D" w:rsidRDefault="00EF2748" w:rsidP="006A646C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54A9D">
              <w:rPr>
                <w:rFonts w:ascii="Arial" w:hAnsi="Arial" w:cs="Arial"/>
                <w:sz w:val="20"/>
                <w:szCs w:val="20"/>
                <w:lang w:val="ru-RU"/>
              </w:rPr>
              <w:t>4.</w:t>
            </w:r>
          </w:p>
        </w:tc>
        <w:tc>
          <w:tcPr>
            <w:tcW w:w="9719" w:type="dxa"/>
            <w:gridSpan w:val="2"/>
          </w:tcPr>
          <w:p w:rsidR="00EF2748" w:rsidRDefault="00EF2748" w:rsidP="003339D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54A9D">
              <w:rPr>
                <w:rFonts w:ascii="Arial" w:hAnsi="Arial" w:cs="Arial"/>
                <w:sz w:val="20"/>
                <w:szCs w:val="20"/>
                <w:lang w:val="ru-RU"/>
              </w:rPr>
              <w:t xml:space="preserve">По п. 5.1. Тех. задания: какие документы будут считаться достаточными </w:t>
            </w:r>
            <w:r w:rsidR="003339DD">
              <w:rPr>
                <w:rFonts w:ascii="Arial" w:hAnsi="Arial" w:cs="Arial"/>
                <w:sz w:val="20"/>
                <w:szCs w:val="20"/>
                <w:lang w:val="ru-RU"/>
              </w:rPr>
              <w:t xml:space="preserve">для допуска к работам по </w:t>
            </w:r>
            <w:r w:rsidR="003339DD" w:rsidRPr="00A54A9D">
              <w:rPr>
                <w:rFonts w:ascii="Arial" w:hAnsi="Arial" w:cs="Arial"/>
                <w:sz w:val="20"/>
                <w:szCs w:val="20"/>
                <w:lang w:val="ru-RU"/>
              </w:rPr>
              <w:t>измерению уровня, температуры и отбору проб нефти в резервуарах, отбору проб с автоматических и ручных пробоотборников</w:t>
            </w:r>
            <w:r w:rsidR="00A54A9D">
              <w:rPr>
                <w:rFonts w:ascii="Arial" w:hAnsi="Arial" w:cs="Arial"/>
                <w:sz w:val="20"/>
                <w:szCs w:val="20"/>
                <w:lang w:val="ru-RU"/>
              </w:rPr>
              <w:t xml:space="preserve"> (удостоверения, сертификаты</w:t>
            </w:r>
            <w:r w:rsidR="003339DD">
              <w:rPr>
                <w:rFonts w:ascii="Arial" w:hAnsi="Arial" w:cs="Arial"/>
                <w:sz w:val="20"/>
                <w:szCs w:val="20"/>
                <w:lang w:val="ru-RU"/>
              </w:rPr>
              <w:t>, допуски</w:t>
            </w:r>
            <w:r w:rsidR="00A54A9D">
              <w:rPr>
                <w:rFonts w:ascii="Arial" w:hAnsi="Arial" w:cs="Arial"/>
                <w:sz w:val="20"/>
                <w:szCs w:val="20"/>
                <w:lang w:val="ru-RU"/>
              </w:rPr>
              <w:t xml:space="preserve"> и т.д.)</w:t>
            </w:r>
            <w:r w:rsidRPr="00A54A9D">
              <w:rPr>
                <w:rFonts w:ascii="Arial" w:hAnsi="Arial" w:cs="Arial"/>
                <w:sz w:val="20"/>
                <w:szCs w:val="20"/>
                <w:lang w:val="ru-RU"/>
              </w:rPr>
              <w:t xml:space="preserve">? </w:t>
            </w:r>
          </w:p>
          <w:p w:rsidR="00EF6CF4" w:rsidRDefault="00EF6CF4" w:rsidP="003339D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6CF4">
              <w:rPr>
                <w:rFonts w:ascii="Arial" w:hAnsi="Arial" w:cs="Arial"/>
                <w:sz w:val="20"/>
                <w:szCs w:val="20"/>
                <w:lang w:val="ru-RU"/>
              </w:rPr>
              <w:t>Достаточно ли будет предоставить указанные документы выданные на территории РФ, так как в рамках Евразийского экономического Союза существуют ряд Соглашений о взаимном признании документов.</w:t>
            </w:r>
          </w:p>
          <w:p w:rsidR="004948CC" w:rsidRDefault="004948CC" w:rsidP="003339D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948CC" w:rsidRPr="00A54A9D" w:rsidRDefault="004948CC" w:rsidP="003339D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425B">
              <w:rPr>
                <w:rFonts w:ascii="Arial" w:hAnsi="Arial" w:cs="Arial"/>
                <w:sz w:val="20"/>
                <w:szCs w:val="20"/>
                <w:highlight w:val="green"/>
                <w:lang w:val="ru-RU"/>
              </w:rPr>
              <w:t>Ответ: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B80123">
              <w:rPr>
                <w:rFonts w:ascii="Arial" w:hAnsi="Arial" w:cs="Arial"/>
                <w:sz w:val="20"/>
                <w:szCs w:val="20"/>
                <w:lang w:val="ru-RU"/>
              </w:rPr>
              <w:t>Документы, подтверждающие проверку знаний по технике безопасности и охране труда, промышленной безопасности, ПТМ. Обучение по ГОСТ 2517-2012.</w:t>
            </w:r>
          </w:p>
        </w:tc>
      </w:tr>
      <w:tr w:rsidR="00752E71" w:rsidRPr="00BB1917" w:rsidTr="003339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752E71" w:rsidRPr="00A54A9D" w:rsidRDefault="00A54A9D" w:rsidP="00752E71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  <w:r w:rsidR="00752E71" w:rsidRPr="00A54A9D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9719" w:type="dxa"/>
            <w:gridSpan w:val="2"/>
          </w:tcPr>
          <w:p w:rsidR="00752E71" w:rsidRPr="00A54A9D" w:rsidRDefault="00752E71" w:rsidP="00752E7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54A9D">
              <w:rPr>
                <w:rFonts w:ascii="Arial" w:hAnsi="Arial" w:cs="Arial"/>
                <w:sz w:val="20"/>
                <w:szCs w:val="20"/>
                <w:lang w:val="ru-RU"/>
              </w:rPr>
              <w:t xml:space="preserve">Согласно пункту 5.1. проекта договора, привлечение </w:t>
            </w:r>
            <w:proofErr w:type="spellStart"/>
            <w:r w:rsidRPr="00A54A9D">
              <w:rPr>
                <w:rFonts w:ascii="Arial" w:hAnsi="Arial" w:cs="Arial"/>
                <w:sz w:val="20"/>
                <w:szCs w:val="20"/>
                <w:lang w:val="ru-RU"/>
              </w:rPr>
              <w:t>субисполнителей</w:t>
            </w:r>
            <w:proofErr w:type="spellEnd"/>
            <w:r w:rsidRPr="00A54A9D">
              <w:rPr>
                <w:rFonts w:ascii="Arial" w:hAnsi="Arial" w:cs="Arial"/>
                <w:sz w:val="20"/>
                <w:szCs w:val="20"/>
                <w:lang w:val="ru-RU"/>
              </w:rPr>
              <w:t xml:space="preserve"> допускается, тогда как в тендерной документации не допускается. </w:t>
            </w:r>
          </w:p>
          <w:p w:rsidR="00752E71" w:rsidRPr="00A54A9D" w:rsidRDefault="00752E71" w:rsidP="00752E7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752E71" w:rsidRDefault="00752E71" w:rsidP="00752E7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54A9D">
              <w:rPr>
                <w:rFonts w:ascii="Arial" w:hAnsi="Arial" w:cs="Arial"/>
                <w:sz w:val="20"/>
                <w:szCs w:val="20"/>
                <w:lang w:val="ru-RU"/>
              </w:rPr>
              <w:t xml:space="preserve">Допускается ли все-таки привлечение субподряда, есть ли ограничения по привлечению </w:t>
            </w:r>
            <w:proofErr w:type="spellStart"/>
            <w:r w:rsidRPr="00A54A9D">
              <w:rPr>
                <w:rFonts w:ascii="Arial" w:hAnsi="Arial" w:cs="Arial"/>
                <w:sz w:val="20"/>
                <w:szCs w:val="20"/>
                <w:lang w:val="ru-RU"/>
              </w:rPr>
              <w:t>субисполнителей</w:t>
            </w:r>
            <w:proofErr w:type="spellEnd"/>
          </w:p>
          <w:p w:rsidR="00400E17" w:rsidRDefault="00400E17" w:rsidP="00752E7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00E17" w:rsidRPr="00A54A9D" w:rsidRDefault="00400E17" w:rsidP="00752E7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00E17">
              <w:rPr>
                <w:rFonts w:ascii="Arial" w:hAnsi="Arial" w:cs="Arial"/>
                <w:sz w:val="20"/>
                <w:szCs w:val="20"/>
                <w:highlight w:val="green"/>
                <w:lang w:val="ru-RU"/>
              </w:rPr>
              <w:t>Ответ: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Не допустимо.</w:t>
            </w:r>
          </w:p>
        </w:tc>
      </w:tr>
      <w:tr w:rsidR="00752E71" w:rsidRPr="00B15904" w:rsidTr="003339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752E71" w:rsidRPr="00A54A9D" w:rsidRDefault="00A54A9D" w:rsidP="00752E71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  <w:r w:rsidR="00752E71" w:rsidRPr="00A54A9D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9719" w:type="dxa"/>
            <w:gridSpan w:val="2"/>
          </w:tcPr>
          <w:p w:rsidR="00752E71" w:rsidRDefault="00752E71" w:rsidP="00752E7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54A9D">
              <w:rPr>
                <w:rFonts w:ascii="Arial" w:hAnsi="Arial" w:cs="Arial"/>
                <w:sz w:val="20"/>
                <w:szCs w:val="20"/>
                <w:lang w:val="ru-RU"/>
              </w:rPr>
              <w:t>Установлено ли требовани</w:t>
            </w:r>
            <w:r w:rsidR="00400E17">
              <w:rPr>
                <w:rFonts w:ascii="Arial" w:hAnsi="Arial" w:cs="Arial"/>
                <w:sz w:val="20"/>
                <w:szCs w:val="20"/>
                <w:lang w:val="ru-RU"/>
              </w:rPr>
              <w:t>е по Казахстанскому содержанию.</w:t>
            </w:r>
          </w:p>
          <w:p w:rsidR="00400E17" w:rsidRDefault="00400E17" w:rsidP="00752E7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00E17" w:rsidRDefault="00400E17" w:rsidP="00752E7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00E17">
              <w:rPr>
                <w:rFonts w:ascii="Arial" w:hAnsi="Arial" w:cs="Arial"/>
                <w:sz w:val="20"/>
                <w:szCs w:val="20"/>
                <w:highlight w:val="green"/>
                <w:lang w:val="ru-RU"/>
              </w:rPr>
              <w:t>Ответ:</w:t>
            </w:r>
            <w:r w:rsidR="006A0D1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gramStart"/>
            <w:r w:rsidR="006A0D1B"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proofErr w:type="gramEnd"/>
            <w:r w:rsidR="006A0D1B">
              <w:rPr>
                <w:rFonts w:ascii="Arial" w:hAnsi="Arial" w:cs="Arial"/>
                <w:sz w:val="20"/>
                <w:szCs w:val="20"/>
                <w:lang w:val="ru-RU"/>
              </w:rPr>
              <w:t xml:space="preserve"> соответствии законодательством РК.</w:t>
            </w:r>
          </w:p>
          <w:p w:rsidR="006A0D1B" w:rsidRPr="00A54A9D" w:rsidRDefault="006A0D1B" w:rsidP="00752E7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EF2748" w:rsidRPr="00B15904" w:rsidTr="003339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EF2748" w:rsidRPr="00A54A9D" w:rsidRDefault="003339DD" w:rsidP="00EF2748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</w:t>
            </w:r>
            <w:r w:rsidR="00EF2748" w:rsidRPr="00A54A9D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9719" w:type="dxa"/>
            <w:gridSpan w:val="2"/>
          </w:tcPr>
          <w:p w:rsidR="00EF2748" w:rsidRPr="00A54A9D" w:rsidRDefault="00EF2748" w:rsidP="00EF274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54A9D">
              <w:rPr>
                <w:rFonts w:ascii="Arial" w:hAnsi="Arial" w:cs="Arial"/>
                <w:sz w:val="20"/>
                <w:szCs w:val="20"/>
                <w:lang w:val="ru-RU"/>
              </w:rPr>
              <w:t>Подъем на РВСПК для отбора проб осуществляется инспектором в сопровождении работника «КТК-К» или поднимаются два инспектора? От этого зависит выход инспекторов в смену.</w:t>
            </w:r>
          </w:p>
          <w:p w:rsidR="00EF2748" w:rsidRDefault="00EF2748" w:rsidP="00EF274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00E17" w:rsidRPr="00A54A9D" w:rsidRDefault="00400E17" w:rsidP="0003734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00E17">
              <w:rPr>
                <w:rFonts w:ascii="Arial" w:hAnsi="Arial" w:cs="Arial"/>
                <w:sz w:val="20"/>
                <w:szCs w:val="20"/>
                <w:highlight w:val="green"/>
                <w:lang w:val="ru-RU"/>
              </w:rPr>
              <w:t>Ответ: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E4294A">
              <w:rPr>
                <w:rFonts w:ascii="Arial" w:hAnsi="Arial" w:cs="Arial"/>
                <w:sz w:val="20"/>
                <w:szCs w:val="20"/>
                <w:lang w:val="ru-RU"/>
              </w:rPr>
              <w:t xml:space="preserve">При выполнении работ по измерению уровня нефти и отбору проб в </w:t>
            </w:r>
            <w:r w:rsidR="00037340">
              <w:rPr>
                <w:rFonts w:ascii="Arial" w:hAnsi="Arial" w:cs="Arial"/>
                <w:sz w:val="20"/>
                <w:szCs w:val="20"/>
                <w:lang w:val="ru-RU"/>
              </w:rPr>
              <w:t>РВСПК</w:t>
            </w:r>
            <w:r w:rsidR="00E4294A">
              <w:rPr>
                <w:rFonts w:ascii="Arial" w:hAnsi="Arial" w:cs="Arial"/>
                <w:sz w:val="20"/>
                <w:szCs w:val="20"/>
                <w:lang w:val="ru-RU"/>
              </w:rPr>
              <w:t xml:space="preserve"> (замкнутые, ограниченные пространства) не менее 3-х работников, без учета работников находящихся на смене.</w:t>
            </w:r>
          </w:p>
        </w:tc>
      </w:tr>
      <w:tr w:rsidR="00EF2748" w:rsidRPr="00B15904" w:rsidTr="003339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EF2748" w:rsidRPr="00A54A9D" w:rsidRDefault="003339DD" w:rsidP="00EF2748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  <w:r w:rsidR="00EF2748" w:rsidRPr="00A54A9D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9719" w:type="dxa"/>
            <w:gridSpan w:val="2"/>
          </w:tcPr>
          <w:p w:rsidR="00EF2748" w:rsidRPr="00A54A9D" w:rsidRDefault="00EF2748" w:rsidP="00EF274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54A9D">
              <w:rPr>
                <w:rFonts w:ascii="Arial" w:hAnsi="Arial" w:cs="Arial"/>
                <w:sz w:val="20"/>
                <w:szCs w:val="20"/>
                <w:lang w:val="ru-RU"/>
              </w:rPr>
              <w:t xml:space="preserve">Возможно </w:t>
            </w:r>
            <w:proofErr w:type="gramStart"/>
            <w:r w:rsidRPr="00A54A9D">
              <w:rPr>
                <w:rFonts w:ascii="Arial" w:hAnsi="Arial" w:cs="Arial"/>
                <w:sz w:val="20"/>
                <w:szCs w:val="20"/>
                <w:lang w:val="ru-RU"/>
              </w:rPr>
              <w:t>ли  предоставление</w:t>
            </w:r>
            <w:proofErr w:type="gramEnd"/>
            <w:r w:rsidRPr="00A54A9D">
              <w:rPr>
                <w:rFonts w:ascii="Arial" w:hAnsi="Arial" w:cs="Arial"/>
                <w:sz w:val="20"/>
                <w:szCs w:val="20"/>
                <w:lang w:val="ru-RU"/>
              </w:rPr>
              <w:t xml:space="preserve"> «Инструкции по отбору проб на СИКН, РВС, БКК СОУ на НПС «Тенгиз» и НПС «Атырау»? В зависимости от частоты отбора проб зависит количество инспекторов в смене.</w:t>
            </w:r>
          </w:p>
          <w:p w:rsidR="00EF2748" w:rsidRDefault="00EF2748" w:rsidP="00EF274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00E17" w:rsidRPr="00A54A9D" w:rsidRDefault="00400E17" w:rsidP="00E4294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4294A">
              <w:rPr>
                <w:rFonts w:ascii="Arial" w:hAnsi="Arial" w:cs="Arial"/>
                <w:sz w:val="20"/>
                <w:szCs w:val="20"/>
                <w:highlight w:val="green"/>
                <w:lang w:val="ru-RU"/>
              </w:rPr>
              <w:t>Ответ: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E4294A">
              <w:rPr>
                <w:rFonts w:ascii="Arial" w:hAnsi="Arial" w:cs="Arial"/>
                <w:sz w:val="20"/>
                <w:szCs w:val="20"/>
                <w:lang w:val="ru-RU"/>
              </w:rPr>
              <w:t xml:space="preserve">Количество исполнителей при оборе проб с автоматических и ручных пробоотборников в БИК СИКН должно быть не менее 2-х работников в смену. </w:t>
            </w:r>
          </w:p>
        </w:tc>
      </w:tr>
      <w:tr w:rsidR="00EF2748" w:rsidRPr="00B15904" w:rsidTr="003339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EF2748" w:rsidRPr="00A54A9D" w:rsidRDefault="003339DD" w:rsidP="00EF2748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F2748" w:rsidRPr="00A54A9D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9719" w:type="dxa"/>
            <w:gridSpan w:val="2"/>
          </w:tcPr>
          <w:p w:rsidR="00EF2748" w:rsidRPr="00A54A9D" w:rsidRDefault="00EF2748" w:rsidP="00EF274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54A9D">
              <w:rPr>
                <w:rFonts w:ascii="Arial" w:hAnsi="Arial" w:cs="Arial"/>
                <w:sz w:val="20"/>
                <w:szCs w:val="20"/>
                <w:lang w:val="ru-RU"/>
              </w:rPr>
              <w:t>Доставка проб с нефтью в случае выхода из строя автоматических пробоотборников СИКН в лабораторию «КТК-К»? Месторасположение? Предоставляется ли транспорт?</w:t>
            </w:r>
          </w:p>
          <w:p w:rsidR="00400E17" w:rsidRDefault="00400E17" w:rsidP="00400E1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00E17" w:rsidRPr="00A54A9D" w:rsidRDefault="00400E17" w:rsidP="004948C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00E17">
              <w:rPr>
                <w:rFonts w:ascii="Arial" w:hAnsi="Arial" w:cs="Arial"/>
                <w:sz w:val="20"/>
                <w:szCs w:val="20"/>
                <w:highlight w:val="green"/>
                <w:lang w:val="ru-RU"/>
              </w:rPr>
              <w:t>Ответ: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Доставка пробы с нефтью осуществляется в лабораторию КТК-К, </w:t>
            </w:r>
            <w:r w:rsidR="00B30E73">
              <w:rPr>
                <w:rFonts w:ascii="Arial" w:hAnsi="Arial" w:cs="Arial"/>
                <w:sz w:val="20"/>
                <w:szCs w:val="20"/>
                <w:lang w:val="ru-RU"/>
              </w:rPr>
              <w:t xml:space="preserve">которая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наход</w:t>
            </w:r>
            <w:r w:rsidR="00B30E73">
              <w:rPr>
                <w:rFonts w:ascii="Arial" w:hAnsi="Arial" w:cs="Arial"/>
                <w:sz w:val="20"/>
                <w:szCs w:val="20"/>
                <w:lang w:val="ru-RU"/>
              </w:rPr>
              <w:t>ится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на территории НПС</w:t>
            </w:r>
            <w:r w:rsidR="00036FF6">
              <w:rPr>
                <w:rFonts w:ascii="Arial" w:hAnsi="Arial" w:cs="Arial"/>
                <w:sz w:val="20"/>
                <w:szCs w:val="20"/>
                <w:lang w:val="ru-RU"/>
              </w:rPr>
              <w:t xml:space="preserve"> в пешей доступности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r w:rsidR="004948CC">
              <w:rPr>
                <w:rFonts w:ascii="Arial" w:hAnsi="Arial" w:cs="Arial"/>
                <w:sz w:val="20"/>
                <w:szCs w:val="20"/>
                <w:lang w:val="ru-RU"/>
              </w:rPr>
              <w:t>Транспорт не предоставляется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</w:tr>
      <w:tr w:rsidR="00EF2748" w:rsidRPr="00B15904" w:rsidTr="003339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EF2748" w:rsidRPr="00A54A9D" w:rsidRDefault="003339DD" w:rsidP="00EF2748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</w:t>
            </w:r>
            <w:r w:rsidR="00EF2748" w:rsidRPr="00A54A9D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9719" w:type="dxa"/>
            <w:gridSpan w:val="2"/>
          </w:tcPr>
          <w:p w:rsidR="00EF2748" w:rsidRPr="00A54A9D" w:rsidRDefault="00EF2748" w:rsidP="00EF274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54A9D">
              <w:rPr>
                <w:rFonts w:ascii="Arial" w:hAnsi="Arial" w:cs="Arial"/>
                <w:sz w:val="20"/>
                <w:szCs w:val="20"/>
                <w:lang w:val="ru-RU"/>
              </w:rPr>
              <w:t>Возможность организации доставки на рабочее место, проживание и питания персонала?</w:t>
            </w:r>
          </w:p>
          <w:p w:rsidR="00EF2748" w:rsidRDefault="00EF2748" w:rsidP="00400E1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00E17" w:rsidRPr="00400E17" w:rsidRDefault="00400E17" w:rsidP="00B30E7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00E17">
              <w:rPr>
                <w:rFonts w:ascii="Arial" w:hAnsi="Arial" w:cs="Arial"/>
                <w:sz w:val="20"/>
                <w:szCs w:val="20"/>
                <w:highlight w:val="green"/>
                <w:lang w:val="ru-RU"/>
              </w:rPr>
              <w:t>Ответ: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B30E73">
              <w:rPr>
                <w:rFonts w:ascii="Arial" w:hAnsi="Arial" w:cs="Arial"/>
                <w:sz w:val="20"/>
                <w:szCs w:val="20"/>
                <w:lang w:val="ru-RU"/>
              </w:rPr>
              <w:t>Организация доставки на рабочее место, проживание и питание</w:t>
            </w:r>
            <w:r w:rsidRPr="00400E17">
              <w:rPr>
                <w:rFonts w:ascii="Arial" w:hAnsi="Arial" w:cs="Arial"/>
                <w:sz w:val="20"/>
                <w:szCs w:val="20"/>
                <w:lang w:val="ru-RU"/>
              </w:rPr>
              <w:t xml:space="preserve"> персонала</w:t>
            </w:r>
            <w:r w:rsidR="00B30E73">
              <w:rPr>
                <w:rFonts w:ascii="Arial" w:hAnsi="Arial" w:cs="Arial"/>
                <w:sz w:val="20"/>
                <w:szCs w:val="20"/>
                <w:lang w:val="ru-RU"/>
              </w:rPr>
              <w:t xml:space="preserve"> за подрядчиком по отбору проб.</w:t>
            </w:r>
          </w:p>
        </w:tc>
      </w:tr>
      <w:tr w:rsidR="00EF2748" w:rsidRPr="00B15904" w:rsidTr="003339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EF2748" w:rsidRPr="00A54A9D" w:rsidRDefault="00A54A9D" w:rsidP="003339DD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 w:rsidR="003339DD">
              <w:rPr>
                <w:rFonts w:ascii="Arial" w:hAnsi="Arial" w:cs="Arial"/>
                <w:sz w:val="20"/>
                <w:szCs w:val="20"/>
              </w:rPr>
              <w:t>1</w:t>
            </w:r>
            <w:r w:rsidR="00EF2748" w:rsidRPr="00A54A9D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9719" w:type="dxa"/>
            <w:gridSpan w:val="2"/>
          </w:tcPr>
          <w:p w:rsidR="00EF2748" w:rsidRPr="00A54A9D" w:rsidRDefault="00EF2748" w:rsidP="00EF274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54A9D">
              <w:rPr>
                <w:rFonts w:ascii="Arial" w:hAnsi="Arial" w:cs="Arial"/>
                <w:sz w:val="20"/>
                <w:szCs w:val="20"/>
                <w:lang w:val="ru-RU"/>
              </w:rPr>
              <w:t xml:space="preserve">Предоставление согласия на доступность специалистов подрядчика к вызову на объект ответственным представителем КТК-К в режиме 24х7. Время реагирования на вызов – не более двух часов, с момента оповещения. </w:t>
            </w:r>
          </w:p>
          <w:p w:rsidR="00EF2748" w:rsidRPr="00A54A9D" w:rsidRDefault="00EF2748" w:rsidP="00EF274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EF2748" w:rsidRDefault="00EF2748" w:rsidP="00EF274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54A9D">
              <w:rPr>
                <w:rFonts w:ascii="Arial" w:hAnsi="Arial" w:cs="Arial"/>
                <w:sz w:val="20"/>
                <w:szCs w:val="20"/>
                <w:lang w:val="ru-RU"/>
              </w:rPr>
              <w:t>Вопрос: какое расстояние между вахтовым поселком в Тенгизе, где будут располагаться наши инспектора и объектом, где будут производиться работы? Хватит ли нам 2-х часов на пр</w:t>
            </w:r>
            <w:r w:rsidR="00B30E73">
              <w:rPr>
                <w:rFonts w:ascii="Arial" w:hAnsi="Arial" w:cs="Arial"/>
                <w:sz w:val="20"/>
                <w:szCs w:val="20"/>
                <w:lang w:val="ru-RU"/>
              </w:rPr>
              <w:t>ибытие на место и начало работ?</w:t>
            </w:r>
          </w:p>
          <w:p w:rsidR="00B30E73" w:rsidRDefault="00B30E73" w:rsidP="00EF274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30E73" w:rsidRPr="00A54A9D" w:rsidRDefault="00B30E73" w:rsidP="00E4294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350EC">
              <w:rPr>
                <w:rFonts w:ascii="Arial" w:hAnsi="Arial" w:cs="Arial"/>
                <w:sz w:val="20"/>
                <w:szCs w:val="20"/>
                <w:highlight w:val="green"/>
                <w:lang w:val="ru-RU"/>
              </w:rPr>
              <w:t>Ответ: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E4294A">
              <w:rPr>
                <w:rFonts w:ascii="Arial" w:hAnsi="Arial" w:cs="Arial"/>
                <w:sz w:val="20"/>
                <w:szCs w:val="20"/>
                <w:lang w:val="ru-RU"/>
              </w:rPr>
              <w:t>Р</w:t>
            </w:r>
            <w:r w:rsidR="00E350EC">
              <w:rPr>
                <w:rFonts w:ascii="Arial" w:hAnsi="Arial" w:cs="Arial"/>
                <w:sz w:val="20"/>
                <w:szCs w:val="20"/>
                <w:lang w:val="ru-RU"/>
              </w:rPr>
              <w:t xml:space="preserve">асстояние от вахтового поселка в Тенгизе до НПС </w:t>
            </w:r>
            <w:r w:rsidR="00E4294A">
              <w:rPr>
                <w:rFonts w:ascii="Arial" w:hAnsi="Arial" w:cs="Arial"/>
                <w:sz w:val="20"/>
                <w:szCs w:val="20"/>
                <w:lang w:val="ru-RU"/>
              </w:rPr>
              <w:t>ориентировочно -</w:t>
            </w:r>
            <w:r w:rsidR="00E350EC">
              <w:rPr>
                <w:rFonts w:ascii="Arial" w:hAnsi="Arial" w:cs="Arial"/>
                <w:sz w:val="20"/>
                <w:szCs w:val="20"/>
                <w:lang w:val="ru-RU"/>
              </w:rPr>
              <w:t xml:space="preserve"> 35 км. Зависит от того, в каком вахтовом поселке будет проживать подрядчик по отбору проб и его оперативности.</w:t>
            </w:r>
          </w:p>
        </w:tc>
      </w:tr>
      <w:tr w:rsidR="00EF2748" w:rsidRPr="00BB1917" w:rsidTr="003339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EF2748" w:rsidRPr="00A54A9D" w:rsidRDefault="00A54A9D" w:rsidP="003339DD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 w:rsidR="003339DD">
              <w:rPr>
                <w:rFonts w:ascii="Arial" w:hAnsi="Arial" w:cs="Arial"/>
                <w:sz w:val="20"/>
                <w:szCs w:val="20"/>
              </w:rPr>
              <w:t>2</w:t>
            </w:r>
            <w:r w:rsidR="00EF2748" w:rsidRPr="00A54A9D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9719" w:type="dxa"/>
            <w:gridSpan w:val="2"/>
          </w:tcPr>
          <w:p w:rsidR="00EF2748" w:rsidRPr="00A54A9D" w:rsidRDefault="00EF2748" w:rsidP="00EF274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54A9D">
              <w:rPr>
                <w:rFonts w:ascii="Arial" w:hAnsi="Arial" w:cs="Arial"/>
                <w:sz w:val="20"/>
                <w:szCs w:val="20"/>
                <w:lang w:val="ru-RU"/>
              </w:rPr>
              <w:t xml:space="preserve">В Приложении 6 указано “цена договора, руб. без НДС”. В Приложении 1 указана валюта тендера – Тенге. </w:t>
            </w:r>
          </w:p>
          <w:p w:rsidR="00EF2748" w:rsidRPr="00A54A9D" w:rsidRDefault="00EF2748" w:rsidP="00EF274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EF2748" w:rsidRDefault="00EF2748" w:rsidP="00EF274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54A9D">
              <w:rPr>
                <w:rFonts w:ascii="Arial" w:hAnsi="Arial" w:cs="Arial"/>
                <w:sz w:val="20"/>
                <w:szCs w:val="20"/>
                <w:lang w:val="ru-RU"/>
              </w:rPr>
              <w:t>Просим уточнить в какой валюте необходимо предоставлять</w:t>
            </w:r>
            <w:r w:rsidR="00B30E73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:rsidR="00B30E73" w:rsidRDefault="00B30E73" w:rsidP="00EF274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30E73" w:rsidRPr="00A54A9D" w:rsidRDefault="00B30E73" w:rsidP="00EF274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0E73">
              <w:rPr>
                <w:rFonts w:ascii="Arial" w:hAnsi="Arial" w:cs="Arial"/>
                <w:sz w:val="20"/>
                <w:szCs w:val="20"/>
                <w:highlight w:val="green"/>
                <w:lang w:val="ru-RU"/>
              </w:rPr>
              <w:t>Ответ:</w:t>
            </w:r>
            <w:r w:rsidR="00C14AD6">
              <w:rPr>
                <w:rFonts w:ascii="Arial" w:hAnsi="Arial" w:cs="Arial"/>
                <w:sz w:val="20"/>
                <w:szCs w:val="20"/>
                <w:lang w:val="ru-RU"/>
              </w:rPr>
              <w:t xml:space="preserve"> В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тенге.</w:t>
            </w:r>
          </w:p>
        </w:tc>
      </w:tr>
    </w:tbl>
    <w:p w:rsidR="00AD2850" w:rsidRPr="00752E71" w:rsidRDefault="00AD2850" w:rsidP="003B095A">
      <w:pPr>
        <w:tabs>
          <w:tab w:val="left" w:pos="7938"/>
        </w:tabs>
        <w:ind w:left="5954"/>
        <w:rPr>
          <w:rFonts w:ascii="Arial" w:hAnsi="Arial" w:cs="Arial"/>
          <w:sz w:val="18"/>
          <w:szCs w:val="18"/>
          <w:u w:val="single"/>
          <w:lang w:val="ru-RU"/>
        </w:rPr>
      </w:pPr>
    </w:p>
    <w:p w:rsidR="00AD2850" w:rsidRDefault="00AD2850" w:rsidP="003B095A">
      <w:pPr>
        <w:tabs>
          <w:tab w:val="left" w:pos="7938"/>
        </w:tabs>
        <w:ind w:left="5954"/>
        <w:rPr>
          <w:rFonts w:ascii="Arial" w:hAnsi="Arial" w:cs="Arial"/>
          <w:sz w:val="18"/>
          <w:szCs w:val="18"/>
          <w:u w:val="single"/>
          <w:lang w:val="ru-RU"/>
        </w:rPr>
      </w:pPr>
    </w:p>
    <w:p w:rsidR="003B095A" w:rsidRPr="00AD2850" w:rsidRDefault="003B095A" w:rsidP="003B095A">
      <w:pPr>
        <w:tabs>
          <w:tab w:val="left" w:pos="6019"/>
        </w:tabs>
        <w:rPr>
          <w:rFonts w:ascii="Garamond" w:hAnsi="Garamond"/>
          <w:b/>
          <w:lang w:val="ru-RU"/>
        </w:rPr>
      </w:pPr>
    </w:p>
    <w:sectPr w:rsidR="003B095A" w:rsidRPr="00AD2850" w:rsidSect="008E6CF5">
      <w:headerReference w:type="default" r:id="rId7"/>
      <w:type w:val="continuous"/>
      <w:pgSz w:w="11907" w:h="16840" w:code="9"/>
      <w:pgMar w:top="1248" w:right="737" w:bottom="284" w:left="737" w:header="391" w:footer="5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AF3" w:rsidRDefault="00FB0AF3" w:rsidP="003B095A">
      <w:pPr>
        <w:spacing w:after="0" w:line="240" w:lineRule="auto"/>
      </w:pPr>
      <w:r>
        <w:separator/>
      </w:r>
    </w:p>
  </w:endnote>
  <w:endnote w:type="continuationSeparator" w:id="0">
    <w:p w:rsidR="00FB0AF3" w:rsidRDefault="00FB0AF3" w:rsidP="003B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AF3" w:rsidRDefault="00FB0AF3" w:rsidP="003B095A">
      <w:pPr>
        <w:spacing w:after="0" w:line="240" w:lineRule="auto"/>
      </w:pPr>
      <w:r>
        <w:separator/>
      </w:r>
    </w:p>
  </w:footnote>
  <w:footnote w:type="continuationSeparator" w:id="0">
    <w:p w:rsidR="00FB0AF3" w:rsidRDefault="00FB0AF3" w:rsidP="003B0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CF5" w:rsidRPr="008E6CF5" w:rsidRDefault="008E6CF5" w:rsidP="003C53EA">
    <w:pPr>
      <w:tabs>
        <w:tab w:val="left" w:pos="6019"/>
      </w:tabs>
      <w:spacing w:after="0" w:line="240" w:lineRule="auto"/>
      <w:jc w:val="center"/>
      <w:rPr>
        <w:rFonts w:ascii="Garamond" w:hAnsi="Garamond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D0580"/>
    <w:multiLevelType w:val="hybridMultilevel"/>
    <w:tmpl w:val="1EA86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E6"/>
    <w:rsid w:val="00027709"/>
    <w:rsid w:val="00035A00"/>
    <w:rsid w:val="00036FF6"/>
    <w:rsid w:val="00037340"/>
    <w:rsid w:val="0006511E"/>
    <w:rsid w:val="000865EF"/>
    <w:rsid w:val="000D2F9F"/>
    <w:rsid w:val="000E1363"/>
    <w:rsid w:val="000E5BD9"/>
    <w:rsid w:val="00103827"/>
    <w:rsid w:val="001075B2"/>
    <w:rsid w:val="00131BE6"/>
    <w:rsid w:val="001522F3"/>
    <w:rsid w:val="001B56C3"/>
    <w:rsid w:val="002077C9"/>
    <w:rsid w:val="00243101"/>
    <w:rsid w:val="00283DB8"/>
    <w:rsid w:val="002D0565"/>
    <w:rsid w:val="00304571"/>
    <w:rsid w:val="003339DD"/>
    <w:rsid w:val="003665C8"/>
    <w:rsid w:val="003B095A"/>
    <w:rsid w:val="003C53EA"/>
    <w:rsid w:val="00400E17"/>
    <w:rsid w:val="00453C0A"/>
    <w:rsid w:val="0045425B"/>
    <w:rsid w:val="004948CC"/>
    <w:rsid w:val="00495ECB"/>
    <w:rsid w:val="004A251C"/>
    <w:rsid w:val="004F0E51"/>
    <w:rsid w:val="0050146E"/>
    <w:rsid w:val="00502520"/>
    <w:rsid w:val="00511CD9"/>
    <w:rsid w:val="005E3800"/>
    <w:rsid w:val="00675D3D"/>
    <w:rsid w:val="00682E15"/>
    <w:rsid w:val="006977D9"/>
    <w:rsid w:val="006A0532"/>
    <w:rsid w:val="006A0D1B"/>
    <w:rsid w:val="007340C8"/>
    <w:rsid w:val="00752E71"/>
    <w:rsid w:val="00761E6F"/>
    <w:rsid w:val="00767917"/>
    <w:rsid w:val="007C1C38"/>
    <w:rsid w:val="00850DAB"/>
    <w:rsid w:val="00867484"/>
    <w:rsid w:val="008830CE"/>
    <w:rsid w:val="008D5E43"/>
    <w:rsid w:val="008E6CF5"/>
    <w:rsid w:val="0090256B"/>
    <w:rsid w:val="00926F33"/>
    <w:rsid w:val="00937B5D"/>
    <w:rsid w:val="009C7B74"/>
    <w:rsid w:val="00A24939"/>
    <w:rsid w:val="00A54A9D"/>
    <w:rsid w:val="00A55D5C"/>
    <w:rsid w:val="00AA7305"/>
    <w:rsid w:val="00AD2850"/>
    <w:rsid w:val="00B15904"/>
    <w:rsid w:val="00B30E73"/>
    <w:rsid w:val="00B4277E"/>
    <w:rsid w:val="00B54861"/>
    <w:rsid w:val="00B80123"/>
    <w:rsid w:val="00B81487"/>
    <w:rsid w:val="00BB1917"/>
    <w:rsid w:val="00C14AD6"/>
    <w:rsid w:val="00C30D7C"/>
    <w:rsid w:val="00C414A3"/>
    <w:rsid w:val="00CE233D"/>
    <w:rsid w:val="00D01F53"/>
    <w:rsid w:val="00D06DE9"/>
    <w:rsid w:val="00D2444A"/>
    <w:rsid w:val="00D51E0A"/>
    <w:rsid w:val="00D97256"/>
    <w:rsid w:val="00DE47C6"/>
    <w:rsid w:val="00E350EC"/>
    <w:rsid w:val="00E4294A"/>
    <w:rsid w:val="00E46908"/>
    <w:rsid w:val="00E5631A"/>
    <w:rsid w:val="00E93CCA"/>
    <w:rsid w:val="00EF2748"/>
    <w:rsid w:val="00EF6CF4"/>
    <w:rsid w:val="00F0465B"/>
    <w:rsid w:val="00F124D5"/>
    <w:rsid w:val="00F62358"/>
    <w:rsid w:val="00FB0AF3"/>
    <w:rsid w:val="00FC6BCF"/>
    <w:rsid w:val="00FE0CE4"/>
    <w:rsid w:val="00FE6F22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100F8"/>
  <w15:docId w15:val="{6984D0C4-D09C-4149-9757-BA2CCAD1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95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095A"/>
  </w:style>
  <w:style w:type="paragraph" w:styleId="a5">
    <w:name w:val="footer"/>
    <w:basedOn w:val="a"/>
    <w:link w:val="a6"/>
    <w:unhideWhenUsed/>
    <w:rsid w:val="003B095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B095A"/>
  </w:style>
  <w:style w:type="paragraph" w:styleId="a7">
    <w:name w:val="Balloon Text"/>
    <w:basedOn w:val="a"/>
    <w:link w:val="a8"/>
    <w:uiPriority w:val="99"/>
    <w:semiHidden/>
    <w:unhideWhenUsed/>
    <w:rsid w:val="003B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95A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3B095A"/>
    <w:rPr>
      <w:color w:val="808080"/>
    </w:rPr>
  </w:style>
  <w:style w:type="table" w:styleId="aa">
    <w:name w:val="Table Grid"/>
    <w:basedOn w:val="a1"/>
    <w:uiPriority w:val="59"/>
    <w:rsid w:val="003B0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C53EA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1B56C3"/>
    <w:rPr>
      <w:i/>
      <w:iCs/>
    </w:rPr>
  </w:style>
  <w:style w:type="paragraph" w:styleId="ad">
    <w:name w:val="List Paragraph"/>
    <w:basedOn w:val="a"/>
    <w:uiPriority w:val="34"/>
    <w:qFormat/>
    <w:rsid w:val="00752E71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aratynova\Desktop\BVKIS%20Letterhead%20templates\BVKIS-QHSE-T-011.1.1%20Almaty%20RU,%20rev.%2003.10.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AA51BE-0C59-4E19-A4D6-9498BF5171DF}"/>
</file>

<file path=customXml/itemProps2.xml><?xml version="1.0" encoding="utf-8"?>
<ds:datastoreItem xmlns:ds="http://schemas.openxmlformats.org/officeDocument/2006/customXml" ds:itemID="{FA462C6F-6CEA-499E-9B42-4159B61D3FE4}"/>
</file>

<file path=customXml/itemProps3.xml><?xml version="1.0" encoding="utf-8"?>
<ds:datastoreItem xmlns:ds="http://schemas.openxmlformats.org/officeDocument/2006/customXml" ds:itemID="{1FB61B8C-EFCF-4D11-934E-AF7508FFE847}"/>
</file>

<file path=docProps/app.xml><?xml version="1.0" encoding="utf-8"?>
<Properties xmlns="http://schemas.openxmlformats.org/officeDocument/2006/extended-properties" xmlns:vt="http://schemas.openxmlformats.org/officeDocument/2006/docPropsVTypes">
  <Template>BVKIS-QHSE-T-011.1.1 Almaty RU, rev. 03.10.2019.dotx</Template>
  <TotalTime>5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Yevgeniya TARATYNOVA</dc:creator>
  <cp:lastModifiedBy>puch0110</cp:lastModifiedBy>
  <cp:revision>3</cp:revision>
  <cp:lastPrinted>2021-06-22T05:31:00Z</cp:lastPrinted>
  <dcterms:created xsi:type="dcterms:W3CDTF">2021-07-08T05:57:00Z</dcterms:created>
  <dcterms:modified xsi:type="dcterms:W3CDTF">2021-07-08T06:01:00Z</dcterms:modified>
</cp:coreProperties>
</file>