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0E9099E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080723">
        <w:rPr>
          <w:rFonts w:ascii="Times New Roman" w:hAnsi="Times New Roman"/>
          <w:sz w:val="28"/>
          <w:szCs w:val="28"/>
        </w:rPr>
        <w:t>4</w:t>
      </w:r>
      <w:r w:rsidR="00863018">
        <w:rPr>
          <w:rFonts w:ascii="Times New Roman" w:hAnsi="Times New Roman"/>
          <w:sz w:val="28"/>
          <w:szCs w:val="28"/>
        </w:rPr>
        <w:t>99</w:t>
      </w:r>
      <w:r w:rsidR="00E50138">
        <w:rPr>
          <w:rFonts w:ascii="Times New Roman" w:hAnsi="Times New Roman"/>
          <w:sz w:val="28"/>
          <w:szCs w:val="28"/>
        </w:rPr>
        <w:t>8</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6DAFF9B0"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863018">
        <w:rPr>
          <w:rFonts w:ascii="Times New Roman" w:hAnsi="Times New Roman"/>
          <w:sz w:val="28"/>
          <w:szCs w:val="28"/>
        </w:rPr>
        <w:t>4998</w:t>
      </w:r>
      <w:r w:rsidRPr="00A11CA5">
        <w:rPr>
          <w:rFonts w:ascii="Times New Roman" w:hAnsi="Times New Roman"/>
          <w:sz w:val="28"/>
          <w:szCs w:val="28"/>
        </w:rPr>
        <w:t>-OD_6_1_КТК-Р _Бухгалтерский баланс_2012_часть_1.pdf»,</w:t>
      </w:r>
    </w:p>
    <w:p w14:paraId="7427F0BC" w14:textId="053AB78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863018">
        <w:rPr>
          <w:rFonts w:ascii="Times New Roman" w:hAnsi="Times New Roman"/>
          <w:sz w:val="28"/>
          <w:szCs w:val="28"/>
        </w:rPr>
        <w:t>4998</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78D733E6"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863018">
        <w:rPr>
          <w:rFonts w:ascii="Times New Roman" w:hAnsi="Times New Roman"/>
          <w:sz w:val="28"/>
          <w:szCs w:val="28"/>
        </w:rPr>
        <w:t>4998</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26618195"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863018" w:rsidRPr="00863018">
        <w:rPr>
          <w:rFonts w:ascii="Times New Roman" w:hAnsi="Times New Roman"/>
          <w:sz w:val="28"/>
          <w:szCs w:val="28"/>
          <w:lang w:val="en-US"/>
        </w:rPr>
        <w:t>4998</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036E041D"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863018" w:rsidRPr="00863018">
        <w:rPr>
          <w:rFonts w:ascii="Times New Roman" w:hAnsi="Times New Roman"/>
          <w:sz w:val="28"/>
          <w:szCs w:val="28"/>
          <w:lang w:val="en-US"/>
        </w:rPr>
        <w:t>4998</w:t>
      </w:r>
      <w:r w:rsidR="006D521F" w:rsidRPr="006D521F">
        <w:rPr>
          <w:rFonts w:ascii="Times New Roman" w:hAnsi="Times New Roman"/>
          <w:sz w:val="28"/>
          <w:szCs w:val="28"/>
          <w:lang w:val="en-US"/>
        </w:rPr>
        <w:t>-OD_6_1_CPC-R _Balance Sheet_2012_part_1.pdf”, and</w:t>
      </w:r>
    </w:p>
    <w:p w14:paraId="4BF9075B" w14:textId="23F8043C"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863018" w:rsidRPr="00863018">
        <w:rPr>
          <w:rFonts w:ascii="Times New Roman" w:hAnsi="Times New Roman"/>
          <w:sz w:val="28"/>
          <w:szCs w:val="28"/>
          <w:lang w:val="en-US"/>
        </w:rPr>
        <w:t>4998</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4D59A981"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863018">
        <w:rPr>
          <w:rFonts w:ascii="Times New Roman" w:hAnsi="Times New Roman"/>
          <w:sz w:val="28"/>
          <w:szCs w:val="28"/>
        </w:rPr>
        <w:t>4998</w:t>
      </w:r>
      <w:bookmarkStart w:id="0" w:name="_GoBack"/>
      <w:bookmarkEnd w:id="0"/>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277BE7D"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863018">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3F65D0"/>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018"/>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96176"/>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36F913B9-D74D-4FC7-B992-952353DC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1138</Words>
  <Characters>7955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27</cp:revision>
  <cp:lastPrinted>2018-07-26T10:58:00Z</cp:lastPrinted>
  <dcterms:created xsi:type="dcterms:W3CDTF">2018-07-12T13:15:00Z</dcterms:created>
  <dcterms:modified xsi:type="dcterms:W3CDTF">2022-03-18T12:04:00Z</dcterms:modified>
</cp:coreProperties>
</file>