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C49" w:rsidRDefault="00D10C49" w:rsidP="00D10C49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ИНСТРУКЦИЯ УЧАСТНИКАМ </w:t>
      </w:r>
      <w:r w:rsidR="00D70275" w:rsidRPr="002E194C">
        <w:rPr>
          <w:sz w:val="24"/>
          <w:szCs w:val="24"/>
        </w:rPr>
        <w:t>ДВУХЭТАПНОГО</w:t>
      </w:r>
      <w:r w:rsidR="00D70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ТЕНДЕРА (ЭЛЕКТРОННАЯ ПОДАЧА) 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0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1"/>
        <w:gridCol w:w="7884"/>
      </w:tblGrid>
      <w:tr w:rsidR="00D10C49" w:rsidTr="00BD391D">
        <w:trPr>
          <w:cantSplit/>
          <w:trHeight w:hRule="exact" w:val="844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D10C49" w:rsidTr="00BD391D">
        <w:trPr>
          <w:cantSplit/>
          <w:trHeight w:hRule="exact" w:val="281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Pr="002E194C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9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НАПРАВЛЕНИЕ ДОКУМЕНТОВ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ПОДГОТОВИТЕЛЬНЫЕ РАСХОДЫ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D10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10C49" w:rsidTr="00BD391D">
        <w:trPr>
          <w:cantSplit/>
          <w:trHeight w:val="289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ВЫБОРА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>Е И ОТЗЫВ ПРЕДЛОЖЕНИЯ УЧАСТНИКА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574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РАСЦЕНКИ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НА УТОЧНЕНИЕ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ПОДПИСАНИЮ</w:t>
            </w:r>
          </w:p>
        </w:tc>
      </w:tr>
      <w:tr w:rsidR="00D10C49" w:rsidTr="00BD391D">
        <w:trPr>
          <w:cantSplit/>
          <w:trHeight w:val="28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ПОБЕДИТЕЛЬ </w:t>
            </w:r>
            <w:r w:rsidR="00BF4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</w:t>
            </w:r>
          </w:p>
        </w:tc>
      </w:tr>
      <w:tr w:rsidR="00D10C49" w:rsidTr="00BD391D">
        <w:trPr>
          <w:cantSplit/>
          <w:trHeight w:hRule="exact" w:val="563"/>
        </w:trPr>
        <w:tc>
          <w:tcPr>
            <w:tcW w:w="104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Tr="00BD391D">
        <w:trPr>
          <w:cantSplit/>
          <w:trHeight w:val="761"/>
        </w:trPr>
        <w:tc>
          <w:tcPr>
            <w:tcW w:w="25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91D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0C49" w:rsidRDefault="00BD391D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1.1 Приложение </w:t>
            </w:r>
          </w:p>
        </w:tc>
        <w:tc>
          <w:tcPr>
            <w:tcW w:w="78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D391D" w:rsidRDefault="00BD391D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C49" w:rsidRDefault="00D10C49" w:rsidP="00BD3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Образец письменного согласия Участника </w:t>
            </w:r>
            <w:r w:rsidR="00BD39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</w:p>
        </w:tc>
      </w:tr>
    </w:tbl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headerReference w:type="default" r:id="rId6"/>
          <w:footerReference w:type="default" r:id="rId7"/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:rsidR="00D10C49" w:rsidRPr="007B1DAC" w:rsidRDefault="00D10C49" w:rsidP="004B5E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Настоящая Инструкция регламентирует временный порядок представления документов </w:t>
      </w:r>
      <w:r w:rsidR="004B5E1C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в электронном формате для участия в Малых двухэтапных Тендерах и Реализаци</w:t>
      </w:r>
      <w:r w:rsidR="0029097F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ях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АО «КТК-Р»/ АО «КТК-К» (далее Компании) в удаленном режиме работы на период соблюдения мер, предпринимаемых в связи с угрозой распространения короновирусной инфекции (COVID-19), а также с введением санкций</w:t>
      </w:r>
      <w:r w:rsidR="001F56E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отношении РФ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нестабильной геополитической ситуацией.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ОПРЕДЕЛЕНИЯ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«Компания»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АО «Каспийский Трубопроводный Консорциум-Р» / АО «Каспийский Трубопроводный Консорциум-К».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«Договор»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согласие двух или нескольких лиц об установлении, изменении или прекращении гражданских прав и обязанностей.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 </w:t>
      </w:r>
      <w:r w:rsidR="00BF4E0A"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P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Тендера/тендера»</w:t>
      </w:r>
      <w:r w:rsidRPr="00F7412B">
        <w:rPr>
          <w:rFonts w:ascii="Times New Roman" w:eastAsia="Times New Roman" w:hAnsi="Times New Roman" w:cs="Times New Roman"/>
          <w:sz w:val="24"/>
          <w:szCs w:val="24"/>
        </w:rPr>
        <w:t xml:space="preserve"> - юридическое лицо, независимо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F7412B">
        <w:rPr>
          <w:rFonts w:ascii="Times New Roman" w:eastAsia="Times New Roman" w:hAnsi="Times New Roman" w:cs="Times New Roman"/>
          <w:sz w:val="24"/>
          <w:szCs w:val="24"/>
        </w:rPr>
        <w:t>от организационно-правовой формы</w:t>
      </w:r>
      <w:r>
        <w:rPr>
          <w:rFonts w:ascii="Times New Roman" w:eastAsia="Times New Roman" w:hAnsi="Times New Roman" w:cs="Times New Roman"/>
          <w:sz w:val="24"/>
          <w:szCs w:val="24"/>
        </w:rPr>
        <w:t>, формы собственности, места нахождения и места происхождения капитала, физическое лицо, в том числе индивидуальный предприниматель, несколько юридических или физических лиц, выступающих на стороне одного Участника Тендера.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«Тендерная документация»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документов, размещенный на сайте </w:t>
      </w:r>
      <w:hyperlink r:id="rId8" w:tgtFrame="_blank" w:history="1"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www.cpc.ru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разделе соответствующего Тендера.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«Тендерное Предложение/предложение»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комплект документов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 xml:space="preserve">состоящий из двух частей: 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>предквалификационн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ой заявки</w:t>
      </w:r>
      <w:r w:rsidR="00CC6217">
        <w:rPr>
          <w:rFonts w:ascii="Times New Roman" w:eastAsia="Times New Roman" w:hAnsi="Times New Roman" w:cs="Times New Roman"/>
          <w:sz w:val="24"/>
          <w:szCs w:val="24"/>
        </w:rPr>
        <w:t xml:space="preserve"> и коммерческой части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«Предквалификационная заявка»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 xml:space="preserve"> комплект документов, состоящий из </w:t>
      </w:r>
      <w:r w:rsidR="0074414D" w:rsidRPr="00295590">
        <w:rPr>
          <w:rFonts w:ascii="Times New Roman" w:hAnsi="Times New Roman" w:cs="Times New Roman"/>
          <w:sz w:val="24"/>
          <w:szCs w:val="24"/>
        </w:rPr>
        <w:t>техническ</w:t>
      </w:r>
      <w:r w:rsidR="0029097F" w:rsidRPr="00295590">
        <w:rPr>
          <w:rFonts w:ascii="Times New Roman" w:hAnsi="Times New Roman" w:cs="Times New Roman"/>
          <w:sz w:val="24"/>
          <w:szCs w:val="24"/>
        </w:rPr>
        <w:t>ой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част</w:t>
      </w:r>
      <w:r w:rsidR="0029097F" w:rsidRPr="00295590">
        <w:rPr>
          <w:rFonts w:ascii="Times New Roman" w:hAnsi="Times New Roman" w:cs="Times New Roman"/>
          <w:sz w:val="24"/>
          <w:szCs w:val="24"/>
        </w:rPr>
        <w:t>и</w:t>
      </w:r>
      <w:r w:rsidR="0074414D" w:rsidRPr="00295590">
        <w:rPr>
          <w:rFonts w:ascii="Times New Roman" w:hAnsi="Times New Roman" w:cs="Times New Roman"/>
          <w:sz w:val="24"/>
          <w:szCs w:val="24"/>
        </w:rPr>
        <w:t xml:space="preserve"> тендерного предложения, </w:t>
      </w:r>
      <w:r w:rsidR="0029097F" w:rsidRPr="00295590">
        <w:rPr>
          <w:rFonts w:ascii="Times New Roman" w:hAnsi="Times New Roman" w:cs="Times New Roman"/>
          <w:sz w:val="24"/>
          <w:szCs w:val="24"/>
        </w:rPr>
        <w:t xml:space="preserve">включающей 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, содержащи</w:t>
      </w:r>
      <w:r w:rsidR="0029097F" w:rsidRPr="0029559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технические характеристики предлагаемого оборудования / материалов: техническое описание, руководство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по эксплуатации, выдержки из каталогов, заполненные опросные листы (при наличии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>в Тендерной документации), габаритные и установочные чертежи (если примен</w:t>
      </w:r>
      <w:r w:rsidR="00295590" w:rsidRPr="00295590">
        <w:rPr>
          <w:rFonts w:ascii="Times New Roman" w:eastAsia="Times New Roman" w:hAnsi="Times New Roman" w:cs="Times New Roman"/>
          <w:sz w:val="24"/>
          <w:szCs w:val="24"/>
        </w:rPr>
        <w:t>имо) и учетной карточки</w:t>
      </w:r>
      <w:r w:rsidR="00FA1FA4" w:rsidRPr="00295590">
        <w:rPr>
          <w:rFonts w:ascii="Times New Roman" w:eastAsia="Times New Roman" w:hAnsi="Times New Roman" w:cs="Times New Roman"/>
          <w:sz w:val="24"/>
          <w:szCs w:val="24"/>
        </w:rPr>
        <w:t xml:space="preserve"> с реквизитами участника двухэтапного Тендера.</w:t>
      </w:r>
    </w:p>
    <w:p w:rsidR="00CC6217" w:rsidRDefault="00CC6217" w:rsidP="00744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BA8">
        <w:rPr>
          <w:rFonts w:ascii="Times New Roman" w:eastAsia="Times New Roman" w:hAnsi="Times New Roman" w:cs="Times New Roman"/>
          <w:b/>
          <w:sz w:val="24"/>
          <w:szCs w:val="24"/>
        </w:rPr>
        <w:t>«Коммерческая часть»</w:t>
      </w:r>
      <w:r w:rsidR="005E4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F2A23">
        <w:rPr>
          <w:rFonts w:ascii="Times New Roman" w:eastAsia="Times New Roman" w:hAnsi="Times New Roman" w:cs="Times New Roman"/>
          <w:sz w:val="24"/>
          <w:szCs w:val="24"/>
        </w:rPr>
        <w:t>комплект документов</w:t>
      </w:r>
      <w:r w:rsidR="0095285E">
        <w:rPr>
          <w:rFonts w:ascii="Times New Roman" w:eastAsia="Times New Roman" w:hAnsi="Times New Roman" w:cs="Times New Roman"/>
          <w:sz w:val="24"/>
          <w:szCs w:val="24"/>
        </w:rPr>
        <w:t xml:space="preserve">, содержащий предложение участника двухэтапного Тендера о выполнении работ, оказании услуг или поставки товаров и иные сведения, предусмотренные Тендерной документацией, направленной Компании по форме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95285E">
        <w:rPr>
          <w:rFonts w:ascii="Times New Roman" w:eastAsia="Times New Roman" w:hAnsi="Times New Roman" w:cs="Times New Roman"/>
          <w:sz w:val="24"/>
          <w:szCs w:val="24"/>
        </w:rPr>
        <w:t>и в порядке, установленном Тендерной документацией.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«Победитель </w:t>
      </w:r>
      <w:r w:rsidR="00BF4E0A" w:rsidRPr="00295590">
        <w:rPr>
          <w:rFonts w:ascii="Times New Roman" w:eastAsia="Times New Roman" w:hAnsi="Times New Roman" w:cs="Times New Roman"/>
          <w:b/>
          <w:bCs/>
          <w:sz w:val="24"/>
          <w:szCs w:val="24"/>
        </w:rPr>
        <w:t>двухэтапного</w:t>
      </w:r>
      <w:r w:rsidR="00BF4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предложение которого принято Компанией, что подтверждается в письменном виде.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«Запрос на Уточнение»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документ, который Участник </w:t>
      </w:r>
      <w:r w:rsidR="007B1DA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должен заполнить и направить контактному лицу Компании с целью получения уточнений.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«PID»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персональный идентификатор позиции Товара.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Pr="00FF07DD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 </w:t>
      </w:r>
      <w:r w:rsidR="00D10C49" w:rsidRPr="002E194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ПОДГОТОВКА И НАПРАВЛЕНИЕ ДОКУМЕНТОВ</w:t>
      </w:r>
    </w:p>
    <w:p w:rsidR="00D10C49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821A57" w:rsidRPr="00295590">
        <w:rPr>
          <w:rFonts w:ascii="Times New Roman" w:eastAsia="Times New Roman" w:hAnsi="Times New Roman" w:cs="Times New Roman"/>
          <w:sz w:val="24"/>
          <w:szCs w:val="24"/>
        </w:rPr>
        <w:t>ендера должен представить свое П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редложение на основании положений настоящей Инструкции, Тендерной документации, проекта Договора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Pr="00295590">
        <w:rPr>
          <w:rFonts w:ascii="Times New Roman" w:eastAsia="Times New Roman" w:hAnsi="Times New Roman" w:cs="Times New Roman"/>
          <w:sz w:val="24"/>
          <w:szCs w:val="24"/>
        </w:rPr>
        <w:t>и приложений к нему</w:t>
      </w:r>
      <w:r w:rsidR="0074414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4A5B66" w:rsidRPr="00295590" w:rsidRDefault="00D16E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Прием П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редложений Участников двухэтапного Тендера </w:t>
      </w:r>
      <w:r w:rsidR="00382163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проводится в два этапа</w:t>
      </w:r>
      <w:r w:rsidR="00D70275" w:rsidRPr="0029559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</w:t>
      </w:r>
    </w:p>
    <w:p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8635"/>
      </w:tblGrid>
      <w:tr w:rsidR="00524F2D" w:rsidRPr="00B30B61" w:rsidTr="002412F6">
        <w:tc>
          <w:tcPr>
            <w:tcW w:w="1277" w:type="dxa"/>
            <w:shd w:val="clear" w:color="auto" w:fill="auto"/>
          </w:tcPr>
          <w:p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 этап</w:t>
            </w:r>
          </w:p>
        </w:tc>
        <w:tc>
          <w:tcPr>
            <w:tcW w:w="8635" w:type="dxa"/>
            <w:shd w:val="clear" w:color="auto" w:fill="auto"/>
          </w:tcPr>
          <w:p w:rsidR="00524F2D" w:rsidRPr="00295590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электронной версии предквалификационной заявки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(Перечень документов в соответствии с п.1.1).</w:t>
            </w:r>
          </w:p>
          <w:p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</w:p>
        </w:tc>
      </w:tr>
      <w:tr w:rsidR="00524F2D" w:rsidRPr="00B30B61" w:rsidTr="002412F6">
        <w:tc>
          <w:tcPr>
            <w:tcW w:w="1277" w:type="dxa"/>
            <w:shd w:val="clear" w:color="auto" w:fill="auto"/>
          </w:tcPr>
          <w:p w:rsidR="00524F2D" w:rsidRPr="00B30B61" w:rsidRDefault="00524F2D" w:rsidP="00524F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 этап</w:t>
            </w:r>
          </w:p>
        </w:tc>
        <w:tc>
          <w:tcPr>
            <w:tcW w:w="8635" w:type="dxa"/>
            <w:shd w:val="clear" w:color="auto" w:fill="auto"/>
          </w:tcPr>
          <w:p w:rsidR="00524F2D" w:rsidRPr="00B30B61" w:rsidRDefault="00524F2D" w:rsidP="004B5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электронной версии 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оммерческой части Тендерного                                           Предложения</w:t>
            </w:r>
            <w:r w:rsidR="00142A85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F56E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условии допуска Участника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второму этапу (Перечень </w:t>
            </w:r>
            <w:r w:rsidR="0083310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документов в соответствии с </w:t>
            </w:r>
            <w:r w:rsidR="00EE66B2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п. 1.2).</w:t>
            </w:r>
          </w:p>
        </w:tc>
      </w:tr>
    </w:tbl>
    <w:p w:rsidR="00637C99" w:rsidRPr="00B30B61" w:rsidRDefault="00637C9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1.1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Пакет документов 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предк</w:t>
      </w:r>
      <w:r w:rsidR="006D0D2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алификационной 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заявки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194C" w:rsidRPr="00B30B61" w:rsidRDefault="002E194C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Предоставляется в электронном виде путем направления следующих документов: </w:t>
      </w:r>
    </w:p>
    <w:p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9071"/>
      </w:tblGrid>
      <w:tr w:rsidR="00D10C49" w:rsidRPr="00B30B61" w:rsidTr="00D603A2">
        <w:trPr>
          <w:cantSplit/>
          <w:trHeight w:hRule="exact" w:val="56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 и без указания цен.</w:t>
            </w: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D10C49" w:rsidRPr="00B30B61" w:rsidTr="00D603A2">
        <w:trPr>
          <w:cantSplit/>
          <w:trHeight w:hRule="exact" w:val="8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FA01D0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Учетная карточка с реквизитами участника </w:t>
            </w:r>
            <w:r w:rsidR="002E194C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Тендера в формате doc / pdf / jpg / excel.</w:t>
            </w: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0C49" w:rsidTr="00D603A2">
        <w:trPr>
          <w:cantSplit/>
          <w:trHeight w:hRule="exact" w:val="1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295590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документы в формате doc / pdf / jpg / excel / dwg / dwt. Для каждой позиции необходимо формировать отдельный файл. Название файла следует именовать номером PID.</w:t>
            </w:r>
          </w:p>
          <w:p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 </w:t>
            </w:r>
          </w:p>
          <w:p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12F6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Например, 1000-PROC-2022_ПКО_МегаСнаб</w:t>
            </w:r>
          </w:p>
          <w:p w:rsidR="002412F6" w:rsidRPr="00B30B61" w:rsidRDefault="002412F6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* Тему направляемого письма с Технической частью необходимо именовать следующим образом: «№ Тендера_ краткое наименование Участника Тендера»_техническая часть.</w:t>
            </w:r>
          </w:p>
          <w:p w:rsidR="00D10C49" w:rsidRPr="00B30B61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B6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Например, 1000-PROC-2021_МегаСнаб_техническая часть</w:t>
            </w:r>
          </w:p>
          <w:p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0C49" w:rsidRDefault="00D10C49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Тему направляемого пакета документов предквалификационной заявки с Технической частью необходимо именовать следующим образом: «№ Тендера_ ПКО_краткое наименование участника Тендера»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1000-PROC-2022_ПКО_МегаСнаб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Pr="00F7412B" w:rsidRDefault="001F56E0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6D0D2E">
        <w:rPr>
          <w:rFonts w:ascii="Times New Roman" w:eastAsia="Times New Roman" w:hAnsi="Times New Roman" w:cs="Times New Roman"/>
          <w:sz w:val="24"/>
          <w:szCs w:val="24"/>
          <w:u w:val="single"/>
        </w:rPr>
        <w:t>редкв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алификационн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ая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заявка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участника </w:t>
      </w:r>
      <w:r w:rsidR="00D16E64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</w:t>
      </w:r>
      <w:r w:rsidR="00D10C49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документы, в полной мере позволяющие определить технические характеристики предлагаемого оборудования / материалов: техническое описание, руководство по эксплуатации, выдержки из каталогов, заполненные опросные листы (при наличии в </w:t>
      </w:r>
      <w:r w:rsidR="00D10C49" w:rsidRPr="00F7412B">
        <w:rPr>
          <w:rFonts w:ascii="Times New Roman" w:eastAsia="Times New Roman" w:hAnsi="Times New Roman" w:cs="Times New Roman"/>
          <w:sz w:val="24"/>
          <w:szCs w:val="24"/>
        </w:rPr>
        <w:t>Тендерной документации), габаритные и устано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</w:rPr>
        <w:t>вочные чертежи (если применимо) и учетную карточку с реквизитами компании.</w:t>
      </w:r>
    </w:p>
    <w:p w:rsidR="000063CD" w:rsidRDefault="001B3964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Техническая часть предквалификационной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заявки</w:t>
      </w: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Участника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представлена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>по всему списку оборудования/материалов с обязательным указанием полного наименования предлагаемого к поставке изделия, производителя. Представление неполн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(не содержащ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всего списка оборудования/материалов)</w:t>
      </w:r>
      <w:r w:rsidRPr="00295590">
        <w:rPr>
          <w:rFonts w:ascii="Times New Roman" w:eastAsia="Times New Roman" w:hAnsi="Times New Roman" w:cs="Times New Roman"/>
          <w:sz w:val="24"/>
          <w:szCs w:val="24"/>
        </w:rPr>
        <w:t xml:space="preserve"> Предквалификационной заявк</w:t>
      </w:r>
      <w:r w:rsidR="005B53A5" w:rsidRPr="0029559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0063CD" w:rsidRPr="00295590">
        <w:rPr>
          <w:rFonts w:ascii="Times New Roman" w:eastAsia="Times New Roman" w:hAnsi="Times New Roman" w:cs="Times New Roman"/>
          <w:sz w:val="24"/>
          <w:szCs w:val="24"/>
        </w:rPr>
        <w:t xml:space="preserve"> может служить основанием для </w:t>
      </w:r>
      <w:r w:rsidR="005C7E50" w:rsidRPr="00295590">
        <w:rPr>
          <w:rFonts w:ascii="Times New Roman" w:eastAsia="Times New Roman" w:hAnsi="Times New Roman" w:cs="Times New Roman"/>
          <w:sz w:val="24"/>
          <w:szCs w:val="24"/>
        </w:rPr>
        <w:t>недопуска Участника ко второму этапу проведения Тендера.</w:t>
      </w:r>
    </w:p>
    <w:p w:rsidR="00D10C49" w:rsidRDefault="00D10C49" w:rsidP="00524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После получения электронных версий предква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лификационных заявок проводится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предквалификационный отбор</w:t>
      </w:r>
      <w:r w:rsidR="000063C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Предложений </w:t>
      </w:r>
      <w:r w:rsidR="001E075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У</w:t>
      </w:r>
      <w:r w:rsidR="00821A57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частников </w:t>
      </w:r>
      <w:r w:rsidR="00BF4E0A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двухэтапного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Тендера.</w:t>
      </w:r>
    </w:p>
    <w:p w:rsidR="00D10C49" w:rsidRPr="00B30B61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D10C49" w:rsidRPr="00295590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Участникам, </w:t>
      </w:r>
      <w:r w:rsidR="00EE66B2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допущенным к следующему этапу Тендера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уполномоченное лицо компании направит запрос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="00982818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оммерческой части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Тендерного П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редложения.</w:t>
      </w:r>
    </w:p>
    <w:p w:rsidR="00524F2D" w:rsidRPr="00B30B61" w:rsidRDefault="00524F2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</w:rPr>
      </w:pPr>
    </w:p>
    <w:p w:rsidR="000063CD" w:rsidRPr="00295590" w:rsidRDefault="000063CD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 случае непредставления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Участником </w:t>
      </w:r>
      <w:r w:rsidR="00142A85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К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оммерческой части Тендерно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го предложения в срок, указанный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направленном 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запросе</w:t>
      </w:r>
      <w:r w:rsidR="00524F2D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C7E50"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предквалификационная заявка Участника будет отклонена.</w:t>
      </w:r>
      <w:r w:rsidRPr="002955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2E3" w:rsidRPr="00295590" w:rsidRDefault="004A5B66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590">
        <w:rPr>
          <w:rFonts w:ascii="Times New Roman" w:eastAsia="Times New Roman" w:hAnsi="Times New Roman" w:cs="Times New Roman"/>
          <w:b/>
          <w:sz w:val="24"/>
          <w:szCs w:val="24"/>
        </w:rPr>
        <w:t>1.2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Пакет документов</w:t>
      </w:r>
      <w:r w:rsidR="00142A85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>оммерческой части</w:t>
      </w:r>
      <w:r w:rsidR="00BF4E0A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Т</w:t>
      </w:r>
      <w:r w:rsidR="00821A57" w:rsidRPr="00295590">
        <w:rPr>
          <w:rFonts w:ascii="Times New Roman" w:eastAsia="Times New Roman" w:hAnsi="Times New Roman" w:cs="Times New Roman"/>
          <w:b/>
          <w:sz w:val="24"/>
          <w:szCs w:val="24"/>
        </w:rPr>
        <w:t>ендерного</w:t>
      </w:r>
      <w:r w:rsidR="00441AF8" w:rsidRPr="00295590"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r w:rsidR="005747BF">
        <w:rPr>
          <w:rFonts w:ascii="Times New Roman" w:eastAsia="Times New Roman" w:hAnsi="Times New Roman" w:cs="Times New Roman"/>
          <w:b/>
          <w:sz w:val="24"/>
          <w:szCs w:val="24"/>
        </w:rPr>
        <w:t>редложения</w:t>
      </w:r>
      <w:r w:rsidR="002412F6">
        <w:rPr>
          <w:rFonts w:ascii="Times New Roman" w:eastAsia="Times New Roman" w:hAnsi="Times New Roman" w:cs="Times New Roman"/>
          <w:b/>
          <w:sz w:val="24"/>
          <w:szCs w:val="24"/>
        </w:rPr>
        <w:t>**</w:t>
      </w:r>
      <w:r w:rsidR="000272E3" w:rsidRPr="002955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272E3" w:rsidRPr="00B30B61" w:rsidRDefault="000272E3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0272E3" w:rsidRDefault="00295590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5590">
        <w:rPr>
          <w:rFonts w:ascii="Times New Roman" w:eastAsia="Times New Roman" w:hAnsi="Times New Roman" w:cs="Times New Roman"/>
          <w:sz w:val="24"/>
          <w:szCs w:val="24"/>
          <w:u w:val="single"/>
        </w:rPr>
        <w:t>Предоставляется в электронном виде путем направления следующих документов:</w:t>
      </w:r>
    </w:p>
    <w:p w:rsidR="005747BF" w:rsidRDefault="005747BF" w:rsidP="00027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9"/>
      </w:tblGrid>
      <w:tr w:rsidR="000272E3" w:rsidRPr="00B30B61" w:rsidTr="002412F6">
        <w:trPr>
          <w:cantSplit/>
          <w:trHeight w:hRule="exact" w:val="13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2E3" w:rsidRPr="00295590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Тендерной документации «Расчет цены состава закупки ХХХХ-PROC-20ХХ»,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Тендера,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272E3" w:rsidRPr="00B30B61" w:rsidTr="002412F6">
        <w:trPr>
          <w:cantSplit/>
          <w:trHeight w:hRule="exact" w:val="70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2E3" w:rsidRPr="00B30B61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 Тендерной документации «Расчет цены состава закупки ХХХХ-PROC-20ХХ» в формате excel.</w:t>
            </w:r>
          </w:p>
        </w:tc>
      </w:tr>
      <w:tr w:rsidR="000272E3" w:rsidTr="002412F6">
        <w:trPr>
          <w:cantSplit/>
          <w:trHeight w:hRule="exact" w:val="11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2E3" w:rsidRPr="00B30B61" w:rsidRDefault="000272E3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№1.1. к настоящей Инструкции «Согласие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Тендера» подписанное уполномоченным должностным лицом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и заверенное печатью Участника </w:t>
            </w:r>
            <w:r w:rsidR="00FA01D0"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двухэтапного </w:t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Тендера </w:t>
            </w:r>
            <w:r w:rsidR="004B5E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95590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формате pdf / jpg.</w:t>
            </w:r>
          </w:p>
          <w:p w:rsidR="000272E3" w:rsidRDefault="000272E3" w:rsidP="00D60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47BF" w:rsidRDefault="005747BF" w:rsidP="005747BF">
      <w:pPr>
        <w:pStyle w:val="af1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** Тему 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>направляемого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пакета документов с Коммерческой частью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21A57">
        <w:rPr>
          <w:rFonts w:ascii="Times New Roman" w:eastAsia="Times New Roman" w:hAnsi="Times New Roman" w:cs="Times New Roman"/>
          <w:sz w:val="24"/>
          <w:szCs w:val="24"/>
        </w:rPr>
        <w:t xml:space="preserve">ендерного Предложения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именовать следующим образом: «№ Тендера_краткое наименование участника Тендера_тендерное предложение»</w:t>
      </w:r>
      <w:r w:rsidR="00D603A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12F6" w:rsidRDefault="002412F6" w:rsidP="00D603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Например, 1000-PROC-2022_МегаСнаб_тендерное предложение</w:t>
      </w:r>
    </w:p>
    <w:p w:rsidR="001561FD" w:rsidRDefault="001561FD" w:rsidP="00FA01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61FD" w:rsidRDefault="00821A57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Коммерческая часть Предложения Участника </w:t>
      </w:r>
      <w:r w:rsidRPr="002E194C">
        <w:rPr>
          <w:rFonts w:ascii="Times New Roman" w:eastAsia="Times New Roman" w:hAnsi="Times New Roman" w:cs="Times New Roman"/>
          <w:sz w:val="24"/>
          <w:szCs w:val="24"/>
          <w:u w:val="single"/>
        </w:rPr>
        <w:t>двухэтапного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Тендера</w:t>
      </w:r>
      <w:r w:rsidR="001561FD">
        <w:rPr>
          <w:rFonts w:ascii="Times New Roman" w:eastAsia="Times New Roman" w:hAnsi="Times New Roman" w:cs="Times New Roman"/>
          <w:sz w:val="24"/>
          <w:szCs w:val="24"/>
        </w:rPr>
        <w:t xml:space="preserve"> должна содержать информацию о сроках поставки, условиях оплаты («предоплата 30 (тридцать) процентов, окончательная оплата 70 (семьдесят) процентов, в течение 20 рабочих дней с даты поставки»). Цены должны быть сформированы на условиях поставки до складов Компании. </w:t>
      </w:r>
    </w:p>
    <w:p w:rsidR="001561FD" w:rsidRPr="001561FD" w:rsidRDefault="004D1526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Вместе с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Коммерческой частью Предложения необходимо также представить заполненное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 подписанное согласие по форме Приложения № 1.1 к Инструкции и учетную карточку Участника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Тендера.</w:t>
      </w:r>
      <w:r w:rsidR="001561FD"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не согласен с предлагаемой формой договора Компании или не согласен следовать принципам Кодекса делового поведения, Компания оставляет за собой право отклонить представленное предложение. </w:t>
      </w:r>
    </w:p>
    <w:p w:rsid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Коммерческая часть Предложения должна быть представлена с обязательным указанием полного наименования предлагаемого к поставке изделия, производителя, стоимости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единицу, общей стоимости, а также стоимости работ, услуг (если применимо). </w:t>
      </w:r>
    </w:p>
    <w:p w:rsidR="001561FD" w:rsidRPr="001561FD" w:rsidRDefault="001561FD" w:rsidP="00156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Цена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>Тендера должна быть указана в рублях / казахстанских тенге без учета НДС, с учетом упаковки и доставки. В случае предоставления цены, отличной от рублей / казахстанских тенге, в коммерческом предложении должно быть представлено обоснование использования альтернативной валюты. Цены перечня материалов должны быть за</w:t>
      </w:r>
      <w:r w:rsidR="002955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фиксированы минимум в </w:t>
      </w:r>
      <w:r w:rsidR="00295590"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>течение 30 календарных</w:t>
      </w:r>
      <w:r w:rsidRPr="00F741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дней</w:t>
      </w:r>
      <w:r w:rsidRPr="001561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даты представления коммерческого предложения. </w:t>
      </w:r>
      <w:r w:rsidRPr="00156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47BF" w:rsidRDefault="005747BF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Технические требования к направляемым письмам: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D10C49" w:rsidTr="002412F6">
        <w:trPr>
          <w:cantSplit/>
          <w:trHeight w:hRule="exact" w:val="65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2412F6" w:rsidP="00241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D152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 каждого письма не должен превышать 10 Мб (системное ограничение сервера). </w:t>
            </w:r>
          </w:p>
          <w:p w:rsidR="004D1526" w:rsidRPr="00253E20" w:rsidRDefault="004D152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Tr="002412F6">
        <w:trPr>
          <w:cantSplit/>
          <w:trHeight w:hRule="exact" w:val="6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превышения объема следует разделить письмо на несколько частей, указав в теме письма № части.</w:t>
            </w:r>
          </w:p>
        </w:tc>
      </w:tr>
      <w:tr w:rsidR="00D10C49" w:rsidTr="002412F6">
        <w:trPr>
          <w:cantSplit/>
          <w:trHeight w:hRule="exact" w:val="14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22096" w:rsidRDefault="00422096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0C49" w:rsidTr="002412F6">
        <w:trPr>
          <w:cantSplit/>
          <w:trHeight w:hRule="exact" w:val="57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2412F6" w:rsidP="00142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10C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D10C49" w:rsidP="004B5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Вложения в письмах должны быть без пароля и макросов, во избежание блокировки системным антивирусом.</w:t>
            </w:r>
          </w:p>
        </w:tc>
      </w:tr>
    </w:tbl>
    <w:p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2F6" w:rsidRDefault="002412F6" w:rsidP="002412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1.4 Адрес направления </w:t>
      </w:r>
      <w:r w:rsidRP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предквалификационной заявки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ендерного предложения:</w:t>
      </w:r>
    </w:p>
    <w:p w:rsidR="002412F6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A01D0" w:rsidRDefault="002412F6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Электронные версии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пакетов с предквалификационной заявкой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>коммерческой частью т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ендерного предложения должны быть направлены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2E194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исключительно</w:t>
      </w:r>
      <w:r w:rsidR="005E1D1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 адрес Секретаря Тендерной </w:t>
      </w:r>
      <w:r w:rsidR="00CA1EE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комиссии: </w:t>
      </w:r>
      <w:r w:rsidRPr="00CA1EED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BaseBusiness.Procurement@cpcpipe.ru</w:t>
      </w:r>
      <w:r w:rsidRPr="002E194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не позднее срока, указанного </w:t>
      </w:r>
      <w:r w:rsidR="004B5E1C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br/>
      </w:r>
      <w:r w:rsidRPr="00CA1EED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>в Извещении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1D1C" w:rsidRDefault="005E1D1C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ПОДГОТОВИТЕЛЬНЫЕ РАСХОДЫ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не несет ответственности в отношении любых расходов или издержек, связанных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составлением, подготовкой и/или представлением Предложения Участника </w:t>
      </w:r>
      <w:r w:rsidR="002E194C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Любое Предложение готовится целиком и полностью за счет средств Участника Тендера.</w:t>
      </w:r>
    </w:p>
    <w:p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ПОДТВЕРЖДЕНИЕ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Для участия в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двухэтапном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Тендере Участникам Тендера необходимо предоставить заявку-намерение в виде сообщения на адрес электронной почты, указанный в извещении </w:t>
      </w:r>
      <w:r w:rsidR="004B5E1C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проведении </w:t>
      </w:r>
      <w:r w:rsidR="002E194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двухэтапного </w:t>
      </w:r>
      <w:r w:rsidRPr="000272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Тендера на сайте www.cpc.ru. Заявка-намерение должна быть подана не позднее 3 (трех) рабочих дней до даты окончания приема Тендерных предложений. 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 ВЫБОРА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6D5A" w:rsidRDefault="00D10C49" w:rsidP="00B717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сохраняет право выбрать Предложение, имеющее не самую низкую цену, а также принимать или отклонять любое Предложение полностью или частично; отклонять все Предложения с объяснением или без объяснения причин.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проведения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Компанией может быть принято решение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о проведении повторного Тендера. Об этом Компания письменно уведомляет всех Участников Тендера.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ИЗМЕНЕНИЕ И ОТЗЫВ ПРЕДЛОЖЕНИЯ УЧАСТНИКА </w:t>
      </w:r>
      <w:r w:rsidR="00846D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846D5A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имеет право, без ущерба для себя, изменить или отозвать свое Тендерное предложение путем направления письменной просьбы при условии, что данная просьба получена Компанией до даты и времени окончания представления Тендерных предложений.</w:t>
      </w:r>
    </w:p>
    <w:p w:rsidR="004B5E1C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имеет право изменить любые положения или разделы пакета Тендерной документации в любое время до окончания установленного срока представления Тендерных Предложений.</w:t>
      </w:r>
    </w:p>
    <w:p w:rsidR="00D10C49" w:rsidRPr="005747BF" w:rsidRDefault="00D10C49" w:rsidP="005747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РАСЦЕНКИ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Цены, указанные в Предложении должны включать все издержки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материалы, трудовые ресурсы, оборудование, запасные части, а также все виды затрат, гонораров, налогов, пошлин, транспортно-экспедиционных, накладных расходов </w:t>
      </w:r>
      <w:r w:rsidR="00B815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и прибыль в соответствии с положениями настоящего документа.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Компания сохраняет право запрашивать и получать от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подробную разбивку цен Тендерного Предложения. Данное требование может быть реализовано после окончательного согласования стоимости Договора с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ОТКЛОНЕНИЯ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полагает, что для Компании может быть выгодно отклониться от требований, указанных в пакете Тендерной документации, то он имеет возможность н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аправить указанные отклонения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качестве альтернативного варианта, представленного вместе с основным Предложением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отклонения должны быть четко идентифицированы и перечислены в составе альтернативного Тендерного предложения. Рассмотрение любого альтернативного Тендерного предложения осуществляется по собственному усмотрению Компании.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Тендерного предложения свидетельствует о согласии Участника </w:t>
      </w:r>
      <w:r w:rsidR="00846D5A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со всеми условиями, представленными в Тендерной документации.</w:t>
      </w:r>
    </w:p>
    <w:p w:rsidR="001561FD" w:rsidRDefault="00D10C49" w:rsidP="00FA0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 НА УТОЧНЕНИЕ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Участнику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требуются уточнения по любому из приложений Тендерной документации,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должен уведомить контактное лицо Компании, указанное в извещении о проведении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на сайте www.cpc.ru, заполнив форму Запроса на Уточнение (Приложение №3). Запрос на Уточнение должен быть направлен не позднее 3 (трех) рабочих дней до даты окончания приема Тендерных предложений. Ответы на Запросы на Уточнение предоставляются в форме дополнений к Тендерной документации и становятся доступными одновременно всем Участникам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Компания не обязана предоставлять, а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не должен опираться на любые устные интерпретации или уточнения по приложениям Тендерной документации.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ПОДПИСАНИЮ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Предложение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должно быть подписано уполномоченным должностным лицом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и заверено печатью компании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 Необходимо указать ФИО и должность подписывающего должностного лица.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возникновении требования со стороны Компании, Участник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обязан предоставить подтверждение полномочий подписанта Тендерного предложения Участника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:rsidR="00B9216A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302C76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ПОБЕДИТЕЛЬ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Компания официальны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м письмом уведомляет Победителя 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и остальных Участников о результатах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Тендера. После получения уведомления о признании победителем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Тендера, Участник обязан заключить Договор.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уклонения Победителя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ендера от подписания Договора в указанные Компанией сроки, а также отказа от каких-либо положений своего Тендерного предложения, либо выдвижения новых условий в дополнение к представленным в Предложении, Участник вносится в список недобросовестных поставщиков АО «КТК-Р» / АО «КТК-К»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с наступлением последствий, предусмотренных законодательством Российской Федерации/ Республики Казахстан, в результате чего исключается возможность участия данного контрагента в дальнейших тендерных процедурах АО «КТК-Р» / АО «КТК-К».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наличии предусмотренных настоящим пунктом оснований, Компания вправе определить нового Победителя из числа остальных Участников 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>двухэтапного Т</w:t>
      </w:r>
      <w:r>
        <w:rPr>
          <w:rFonts w:ascii="Times New Roman" w:eastAsia="Times New Roman" w:hAnsi="Times New Roman" w:cs="Times New Roman"/>
          <w:sz w:val="24"/>
          <w:szCs w:val="24"/>
        </w:rPr>
        <w:t>ендера, либо принять решение о проведении нового</w:t>
      </w:r>
      <w:r w:rsidR="00042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Тендера.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10C49">
          <w:pgSz w:w="11906" w:h="16838"/>
          <w:pgMar w:top="850" w:right="1134" w:bottom="850" w:left="1134" w:header="720" w:footer="720" w:gutter="0"/>
          <w:cols w:space="720"/>
          <w:noEndnote/>
        </w:sect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№1.1 к Инструкции Участникам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ОБРАЗЕЦ ПИСЬМЕННОГО СОГЛАСИЯ УЧАСТНИКА 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>ДВУХ</w:t>
      </w:r>
      <w:r w:rsidR="00F7412B">
        <w:rPr>
          <w:rFonts w:ascii="Times New Roman" w:eastAsia="Times New Roman" w:hAnsi="Times New Roman" w:cs="Times New Roman"/>
          <w:b/>
          <w:bCs/>
          <w:sz w:val="24"/>
          <w:szCs w:val="24"/>
        </w:rPr>
        <w:t>Э</w:t>
      </w:r>
      <w:r w:rsidR="000421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ТАПНОГО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ТЕНДЕРА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бланке организации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A400FF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EFF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 w:rsidR="00D10C49">
        <w:rPr>
          <w:rFonts w:ascii="Times New Roman" w:eastAsia="Times New Roman" w:hAnsi="Times New Roman" w:cs="Times New Roman"/>
          <w:sz w:val="24"/>
          <w:szCs w:val="24"/>
        </w:rPr>
        <w:t>Тендера ________________________________________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ознакомился и изучил документацию по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Тендеру № </w:t>
      </w:r>
      <w:r w:rsidR="00A57F9B"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A57F9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-PROC-2022, включая предлагаемую форму договора Компании, и подготовил свое предложение на участие в Тендере в соответствии с условиями, указанными в инструкции,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без каких-либо оговорок.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Тендера ознакомился и изучил содержание Кодекса делового поведения АО «КТК-Р»/ АО «КТК-К» и обязуется следовать его принципам и положениям </w:t>
      </w:r>
      <w:r w:rsidR="004B5E1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 случае выбора победителем.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Участник </w:t>
      </w:r>
      <w:r w:rsidR="00784FF7">
        <w:rPr>
          <w:rFonts w:ascii="Times New Roman" w:eastAsia="Times New Roman" w:hAnsi="Times New Roman" w:cs="Times New Roman"/>
          <w:sz w:val="24"/>
          <w:szCs w:val="24"/>
        </w:rPr>
        <w:t xml:space="preserve">двухэтапного </w:t>
      </w:r>
      <w:r>
        <w:rPr>
          <w:rFonts w:ascii="Times New Roman" w:eastAsia="Times New Roman" w:hAnsi="Times New Roman" w:cs="Times New Roman"/>
          <w:sz w:val="24"/>
          <w:szCs w:val="24"/>
        </w:rPr>
        <w:t>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49" w:rsidRDefault="00D10C49" w:rsidP="00D10C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10C49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D10C49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D10C49" w:rsidTr="007849D3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10C49" w:rsidRDefault="00D10C49" w:rsidP="00784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D10C49" w:rsidRDefault="00D10C49" w:rsidP="00D10C49"/>
    <w:p w:rsidR="00A11634" w:rsidRDefault="00A11634"/>
    <w:sectPr w:rsidR="00A11634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E4" w:rsidRDefault="00E849E4">
      <w:pPr>
        <w:spacing w:after="0" w:line="240" w:lineRule="auto"/>
      </w:pPr>
      <w:r>
        <w:separator/>
      </w:r>
    </w:p>
  </w:endnote>
  <w:endnote w:type="continuationSeparator" w:id="0">
    <w:p w:rsidR="00E849E4" w:rsidRDefault="00E8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85"/>
    </w:tblGrid>
    <w:tr w:rsidR="000C23EE">
      <w:trPr>
        <w:cantSplit/>
        <w:trHeight w:hRule="exact" w:val="567"/>
      </w:trPr>
      <w:tc>
        <w:tcPr>
          <w:tcW w:w="566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C23EE" w:rsidRDefault="000C23EE">
          <w:pPr>
            <w:autoSpaceDE w:val="0"/>
            <w:autoSpaceDN w:val="0"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6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0C23EE" w:rsidRDefault="00FF07DD">
          <w:pPr>
            <w:autoSpaceDE w:val="0"/>
            <w:autoSpaceDN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Страница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PAGE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46634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из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instrText xml:space="preserve"> NUMPAGES </w:instrTex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separate"/>
          </w:r>
          <w:r w:rsidR="00146634"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E4" w:rsidRDefault="00E849E4">
      <w:pPr>
        <w:spacing w:after="0" w:line="240" w:lineRule="auto"/>
      </w:pPr>
      <w:r>
        <w:separator/>
      </w:r>
    </w:p>
  </w:footnote>
  <w:footnote w:type="continuationSeparator" w:id="0">
    <w:p w:rsidR="00E849E4" w:rsidRDefault="00E8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EE" w:rsidRDefault="000C23EE">
    <w:pPr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39"/>
    <w:rsid w:val="000063CD"/>
    <w:rsid w:val="000272E3"/>
    <w:rsid w:val="00042113"/>
    <w:rsid w:val="00047599"/>
    <w:rsid w:val="00062C6E"/>
    <w:rsid w:val="000C23EE"/>
    <w:rsid w:val="000E2750"/>
    <w:rsid w:val="000E55CA"/>
    <w:rsid w:val="00113470"/>
    <w:rsid w:val="001414AF"/>
    <w:rsid w:val="00142A85"/>
    <w:rsid w:val="00146634"/>
    <w:rsid w:val="001561FD"/>
    <w:rsid w:val="001655AE"/>
    <w:rsid w:val="00184D76"/>
    <w:rsid w:val="001B3964"/>
    <w:rsid w:val="001E0755"/>
    <w:rsid w:val="001F56E0"/>
    <w:rsid w:val="002412F6"/>
    <w:rsid w:val="0024542B"/>
    <w:rsid w:val="00266EFF"/>
    <w:rsid w:val="00285AF3"/>
    <w:rsid w:val="0029097F"/>
    <w:rsid w:val="00295590"/>
    <w:rsid w:val="002E194C"/>
    <w:rsid w:val="00302C76"/>
    <w:rsid w:val="0033558A"/>
    <w:rsid w:val="003758D9"/>
    <w:rsid w:val="00382163"/>
    <w:rsid w:val="003B2F78"/>
    <w:rsid w:val="003E0DBA"/>
    <w:rsid w:val="00402125"/>
    <w:rsid w:val="00422096"/>
    <w:rsid w:val="00441AF8"/>
    <w:rsid w:val="004A5B66"/>
    <w:rsid w:val="004B5E1C"/>
    <w:rsid w:val="004D1526"/>
    <w:rsid w:val="004F260B"/>
    <w:rsid w:val="004F315E"/>
    <w:rsid w:val="00524F2D"/>
    <w:rsid w:val="005747BF"/>
    <w:rsid w:val="005B53A5"/>
    <w:rsid w:val="005C3C08"/>
    <w:rsid w:val="005C7E50"/>
    <w:rsid w:val="005E1D1C"/>
    <w:rsid w:val="005E4BA8"/>
    <w:rsid w:val="00602AC9"/>
    <w:rsid w:val="00607B7C"/>
    <w:rsid w:val="00635E2A"/>
    <w:rsid w:val="00637C99"/>
    <w:rsid w:val="006913CA"/>
    <w:rsid w:val="00694439"/>
    <w:rsid w:val="006D0D2E"/>
    <w:rsid w:val="0074414D"/>
    <w:rsid w:val="007713C4"/>
    <w:rsid w:val="00784FF7"/>
    <w:rsid w:val="007B1DAC"/>
    <w:rsid w:val="007E0789"/>
    <w:rsid w:val="007F62AB"/>
    <w:rsid w:val="008179DE"/>
    <w:rsid w:val="00821A57"/>
    <w:rsid w:val="008265F7"/>
    <w:rsid w:val="00833100"/>
    <w:rsid w:val="00846D5A"/>
    <w:rsid w:val="008525D4"/>
    <w:rsid w:val="0086346F"/>
    <w:rsid w:val="009255E4"/>
    <w:rsid w:val="0095285E"/>
    <w:rsid w:val="00982818"/>
    <w:rsid w:val="009838AA"/>
    <w:rsid w:val="009D20B5"/>
    <w:rsid w:val="009E6AB7"/>
    <w:rsid w:val="00A00BB3"/>
    <w:rsid w:val="00A112C8"/>
    <w:rsid w:val="00A11634"/>
    <w:rsid w:val="00A22F8D"/>
    <w:rsid w:val="00A400FF"/>
    <w:rsid w:val="00A57F9B"/>
    <w:rsid w:val="00AB7473"/>
    <w:rsid w:val="00AC6A21"/>
    <w:rsid w:val="00B30B61"/>
    <w:rsid w:val="00B36DAE"/>
    <w:rsid w:val="00B52A4A"/>
    <w:rsid w:val="00B7175D"/>
    <w:rsid w:val="00B8151C"/>
    <w:rsid w:val="00B9216A"/>
    <w:rsid w:val="00BB0249"/>
    <w:rsid w:val="00BD391D"/>
    <w:rsid w:val="00BF05A5"/>
    <w:rsid w:val="00BF4E0A"/>
    <w:rsid w:val="00CA1EED"/>
    <w:rsid w:val="00CC019C"/>
    <w:rsid w:val="00CC6217"/>
    <w:rsid w:val="00D10C49"/>
    <w:rsid w:val="00D16E64"/>
    <w:rsid w:val="00D603A2"/>
    <w:rsid w:val="00D70275"/>
    <w:rsid w:val="00D75C4A"/>
    <w:rsid w:val="00DE6342"/>
    <w:rsid w:val="00E849E4"/>
    <w:rsid w:val="00EE66B2"/>
    <w:rsid w:val="00EF2A23"/>
    <w:rsid w:val="00F22DE5"/>
    <w:rsid w:val="00F71A37"/>
    <w:rsid w:val="00F7412B"/>
    <w:rsid w:val="00FA01D0"/>
    <w:rsid w:val="00FA1FA4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5B91"/>
  <w15:chartTrackingRefBased/>
  <w15:docId w15:val="{7AE315CF-0251-4A01-9922-66A60637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7B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C49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C4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2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2096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E55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E55C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E55CA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E55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E55CA"/>
    <w:rPr>
      <w:rFonts w:eastAsiaTheme="minorEastAsia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524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22DE5"/>
    <w:rPr>
      <w:color w:val="0563C1" w:themeColor="hyperlink"/>
      <w:u w:val="single"/>
    </w:rPr>
  </w:style>
  <w:style w:type="paragraph" w:styleId="ac">
    <w:name w:val="Revision"/>
    <w:hidden/>
    <w:uiPriority w:val="99"/>
    <w:semiHidden/>
    <w:rsid w:val="001F56E0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4D76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184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4D76"/>
    <w:rPr>
      <w:rFonts w:eastAsiaTheme="minorEastAsia"/>
      <w:lang w:eastAsia="ru-RU"/>
    </w:rPr>
  </w:style>
  <w:style w:type="paragraph" w:styleId="af1">
    <w:name w:val="No Spacing"/>
    <w:uiPriority w:val="1"/>
    <w:qFormat/>
    <w:rsid w:val="005747BF"/>
    <w:pPr>
      <w:spacing w:after="0" w:line="240" w:lineRule="auto"/>
      <w:ind w:firstLine="709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c.ru/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1741F-F867-4D02-8B93-B6BD969C511B}"/>
</file>

<file path=customXml/itemProps2.xml><?xml version="1.0" encoding="utf-8"?>
<ds:datastoreItem xmlns:ds="http://schemas.openxmlformats.org/officeDocument/2006/customXml" ds:itemID="{DCED5C29-B4D6-450F-B321-51D3F1E50AA0}"/>
</file>

<file path=customXml/itemProps3.xml><?xml version="1.0" encoding="utf-8"?>
<ds:datastoreItem xmlns:ds="http://schemas.openxmlformats.org/officeDocument/2006/customXml" ds:itemID="{DDAA449F-B714-4FB8-8A03-6FB2D6A99F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2328</Words>
  <Characters>13272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tati0517</dc:creator>
  <cp:keywords/>
  <dc:description/>
  <cp:lastModifiedBy>tati0517</cp:lastModifiedBy>
  <cp:revision>17</cp:revision>
  <cp:lastPrinted>2022-03-17T06:30:00Z</cp:lastPrinted>
  <dcterms:created xsi:type="dcterms:W3CDTF">2022-03-17T09:23:00Z</dcterms:created>
  <dcterms:modified xsi:type="dcterms:W3CDTF">2022-03-22T07:24:00Z</dcterms:modified>
</cp:coreProperties>
</file>