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369060577"/>
    <w:bookmarkEnd w:id="0"/>
    <w:p w14:paraId="5765FD9A" w14:textId="77777777" w:rsidR="00290552" w:rsidRPr="00257918" w:rsidRDefault="00D1551D" w:rsidP="00D1551D">
      <w:pPr>
        <w:jc w:val="center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object w:dxaOrig="1241" w:dyaOrig="857" w14:anchorId="5DC18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34.45pt" o:ole="" fillcolor="window">
            <v:imagedata r:id="rId11" o:title=""/>
          </v:shape>
          <o:OLEObject Type="Embed" ProgID="Word.Picture.8" ShapeID="_x0000_i1025" DrawAspect="Content" ObjectID="_1717935247" r:id="rId12"/>
        </w:object>
      </w:r>
    </w:p>
    <w:p w14:paraId="441179ED" w14:textId="77777777" w:rsidR="00D1551D" w:rsidRPr="00257918" w:rsidRDefault="00D1551D" w:rsidP="00D1551D">
      <w:pPr>
        <w:pStyle w:val="a3"/>
        <w:jc w:val="center"/>
        <w:rPr>
          <w:rFonts w:ascii="Arial" w:hAnsi="Arial" w:cs="Arial"/>
          <w:color w:val="FF0000"/>
          <w:spacing w:val="48"/>
          <w:sz w:val="20"/>
          <w:szCs w:val="20"/>
        </w:rPr>
      </w:pPr>
      <w:r w:rsidRPr="00257918">
        <w:rPr>
          <w:rFonts w:ascii="Arial" w:hAnsi="Arial" w:cs="Arial"/>
          <w:color w:val="FF0000"/>
          <w:spacing w:val="48"/>
          <w:sz w:val="20"/>
          <w:szCs w:val="20"/>
        </w:rPr>
        <w:t xml:space="preserve">Акционерное Общество </w:t>
      </w:r>
    </w:p>
    <w:p w14:paraId="6D7F5ED9" w14:textId="77777777" w:rsidR="00D1551D" w:rsidRPr="00257918" w:rsidRDefault="00D1551D" w:rsidP="00D1551D">
      <w:pPr>
        <w:pStyle w:val="a3"/>
        <w:jc w:val="center"/>
        <w:rPr>
          <w:rFonts w:ascii="Arial" w:hAnsi="Arial" w:cs="Arial"/>
          <w:color w:val="0000FF"/>
          <w:spacing w:val="42"/>
          <w:sz w:val="20"/>
          <w:szCs w:val="20"/>
        </w:rPr>
      </w:pPr>
      <w:r w:rsidRPr="00257918">
        <w:rPr>
          <w:rFonts w:ascii="Arial" w:hAnsi="Arial" w:cs="Arial"/>
          <w:color w:val="0000FF"/>
          <w:spacing w:val="42"/>
          <w:sz w:val="20"/>
          <w:szCs w:val="20"/>
        </w:rPr>
        <w:t>Каспийский Трубопроводный Консорциум - Р</w:t>
      </w:r>
    </w:p>
    <w:p w14:paraId="4A669E4C" w14:textId="77777777" w:rsidR="00D1551D" w:rsidRPr="00257918" w:rsidRDefault="00D1551D" w:rsidP="00420C13">
      <w:pPr>
        <w:jc w:val="center"/>
        <w:rPr>
          <w:rFonts w:ascii="Arial" w:hAnsi="Arial" w:cs="Arial"/>
          <w:sz w:val="20"/>
          <w:szCs w:val="20"/>
        </w:rPr>
      </w:pPr>
    </w:p>
    <w:p w14:paraId="5DD3A000" w14:textId="77777777" w:rsidR="00D1551D" w:rsidRPr="00257918" w:rsidRDefault="00D1551D" w:rsidP="00420C1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5366"/>
      </w:tblGrid>
      <w:tr w:rsidR="00D1551D" w:rsidRPr="00257918" w14:paraId="3B4FE75F" w14:textId="77777777" w:rsidTr="00801C95">
        <w:tc>
          <w:tcPr>
            <w:tcW w:w="5387" w:type="dxa"/>
            <w:shd w:val="clear" w:color="auto" w:fill="auto"/>
          </w:tcPr>
          <w:p w14:paraId="1AAE0A67" w14:textId="77777777" w:rsidR="00D1551D" w:rsidRPr="00257918" w:rsidRDefault="00D1551D" w:rsidP="002E1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21D1C233" w14:textId="77777777" w:rsidR="00D1551D" w:rsidRPr="00257918" w:rsidRDefault="00D1551D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918">
              <w:rPr>
                <w:rFonts w:ascii="Arial" w:hAnsi="Arial" w:cs="Arial"/>
                <w:sz w:val="20"/>
                <w:szCs w:val="20"/>
              </w:rPr>
              <w:t>«УТВЕРЖДАЮ»</w:t>
            </w:r>
          </w:p>
          <w:p w14:paraId="0713DB86" w14:textId="77777777" w:rsidR="00D1551D" w:rsidRPr="00257918" w:rsidRDefault="007A5B5C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918">
              <w:rPr>
                <w:rFonts w:ascii="Arial" w:hAnsi="Arial" w:cs="Arial"/>
                <w:sz w:val="20"/>
                <w:szCs w:val="20"/>
              </w:rPr>
              <w:t>Региональный менеджер МТ</w:t>
            </w:r>
          </w:p>
          <w:p w14:paraId="1FD9519D" w14:textId="550829D7" w:rsidR="00D1551D" w:rsidRPr="00257918" w:rsidRDefault="00D1551D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918"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="00BF2276">
              <w:rPr>
                <w:rFonts w:ascii="Arial" w:hAnsi="Arial" w:cs="Arial"/>
                <w:sz w:val="20"/>
                <w:szCs w:val="20"/>
              </w:rPr>
              <w:t>Пелипенко А.А.</w:t>
            </w:r>
          </w:p>
          <w:p w14:paraId="6F1CB4C5" w14:textId="74AFFCA9" w:rsidR="00D1551D" w:rsidRPr="00257918" w:rsidRDefault="00D1551D" w:rsidP="00BF22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918">
              <w:rPr>
                <w:rFonts w:ascii="Arial" w:hAnsi="Arial" w:cs="Arial"/>
                <w:sz w:val="20"/>
                <w:szCs w:val="20"/>
              </w:rPr>
              <w:t xml:space="preserve">«____» </w:t>
            </w:r>
            <w:r w:rsidR="00AF61B8" w:rsidRPr="00257918">
              <w:rPr>
                <w:rFonts w:ascii="Arial" w:hAnsi="Arial" w:cs="Arial"/>
                <w:sz w:val="20"/>
                <w:szCs w:val="20"/>
              </w:rPr>
              <w:t>______________________  20</w:t>
            </w:r>
            <w:r w:rsidR="00BF2276">
              <w:rPr>
                <w:rFonts w:ascii="Arial" w:hAnsi="Arial" w:cs="Arial"/>
                <w:sz w:val="20"/>
                <w:szCs w:val="20"/>
              </w:rPr>
              <w:t>22</w:t>
            </w:r>
            <w:r w:rsidRPr="00257918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D1551D" w:rsidRPr="00257918" w14:paraId="5B7A17D9" w14:textId="77777777" w:rsidTr="00801C95">
        <w:tc>
          <w:tcPr>
            <w:tcW w:w="5387" w:type="dxa"/>
            <w:shd w:val="clear" w:color="auto" w:fill="auto"/>
          </w:tcPr>
          <w:p w14:paraId="036C0075" w14:textId="77777777" w:rsidR="00D1551D" w:rsidRPr="00257918" w:rsidRDefault="00D1551D" w:rsidP="002E1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615A2CEB" w14:textId="77777777" w:rsidR="00D1551D" w:rsidRPr="00257918" w:rsidRDefault="00D1551D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51D" w:rsidRPr="00257918" w14:paraId="39B82A86" w14:textId="77777777" w:rsidTr="00801C95">
        <w:tc>
          <w:tcPr>
            <w:tcW w:w="5387" w:type="dxa"/>
            <w:shd w:val="clear" w:color="auto" w:fill="auto"/>
          </w:tcPr>
          <w:p w14:paraId="75F1CFEC" w14:textId="77777777" w:rsidR="00D1551D" w:rsidRPr="00257918" w:rsidRDefault="00D1551D" w:rsidP="002E1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6" w:type="dxa"/>
            <w:shd w:val="clear" w:color="auto" w:fill="auto"/>
          </w:tcPr>
          <w:p w14:paraId="58C286BF" w14:textId="77777777" w:rsidR="00D1551D" w:rsidRPr="00257918" w:rsidRDefault="00D1551D" w:rsidP="00257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44280D" w14:textId="77777777" w:rsidR="00D1551D" w:rsidRPr="00257918" w:rsidRDefault="00D1551D" w:rsidP="00420C13">
      <w:pPr>
        <w:jc w:val="center"/>
        <w:rPr>
          <w:rFonts w:ascii="Arial" w:hAnsi="Arial" w:cs="Arial"/>
          <w:sz w:val="20"/>
          <w:szCs w:val="20"/>
        </w:rPr>
      </w:pPr>
    </w:p>
    <w:p w14:paraId="76C15E99" w14:textId="77777777" w:rsidR="00D1551D" w:rsidRPr="00257918" w:rsidRDefault="00D1551D" w:rsidP="00D1551D">
      <w:pPr>
        <w:jc w:val="center"/>
        <w:rPr>
          <w:rFonts w:ascii="Arial" w:hAnsi="Arial" w:cs="Arial"/>
          <w:sz w:val="20"/>
          <w:szCs w:val="20"/>
        </w:rPr>
      </w:pPr>
    </w:p>
    <w:p w14:paraId="735718A7" w14:textId="77777777" w:rsidR="00D1551D" w:rsidRPr="00257918" w:rsidRDefault="00D1551D" w:rsidP="00D1551D">
      <w:pPr>
        <w:jc w:val="center"/>
        <w:rPr>
          <w:rFonts w:ascii="Arial" w:hAnsi="Arial" w:cs="Arial"/>
          <w:b/>
          <w:sz w:val="20"/>
          <w:szCs w:val="20"/>
        </w:rPr>
      </w:pPr>
      <w:r w:rsidRPr="00257918">
        <w:rPr>
          <w:rFonts w:ascii="Arial" w:hAnsi="Arial" w:cs="Arial"/>
          <w:b/>
          <w:sz w:val="20"/>
          <w:szCs w:val="20"/>
        </w:rPr>
        <w:t>ТЕХНИЧЕСКОЕ ЗАДАНИЕ</w:t>
      </w:r>
    </w:p>
    <w:p w14:paraId="6F59AF48" w14:textId="77777777" w:rsidR="00D1551D" w:rsidRPr="00257918" w:rsidRDefault="00D1551D" w:rsidP="00D1551D">
      <w:pPr>
        <w:jc w:val="center"/>
        <w:rPr>
          <w:rFonts w:ascii="Arial" w:hAnsi="Arial" w:cs="Arial"/>
          <w:sz w:val="20"/>
          <w:szCs w:val="20"/>
        </w:rPr>
      </w:pPr>
    </w:p>
    <w:p w14:paraId="5EA65DA8" w14:textId="77777777" w:rsidR="00D1551D" w:rsidRPr="00257918" w:rsidRDefault="00D1551D" w:rsidP="00D1551D">
      <w:pPr>
        <w:jc w:val="center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Техническое обслуживание и ремонт</w:t>
      </w:r>
    </w:p>
    <w:p w14:paraId="2F63E3A7" w14:textId="7D14E46B" w:rsidR="000A6C36" w:rsidRPr="00257918" w:rsidRDefault="00496A0A" w:rsidP="000A6C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Автоматической установки газового пожаротушения помещения Серверной</w:t>
      </w:r>
    </w:p>
    <w:p w14:paraId="26214D8B" w14:textId="16614881" w:rsidR="00D1551D" w:rsidRPr="00257918" w:rsidRDefault="00496A0A" w:rsidP="000A6C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городском офисе </w:t>
      </w:r>
      <w:r w:rsidR="00D1551D" w:rsidRPr="00257918">
        <w:rPr>
          <w:rFonts w:ascii="Arial" w:hAnsi="Arial" w:cs="Arial"/>
          <w:sz w:val="20"/>
          <w:szCs w:val="20"/>
        </w:rPr>
        <w:t>АО «КТК-Р»</w:t>
      </w:r>
      <w:r>
        <w:rPr>
          <w:rFonts w:ascii="Arial" w:hAnsi="Arial" w:cs="Arial"/>
          <w:sz w:val="20"/>
          <w:szCs w:val="20"/>
        </w:rPr>
        <w:t>, расположенном по адресу: г. Новороссийск, ул. Исаева, 1</w:t>
      </w:r>
    </w:p>
    <w:p w14:paraId="66A89919" w14:textId="77777777" w:rsidR="000A6C36" w:rsidRPr="00257918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6D06387C" w14:textId="77777777" w:rsidR="000A6C36" w:rsidRPr="00257918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22B1D62C" w14:textId="77777777" w:rsidR="000A6C36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1B7229D5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05BB8DAD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0736C94B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5BD4F280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1367F171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15A646D5" w14:textId="77777777" w:rsid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26F8177F" w14:textId="77777777" w:rsidR="00257918" w:rsidRPr="00257918" w:rsidRDefault="00257918">
      <w:pPr>
        <w:rPr>
          <w:rFonts w:ascii="Arial" w:eastAsiaTheme="majorEastAsia" w:hAnsi="Arial" w:cs="Arial"/>
          <w:b/>
          <w:sz w:val="20"/>
          <w:szCs w:val="20"/>
        </w:rPr>
      </w:pPr>
    </w:p>
    <w:p w14:paraId="16AA2CDE" w14:textId="77777777" w:rsidR="00801C95" w:rsidRPr="00257918" w:rsidRDefault="00801C95">
      <w:pPr>
        <w:rPr>
          <w:rFonts w:ascii="Arial" w:eastAsiaTheme="majorEastAsia" w:hAnsi="Arial" w:cs="Arial"/>
          <w:b/>
          <w:sz w:val="20"/>
          <w:szCs w:val="20"/>
        </w:rPr>
      </w:pPr>
    </w:p>
    <w:p w14:paraId="1988104D" w14:textId="77777777" w:rsidR="00801C95" w:rsidRPr="00257918" w:rsidRDefault="00801C95">
      <w:pPr>
        <w:rPr>
          <w:rFonts w:ascii="Arial" w:eastAsiaTheme="majorEastAsia" w:hAnsi="Arial" w:cs="Arial"/>
          <w:b/>
          <w:sz w:val="20"/>
          <w:szCs w:val="20"/>
        </w:rPr>
      </w:pPr>
    </w:p>
    <w:p w14:paraId="13E610AC" w14:textId="77777777" w:rsidR="000A6C36" w:rsidRPr="00257918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7C1A60E3" w14:textId="77777777" w:rsidR="000A6C36" w:rsidRPr="00257918" w:rsidRDefault="000A6C36">
      <w:pPr>
        <w:rPr>
          <w:rFonts w:ascii="Arial" w:eastAsiaTheme="majorEastAsia" w:hAnsi="Arial" w:cs="Arial"/>
          <w:b/>
          <w:sz w:val="20"/>
          <w:szCs w:val="20"/>
        </w:rPr>
      </w:pPr>
    </w:p>
    <w:p w14:paraId="1B03CC78" w14:textId="50715F21" w:rsidR="000A6C36" w:rsidRPr="00257918" w:rsidRDefault="00DD3006" w:rsidP="000A6C36">
      <w:pPr>
        <w:jc w:val="center"/>
        <w:rPr>
          <w:rFonts w:ascii="Arial" w:eastAsiaTheme="majorEastAsia" w:hAnsi="Arial" w:cs="Arial"/>
          <w:b/>
          <w:sz w:val="20"/>
          <w:szCs w:val="20"/>
        </w:rPr>
      </w:pPr>
      <w:r w:rsidRPr="00257918">
        <w:rPr>
          <w:rFonts w:ascii="Arial" w:hAnsi="Arial" w:cs="Arial"/>
          <w:b/>
          <w:sz w:val="20"/>
          <w:szCs w:val="20"/>
        </w:rPr>
        <w:t>20</w:t>
      </w:r>
      <w:r w:rsidR="009F3624">
        <w:rPr>
          <w:rFonts w:ascii="Arial" w:hAnsi="Arial" w:cs="Arial"/>
          <w:b/>
          <w:sz w:val="20"/>
          <w:szCs w:val="20"/>
        </w:rPr>
        <w:t>22</w:t>
      </w:r>
      <w:r w:rsidR="000A6C36" w:rsidRPr="00257918">
        <w:rPr>
          <w:rFonts w:ascii="Arial" w:hAnsi="Arial" w:cs="Arial"/>
          <w:b/>
          <w:sz w:val="20"/>
          <w:szCs w:val="20"/>
        </w:rPr>
        <w:t xml:space="preserve"> г.</w:t>
      </w:r>
    </w:p>
    <w:p w14:paraId="0B175E2C" w14:textId="77777777" w:rsidR="00E13895" w:rsidRDefault="00E13895" w:rsidP="00202FCA">
      <w:pPr>
        <w:pStyle w:val="1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B72BB74" w14:textId="60A0923F" w:rsidR="00D1551D" w:rsidRPr="00257918" w:rsidRDefault="00420C13" w:rsidP="00202FCA">
      <w:pPr>
        <w:pStyle w:val="1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Содержание</w:t>
      </w:r>
    </w:p>
    <w:p w14:paraId="3B8E1999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 Общие положения</w:t>
      </w:r>
    </w:p>
    <w:p w14:paraId="5578CEDC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Место предоставления услуг</w:t>
      </w:r>
    </w:p>
    <w:p w14:paraId="16A4A451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Цель предоставления услуг</w:t>
      </w:r>
    </w:p>
    <w:p w14:paraId="45407B76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Объем оказанных услуг</w:t>
      </w:r>
    </w:p>
    <w:p w14:paraId="55CD3502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lastRenderedPageBreak/>
        <w:t>Виды оказываемых услуг</w:t>
      </w:r>
    </w:p>
    <w:p w14:paraId="3C777115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Предъявляемые требования</w:t>
      </w:r>
    </w:p>
    <w:p w14:paraId="7F034C40" w14:textId="31142107" w:rsidR="00F65A72" w:rsidRDefault="00F65A72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оборудования АУГП</w:t>
      </w:r>
    </w:p>
    <w:p w14:paraId="6C43CC9A" w14:textId="77EF2293" w:rsidR="00F65A72" w:rsidRPr="00F65A72" w:rsidRDefault="00F65A72" w:rsidP="00D21BEB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Краткий р</w:t>
      </w:r>
      <w:r w:rsidRPr="00F65A72">
        <w:rPr>
          <w:rFonts w:ascii="Arial" w:hAnsi="Arial" w:cs="Arial"/>
          <w:sz w:val="20"/>
          <w:szCs w:val="20"/>
        </w:rPr>
        <w:t>егламент технического обслуживания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F65A72">
        <w:rPr>
          <w:rFonts w:ascii="Arial" w:hAnsi="Arial" w:cs="Arial"/>
          <w:sz w:val="20"/>
          <w:szCs w:val="20"/>
        </w:rPr>
        <w:t xml:space="preserve">и текущего ремонта </w:t>
      </w:r>
      <w:r>
        <w:rPr>
          <w:rFonts w:ascii="Arial" w:hAnsi="Arial" w:cs="Arial"/>
          <w:sz w:val="20"/>
          <w:szCs w:val="20"/>
        </w:rPr>
        <w:t>установки</w:t>
      </w:r>
      <w:r w:rsidRPr="00F65A72">
        <w:rPr>
          <w:rFonts w:ascii="Arial" w:hAnsi="Arial" w:cs="Arial"/>
          <w:sz w:val="20"/>
          <w:szCs w:val="20"/>
        </w:rPr>
        <w:t xml:space="preserve"> газового пожаротушения</w:t>
      </w:r>
    </w:p>
    <w:p w14:paraId="4D3A06EC" w14:textId="530196CE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Техническое предложение</w:t>
      </w:r>
    </w:p>
    <w:p w14:paraId="462872D6" w14:textId="77777777" w:rsidR="00420C13" w:rsidRPr="00257918" w:rsidRDefault="00420C13" w:rsidP="00420C13">
      <w:pPr>
        <w:pStyle w:val="a7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Коммерческое предложение</w:t>
      </w:r>
    </w:p>
    <w:p w14:paraId="24E60AF1" w14:textId="77777777" w:rsidR="00202FCA" w:rsidRPr="00257918" w:rsidRDefault="00420C13" w:rsidP="00202FCA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Общие положения</w:t>
      </w:r>
    </w:p>
    <w:p w14:paraId="283E835D" w14:textId="03164EAA" w:rsidR="00202FCA" w:rsidRPr="00257918" w:rsidRDefault="00420C13" w:rsidP="00420C13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Каспийский </w:t>
      </w:r>
      <w:r w:rsidR="00B564EA">
        <w:rPr>
          <w:rFonts w:ascii="Arial" w:hAnsi="Arial" w:cs="Arial"/>
          <w:sz w:val="20"/>
          <w:szCs w:val="20"/>
        </w:rPr>
        <w:t>Т</w:t>
      </w:r>
      <w:r w:rsidR="00B564EA" w:rsidRPr="00257918">
        <w:rPr>
          <w:rFonts w:ascii="Arial" w:hAnsi="Arial" w:cs="Arial"/>
          <w:sz w:val="20"/>
          <w:szCs w:val="20"/>
        </w:rPr>
        <w:t xml:space="preserve">рубопроводный </w:t>
      </w:r>
      <w:r w:rsidR="00B564EA">
        <w:rPr>
          <w:rFonts w:ascii="Arial" w:hAnsi="Arial" w:cs="Arial"/>
          <w:sz w:val="20"/>
          <w:szCs w:val="20"/>
        </w:rPr>
        <w:t>К</w:t>
      </w:r>
      <w:r w:rsidR="00B564EA" w:rsidRPr="00257918">
        <w:rPr>
          <w:rFonts w:ascii="Arial" w:hAnsi="Arial" w:cs="Arial"/>
          <w:sz w:val="20"/>
          <w:szCs w:val="20"/>
        </w:rPr>
        <w:t xml:space="preserve">онсорциум </w:t>
      </w:r>
      <w:r w:rsidRPr="00257918">
        <w:rPr>
          <w:rFonts w:ascii="Arial" w:hAnsi="Arial" w:cs="Arial"/>
          <w:sz w:val="20"/>
          <w:szCs w:val="20"/>
        </w:rPr>
        <w:t>(</w:t>
      </w:r>
      <w:r w:rsidR="00A36E94">
        <w:rPr>
          <w:rFonts w:ascii="Arial" w:hAnsi="Arial" w:cs="Arial"/>
          <w:sz w:val="20"/>
          <w:szCs w:val="20"/>
        </w:rPr>
        <w:t>КТК</w:t>
      </w:r>
      <w:r w:rsidRPr="00257918">
        <w:rPr>
          <w:rFonts w:ascii="Arial" w:hAnsi="Arial" w:cs="Arial"/>
          <w:sz w:val="20"/>
          <w:szCs w:val="20"/>
        </w:rPr>
        <w:t xml:space="preserve">) – крупнейший международный </w:t>
      </w:r>
      <w:proofErr w:type="spellStart"/>
      <w:r w:rsidRPr="00257918">
        <w:rPr>
          <w:rFonts w:ascii="Arial" w:hAnsi="Arial" w:cs="Arial"/>
          <w:sz w:val="20"/>
          <w:szCs w:val="20"/>
        </w:rPr>
        <w:t>нефтетранспортный</w:t>
      </w:r>
      <w:proofErr w:type="spellEnd"/>
      <w:r w:rsidRPr="00257918">
        <w:rPr>
          <w:rFonts w:ascii="Arial" w:hAnsi="Arial" w:cs="Arial"/>
          <w:sz w:val="20"/>
          <w:szCs w:val="20"/>
        </w:rPr>
        <w:t xml:space="preserve"> проект с участием России, Казахстана, а также ведущих мировых добывающих компаний, созданный для строительства и эксплуатации магистрального трубопровода протяженностью более 1,5 тыс. км. Магистральный нефтепровод КТК проходит по </w:t>
      </w:r>
      <w:proofErr w:type="spellStart"/>
      <w:r w:rsidRPr="00257918">
        <w:rPr>
          <w:rFonts w:ascii="Arial" w:hAnsi="Arial" w:cs="Arial"/>
          <w:sz w:val="20"/>
          <w:szCs w:val="20"/>
        </w:rPr>
        <w:t>Атырауской</w:t>
      </w:r>
      <w:proofErr w:type="spellEnd"/>
      <w:r w:rsidRPr="00257918">
        <w:rPr>
          <w:rFonts w:ascii="Arial" w:hAnsi="Arial" w:cs="Arial"/>
          <w:sz w:val="20"/>
          <w:szCs w:val="20"/>
        </w:rPr>
        <w:t xml:space="preserve"> области Республики Казахстан и по территории Юга РФ: Астраханской области, Республике Калмыкия, Ставропольскому и Краснодарскому краям (</w:t>
      </w:r>
      <w:hyperlink r:id="rId13" w:history="1">
        <w:r w:rsidR="00202FCA" w:rsidRPr="00257918">
          <w:rPr>
            <w:rStyle w:val="aa"/>
            <w:rFonts w:ascii="Arial" w:hAnsi="Arial" w:cs="Arial"/>
            <w:sz w:val="20"/>
            <w:szCs w:val="20"/>
          </w:rPr>
          <w:t>http://www.cpc.ru</w:t>
        </w:r>
      </w:hyperlink>
      <w:r w:rsidRPr="00257918">
        <w:rPr>
          <w:rFonts w:ascii="Arial" w:hAnsi="Arial" w:cs="Arial"/>
          <w:sz w:val="20"/>
          <w:szCs w:val="20"/>
        </w:rPr>
        <w:t>).</w:t>
      </w:r>
    </w:p>
    <w:p w14:paraId="47D652FE" w14:textId="5F8C0A91" w:rsidR="00496A0A" w:rsidRPr="00496A0A" w:rsidRDefault="00496A0A" w:rsidP="00496A0A">
      <w:pPr>
        <w:jc w:val="both"/>
        <w:rPr>
          <w:rFonts w:ascii="Arial" w:hAnsi="Arial" w:cs="Arial"/>
          <w:sz w:val="20"/>
          <w:szCs w:val="20"/>
        </w:rPr>
      </w:pPr>
      <w:r w:rsidRPr="00496A0A">
        <w:rPr>
          <w:rFonts w:ascii="Arial" w:hAnsi="Arial" w:cs="Arial"/>
          <w:sz w:val="20"/>
          <w:szCs w:val="20"/>
        </w:rPr>
        <w:t>Автоматическая установка газового пожаротушения (АУГП) – установка газового пожаротушения для локально-объёмного тушения очагов пожаров, срабатывающая по сигналу ПИ. АУГП применяют для ликвидации различных классов пожаров.</w:t>
      </w:r>
    </w:p>
    <w:p w14:paraId="59AC9EC2" w14:textId="51209A81" w:rsidR="00496A0A" w:rsidRPr="00496A0A" w:rsidRDefault="00496A0A" w:rsidP="00496A0A">
      <w:pPr>
        <w:jc w:val="both"/>
        <w:rPr>
          <w:rFonts w:ascii="Arial" w:hAnsi="Arial" w:cs="Arial"/>
          <w:sz w:val="20"/>
          <w:szCs w:val="20"/>
        </w:rPr>
      </w:pPr>
      <w:r w:rsidRPr="00496A0A">
        <w:rPr>
          <w:rFonts w:ascii="Arial" w:hAnsi="Arial" w:cs="Arial"/>
          <w:sz w:val="20"/>
          <w:szCs w:val="20"/>
        </w:rPr>
        <w:t xml:space="preserve">По способу хранения газового огнетушащего вещества АУГП </w:t>
      </w:r>
      <w:r w:rsidR="00F560E9">
        <w:rPr>
          <w:rFonts w:ascii="Arial" w:hAnsi="Arial" w:cs="Arial"/>
          <w:sz w:val="20"/>
          <w:szCs w:val="20"/>
        </w:rPr>
        <w:t>является</w:t>
      </w:r>
      <w:r w:rsidRPr="00496A0A">
        <w:rPr>
          <w:rFonts w:ascii="Arial" w:hAnsi="Arial" w:cs="Arial"/>
          <w:sz w:val="20"/>
          <w:szCs w:val="20"/>
        </w:rPr>
        <w:t xml:space="preserve"> </w:t>
      </w:r>
      <w:r w:rsidR="00F560E9">
        <w:rPr>
          <w:rFonts w:ascii="Arial" w:hAnsi="Arial" w:cs="Arial"/>
          <w:sz w:val="20"/>
          <w:szCs w:val="20"/>
        </w:rPr>
        <w:t xml:space="preserve">- </w:t>
      </w:r>
      <w:r w:rsidRPr="00496A0A">
        <w:rPr>
          <w:rFonts w:ascii="Arial" w:hAnsi="Arial" w:cs="Arial"/>
          <w:sz w:val="20"/>
          <w:szCs w:val="20"/>
        </w:rPr>
        <w:t>модульн</w:t>
      </w:r>
      <w:r w:rsidR="00F560E9">
        <w:rPr>
          <w:rFonts w:ascii="Arial" w:hAnsi="Arial" w:cs="Arial"/>
          <w:sz w:val="20"/>
          <w:szCs w:val="20"/>
        </w:rPr>
        <w:t>ой</w:t>
      </w:r>
      <w:r w:rsidRPr="00496A0A">
        <w:rPr>
          <w:rFonts w:ascii="Arial" w:hAnsi="Arial" w:cs="Arial"/>
          <w:sz w:val="20"/>
          <w:szCs w:val="20"/>
        </w:rPr>
        <w:t>. В модульной АУГП модули газового пожаротушения размещ</w:t>
      </w:r>
      <w:r w:rsidR="00F560E9">
        <w:rPr>
          <w:rFonts w:ascii="Arial" w:hAnsi="Arial" w:cs="Arial"/>
          <w:sz w:val="20"/>
          <w:szCs w:val="20"/>
        </w:rPr>
        <w:t xml:space="preserve">ены </w:t>
      </w:r>
      <w:r w:rsidRPr="00496A0A">
        <w:rPr>
          <w:rFonts w:ascii="Arial" w:hAnsi="Arial" w:cs="Arial"/>
          <w:sz w:val="20"/>
          <w:szCs w:val="20"/>
        </w:rPr>
        <w:t>в защищаемом помещении.</w:t>
      </w:r>
    </w:p>
    <w:p w14:paraId="63D0BB76" w14:textId="4599D23A" w:rsidR="00496A0A" w:rsidRDefault="00496A0A" w:rsidP="00496A0A">
      <w:pPr>
        <w:jc w:val="both"/>
        <w:rPr>
          <w:rFonts w:ascii="Arial" w:hAnsi="Arial" w:cs="Arial"/>
          <w:sz w:val="20"/>
          <w:szCs w:val="20"/>
        </w:rPr>
      </w:pPr>
      <w:r w:rsidRPr="00496A0A">
        <w:rPr>
          <w:rFonts w:ascii="Arial" w:hAnsi="Arial" w:cs="Arial"/>
          <w:sz w:val="20"/>
          <w:szCs w:val="20"/>
        </w:rPr>
        <w:t>АУГП содерж</w:t>
      </w:r>
      <w:r w:rsidR="00F560E9">
        <w:rPr>
          <w:rFonts w:ascii="Arial" w:hAnsi="Arial" w:cs="Arial"/>
          <w:sz w:val="20"/>
          <w:szCs w:val="20"/>
        </w:rPr>
        <w:t>и</w:t>
      </w:r>
      <w:r w:rsidRPr="00496A0A">
        <w:rPr>
          <w:rFonts w:ascii="Arial" w:hAnsi="Arial" w:cs="Arial"/>
          <w:sz w:val="20"/>
          <w:szCs w:val="20"/>
        </w:rPr>
        <w:t>т расчётн</w:t>
      </w:r>
      <w:r w:rsidR="00F560E9">
        <w:rPr>
          <w:rFonts w:ascii="Arial" w:hAnsi="Arial" w:cs="Arial"/>
          <w:sz w:val="20"/>
          <w:szCs w:val="20"/>
        </w:rPr>
        <w:t>ое количество</w:t>
      </w:r>
      <w:r w:rsidRPr="00496A0A">
        <w:rPr>
          <w:rFonts w:ascii="Arial" w:hAnsi="Arial" w:cs="Arial"/>
          <w:sz w:val="20"/>
          <w:szCs w:val="20"/>
        </w:rPr>
        <w:t xml:space="preserve"> ОТВ и 100-процентный запас, в качестве которых применя</w:t>
      </w:r>
      <w:r w:rsidR="00F560E9">
        <w:rPr>
          <w:rFonts w:ascii="Arial" w:hAnsi="Arial" w:cs="Arial"/>
          <w:sz w:val="20"/>
          <w:szCs w:val="20"/>
        </w:rPr>
        <w:t>ется</w:t>
      </w:r>
      <w:r w:rsidRPr="00496A0A">
        <w:rPr>
          <w:rFonts w:ascii="Arial" w:hAnsi="Arial" w:cs="Arial"/>
          <w:sz w:val="20"/>
          <w:szCs w:val="20"/>
        </w:rPr>
        <w:t xml:space="preserve"> сжиженны</w:t>
      </w:r>
      <w:r w:rsidR="00F560E9">
        <w:rPr>
          <w:rFonts w:ascii="Arial" w:hAnsi="Arial" w:cs="Arial"/>
          <w:sz w:val="20"/>
          <w:szCs w:val="20"/>
        </w:rPr>
        <w:t>й</w:t>
      </w:r>
      <w:r w:rsidRPr="00496A0A">
        <w:rPr>
          <w:rFonts w:ascii="Arial" w:hAnsi="Arial" w:cs="Arial"/>
          <w:sz w:val="20"/>
          <w:szCs w:val="20"/>
        </w:rPr>
        <w:t xml:space="preserve"> газ: </w:t>
      </w:r>
      <w:r w:rsidR="00F560E9">
        <w:rPr>
          <w:rFonts w:ascii="Arial" w:hAnsi="Arial" w:cs="Arial"/>
          <w:sz w:val="20"/>
          <w:szCs w:val="20"/>
        </w:rPr>
        <w:t>Х</w:t>
      </w:r>
      <w:r w:rsidRPr="00496A0A">
        <w:rPr>
          <w:rFonts w:ascii="Arial" w:hAnsi="Arial" w:cs="Arial"/>
          <w:sz w:val="20"/>
          <w:szCs w:val="20"/>
        </w:rPr>
        <w:t>ладон</w:t>
      </w:r>
      <w:r w:rsidR="00F560E9">
        <w:rPr>
          <w:rFonts w:ascii="Arial" w:hAnsi="Arial" w:cs="Arial"/>
          <w:sz w:val="20"/>
          <w:szCs w:val="20"/>
        </w:rPr>
        <w:t xml:space="preserve"> - 227</w:t>
      </w:r>
      <w:r w:rsidRPr="00496A0A">
        <w:rPr>
          <w:rFonts w:ascii="Arial" w:hAnsi="Arial" w:cs="Arial"/>
          <w:sz w:val="20"/>
          <w:szCs w:val="20"/>
        </w:rPr>
        <w:t xml:space="preserve">. </w:t>
      </w:r>
      <w:r w:rsidR="00F560E9">
        <w:rPr>
          <w:rFonts w:ascii="Arial" w:hAnsi="Arial" w:cs="Arial"/>
          <w:sz w:val="20"/>
          <w:szCs w:val="20"/>
        </w:rPr>
        <w:t>Пуск пожаротушения и подача</w:t>
      </w:r>
      <w:r w:rsidRPr="00496A0A">
        <w:rPr>
          <w:rFonts w:ascii="Arial" w:hAnsi="Arial" w:cs="Arial"/>
          <w:sz w:val="20"/>
          <w:szCs w:val="20"/>
        </w:rPr>
        <w:t xml:space="preserve"> </w:t>
      </w:r>
      <w:r w:rsidR="00F560E9">
        <w:rPr>
          <w:rFonts w:ascii="Arial" w:hAnsi="Arial" w:cs="Arial"/>
          <w:sz w:val="20"/>
          <w:szCs w:val="20"/>
        </w:rPr>
        <w:t>сжатого</w:t>
      </w:r>
      <w:r w:rsidRPr="00496A0A">
        <w:rPr>
          <w:rFonts w:ascii="Arial" w:hAnsi="Arial" w:cs="Arial"/>
          <w:sz w:val="20"/>
          <w:szCs w:val="20"/>
        </w:rPr>
        <w:t xml:space="preserve"> газ</w:t>
      </w:r>
      <w:r w:rsidR="00F560E9">
        <w:rPr>
          <w:rFonts w:ascii="Arial" w:hAnsi="Arial" w:cs="Arial"/>
          <w:sz w:val="20"/>
          <w:szCs w:val="20"/>
        </w:rPr>
        <w:t>а</w:t>
      </w:r>
      <w:r w:rsidRPr="00496A0A">
        <w:rPr>
          <w:rFonts w:ascii="Arial" w:hAnsi="Arial" w:cs="Arial"/>
          <w:sz w:val="20"/>
          <w:szCs w:val="20"/>
        </w:rPr>
        <w:t xml:space="preserve"> </w:t>
      </w:r>
      <w:r w:rsidR="00F560E9">
        <w:rPr>
          <w:rFonts w:ascii="Arial" w:hAnsi="Arial" w:cs="Arial"/>
          <w:sz w:val="20"/>
          <w:szCs w:val="20"/>
        </w:rPr>
        <w:t xml:space="preserve">в автоматическом режиме - </w:t>
      </w:r>
      <w:r w:rsidRPr="00496A0A">
        <w:rPr>
          <w:rFonts w:ascii="Arial" w:hAnsi="Arial" w:cs="Arial"/>
          <w:sz w:val="20"/>
          <w:szCs w:val="20"/>
        </w:rPr>
        <w:t xml:space="preserve">составляет </w:t>
      </w:r>
      <w:r w:rsidR="00F560E9">
        <w:rPr>
          <w:rFonts w:ascii="Arial" w:hAnsi="Arial" w:cs="Arial"/>
          <w:sz w:val="20"/>
          <w:szCs w:val="20"/>
        </w:rPr>
        <w:t>0</w:t>
      </w:r>
      <w:r w:rsidRPr="00496A0A">
        <w:rPr>
          <w:rFonts w:ascii="Arial" w:hAnsi="Arial" w:cs="Arial"/>
          <w:sz w:val="20"/>
          <w:szCs w:val="20"/>
        </w:rPr>
        <w:t xml:space="preserve"> с.</w:t>
      </w:r>
      <w:r w:rsidR="00F560E9">
        <w:rPr>
          <w:rFonts w:ascii="Arial" w:hAnsi="Arial" w:cs="Arial"/>
          <w:sz w:val="20"/>
          <w:szCs w:val="20"/>
        </w:rPr>
        <w:t>, от ручного пуска – 15 с.</w:t>
      </w:r>
      <w:r w:rsidRPr="00496A0A">
        <w:rPr>
          <w:rFonts w:ascii="Arial" w:hAnsi="Arial" w:cs="Arial"/>
          <w:sz w:val="20"/>
          <w:szCs w:val="20"/>
        </w:rPr>
        <w:t xml:space="preserve"> </w:t>
      </w:r>
    </w:p>
    <w:p w14:paraId="66F83488" w14:textId="5CD51E2E" w:rsidR="00202FCA" w:rsidRPr="00257918" w:rsidRDefault="00420C13" w:rsidP="00420C13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Целью является – поддержание работоспособного состояния</w:t>
      </w:r>
      <w:r w:rsidR="003B0470">
        <w:rPr>
          <w:rFonts w:ascii="Arial" w:hAnsi="Arial" w:cs="Arial"/>
          <w:sz w:val="20"/>
          <w:szCs w:val="20"/>
        </w:rPr>
        <w:t xml:space="preserve"> автоматической установки газового </w:t>
      </w:r>
      <w:r w:rsidR="002867A8">
        <w:rPr>
          <w:rFonts w:ascii="Arial" w:hAnsi="Arial" w:cs="Arial"/>
          <w:sz w:val="20"/>
          <w:szCs w:val="20"/>
        </w:rPr>
        <w:t xml:space="preserve">пожаротушения </w:t>
      </w:r>
      <w:r w:rsidR="002867A8" w:rsidRPr="00257918">
        <w:rPr>
          <w:rFonts w:ascii="Arial" w:hAnsi="Arial" w:cs="Arial"/>
          <w:sz w:val="20"/>
          <w:szCs w:val="20"/>
        </w:rPr>
        <w:t>расположенной</w:t>
      </w:r>
      <w:r w:rsidR="003B0470">
        <w:rPr>
          <w:rFonts w:ascii="Arial" w:hAnsi="Arial" w:cs="Arial"/>
          <w:sz w:val="20"/>
          <w:szCs w:val="20"/>
        </w:rPr>
        <w:t xml:space="preserve"> в помещении Серверной городского офиса г. Новороссийск</w:t>
      </w:r>
      <w:r w:rsidR="00801C95" w:rsidRPr="00257918">
        <w:rPr>
          <w:rFonts w:ascii="Arial" w:hAnsi="Arial" w:cs="Arial"/>
          <w:sz w:val="20"/>
          <w:szCs w:val="20"/>
        </w:rPr>
        <w:t xml:space="preserve"> </w:t>
      </w:r>
      <w:r w:rsidR="00A36E94">
        <w:rPr>
          <w:rFonts w:ascii="Arial" w:hAnsi="Arial" w:cs="Arial"/>
          <w:sz w:val="20"/>
          <w:szCs w:val="20"/>
        </w:rPr>
        <w:t>АО «</w:t>
      </w:r>
      <w:r w:rsidR="00202FCA"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="00202FCA" w:rsidRPr="00257918">
        <w:rPr>
          <w:rFonts w:ascii="Arial" w:hAnsi="Arial" w:cs="Arial"/>
          <w:sz w:val="20"/>
          <w:szCs w:val="20"/>
        </w:rPr>
        <w:t>.</w:t>
      </w:r>
    </w:p>
    <w:p w14:paraId="5B043EF1" w14:textId="30EDD9E2" w:rsidR="00801C95" w:rsidRPr="00257918" w:rsidRDefault="00420C13" w:rsidP="00801C95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Задачей является </w:t>
      </w:r>
      <w:r w:rsidR="00801C95" w:rsidRPr="00257918">
        <w:rPr>
          <w:rFonts w:ascii="Arial" w:hAnsi="Arial" w:cs="Arial"/>
          <w:sz w:val="20"/>
          <w:szCs w:val="20"/>
        </w:rPr>
        <w:t>–</w:t>
      </w:r>
      <w:r w:rsidRPr="00257918">
        <w:rPr>
          <w:rFonts w:ascii="Arial" w:hAnsi="Arial" w:cs="Arial"/>
          <w:sz w:val="20"/>
          <w:szCs w:val="20"/>
        </w:rPr>
        <w:t xml:space="preserve"> </w:t>
      </w:r>
      <w:r w:rsidR="00801C95" w:rsidRPr="00257918">
        <w:rPr>
          <w:rFonts w:ascii="Arial" w:hAnsi="Arial" w:cs="Arial"/>
          <w:sz w:val="20"/>
          <w:szCs w:val="20"/>
        </w:rPr>
        <w:t>техническое обслуживание и ремонт</w:t>
      </w:r>
      <w:r w:rsidR="003B0470">
        <w:rPr>
          <w:rFonts w:ascii="Arial" w:hAnsi="Arial" w:cs="Arial"/>
          <w:sz w:val="20"/>
          <w:szCs w:val="20"/>
        </w:rPr>
        <w:t xml:space="preserve"> автоматической установки газового </w:t>
      </w:r>
      <w:r w:rsidR="002867A8">
        <w:rPr>
          <w:rFonts w:ascii="Arial" w:hAnsi="Arial" w:cs="Arial"/>
          <w:sz w:val="20"/>
          <w:szCs w:val="20"/>
        </w:rPr>
        <w:t xml:space="preserve">пожаротушения </w:t>
      </w:r>
      <w:r w:rsidR="002867A8" w:rsidRPr="00257918">
        <w:rPr>
          <w:rFonts w:ascii="Arial" w:hAnsi="Arial" w:cs="Arial"/>
          <w:sz w:val="20"/>
          <w:szCs w:val="20"/>
        </w:rPr>
        <w:t>расположенной</w:t>
      </w:r>
      <w:r w:rsidR="003B0470">
        <w:rPr>
          <w:rFonts w:ascii="Arial" w:hAnsi="Arial" w:cs="Arial"/>
          <w:sz w:val="20"/>
          <w:szCs w:val="20"/>
        </w:rPr>
        <w:t xml:space="preserve"> в помещении Серверной городского офиса г. Новороссийск</w:t>
      </w:r>
      <w:r w:rsidR="003B0470" w:rsidRPr="00257918">
        <w:rPr>
          <w:rFonts w:ascii="Arial" w:hAnsi="Arial" w:cs="Arial"/>
          <w:sz w:val="20"/>
          <w:szCs w:val="20"/>
        </w:rPr>
        <w:t xml:space="preserve"> </w:t>
      </w:r>
      <w:r w:rsidR="003B0470">
        <w:rPr>
          <w:rFonts w:ascii="Arial" w:hAnsi="Arial" w:cs="Arial"/>
          <w:sz w:val="20"/>
          <w:szCs w:val="20"/>
        </w:rPr>
        <w:t>АО «</w:t>
      </w:r>
      <w:r w:rsidR="003B0470" w:rsidRPr="00257918">
        <w:rPr>
          <w:rFonts w:ascii="Arial" w:hAnsi="Arial" w:cs="Arial"/>
          <w:sz w:val="20"/>
          <w:szCs w:val="20"/>
        </w:rPr>
        <w:t>КТК-Р</w:t>
      </w:r>
      <w:r w:rsidR="003B0470">
        <w:rPr>
          <w:rFonts w:ascii="Arial" w:hAnsi="Arial" w:cs="Arial"/>
          <w:sz w:val="20"/>
          <w:szCs w:val="20"/>
        </w:rPr>
        <w:t>»</w:t>
      </w:r>
      <w:r w:rsidR="00801C95" w:rsidRPr="00257918">
        <w:rPr>
          <w:rFonts w:ascii="Arial" w:hAnsi="Arial" w:cs="Arial"/>
          <w:sz w:val="20"/>
          <w:szCs w:val="20"/>
        </w:rPr>
        <w:t>.</w:t>
      </w:r>
    </w:p>
    <w:p w14:paraId="1373364C" w14:textId="24969732" w:rsidR="00420C13" w:rsidRDefault="00420C13" w:rsidP="00202FCA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Место предоставления услуг</w:t>
      </w:r>
    </w:p>
    <w:p w14:paraId="403311E3" w14:textId="77777777" w:rsidR="003B0470" w:rsidRPr="003B0470" w:rsidRDefault="003B0470" w:rsidP="003B0470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753"/>
        <w:gridCol w:w="4106"/>
        <w:gridCol w:w="3909"/>
      </w:tblGrid>
      <w:tr w:rsidR="00420C13" w:rsidRPr="00257918" w14:paraId="24853F0E" w14:textId="77777777" w:rsidTr="00496A0A">
        <w:trPr>
          <w:trHeight w:val="491"/>
        </w:trPr>
        <w:tc>
          <w:tcPr>
            <w:tcW w:w="10768" w:type="dxa"/>
            <w:gridSpan w:val="3"/>
          </w:tcPr>
          <w:p w14:paraId="45F6B4DC" w14:textId="77777777" w:rsidR="00420C13" w:rsidRPr="00257918" w:rsidRDefault="00420C13" w:rsidP="002E1CFD">
            <w:pPr>
              <w:jc w:val="center"/>
              <w:rPr>
                <w:rFonts w:ascii="Arial" w:hAnsi="Arial" w:cs="Arial"/>
              </w:rPr>
            </w:pPr>
            <w:r w:rsidRPr="00257918">
              <w:rPr>
                <w:rFonts w:ascii="Arial" w:hAnsi="Arial" w:cs="Arial"/>
                <w:b/>
                <w:bCs/>
                <w:color w:val="000000"/>
              </w:rPr>
              <w:t>Морской терминал</w:t>
            </w:r>
          </w:p>
        </w:tc>
      </w:tr>
      <w:tr w:rsidR="00B57DC0" w:rsidRPr="00257918" w14:paraId="217EF9A8" w14:textId="77777777" w:rsidTr="00A36E94">
        <w:trPr>
          <w:trHeight w:val="678"/>
        </w:trPr>
        <w:tc>
          <w:tcPr>
            <w:tcW w:w="2753" w:type="dxa"/>
          </w:tcPr>
          <w:p w14:paraId="26D0BB7A" w14:textId="73EBF3E4" w:rsidR="00B57DC0" w:rsidRPr="00257918" w:rsidRDefault="00496A0A" w:rsidP="00B57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Городской офис</w:t>
            </w:r>
          </w:p>
        </w:tc>
        <w:tc>
          <w:tcPr>
            <w:tcW w:w="4106" w:type="dxa"/>
          </w:tcPr>
          <w:p w14:paraId="5ADC6A39" w14:textId="77777777" w:rsidR="00496A0A" w:rsidRDefault="00B57DC0" w:rsidP="00496A0A">
            <w:pPr>
              <w:jc w:val="both"/>
              <w:rPr>
                <w:rFonts w:ascii="Arial" w:hAnsi="Arial" w:cs="Arial"/>
              </w:rPr>
            </w:pPr>
            <w:r w:rsidRPr="00257918">
              <w:rPr>
                <w:rFonts w:ascii="Arial" w:hAnsi="Arial" w:cs="Arial"/>
              </w:rPr>
              <w:t>Краснодарский край, г.</w:t>
            </w:r>
            <w:r w:rsidR="00496A0A">
              <w:rPr>
                <w:rFonts w:ascii="Arial" w:hAnsi="Arial" w:cs="Arial"/>
              </w:rPr>
              <w:t xml:space="preserve"> </w:t>
            </w:r>
            <w:r w:rsidRPr="00257918">
              <w:rPr>
                <w:rFonts w:ascii="Arial" w:hAnsi="Arial" w:cs="Arial"/>
              </w:rPr>
              <w:t xml:space="preserve">Новороссийск, </w:t>
            </w:r>
          </w:p>
          <w:p w14:paraId="30B5046C" w14:textId="2DDEE3F8" w:rsidR="00B57DC0" w:rsidRPr="00257918" w:rsidRDefault="00496A0A" w:rsidP="00496A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Исаева, 1</w:t>
            </w:r>
          </w:p>
        </w:tc>
        <w:tc>
          <w:tcPr>
            <w:tcW w:w="3909" w:type="dxa"/>
          </w:tcPr>
          <w:p w14:paraId="2B77798E" w14:textId="61C03C41" w:rsidR="00B57DC0" w:rsidRPr="00257918" w:rsidRDefault="002867A8" w:rsidP="00B57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Помещение Серверной</w:t>
            </w:r>
          </w:p>
        </w:tc>
      </w:tr>
    </w:tbl>
    <w:p w14:paraId="062D67EC" w14:textId="2B7C3E44" w:rsidR="00202FCA" w:rsidRDefault="00202FCA" w:rsidP="00202FCA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Цель предоставления услуг</w:t>
      </w:r>
    </w:p>
    <w:p w14:paraId="586D7DA9" w14:textId="77777777" w:rsidR="00E13895" w:rsidRPr="00E13895" w:rsidRDefault="00E13895" w:rsidP="00E13895"/>
    <w:p w14:paraId="16F86D74" w14:textId="6DF8F6F4" w:rsidR="00B57DC0" w:rsidRPr="00B71219" w:rsidRDefault="00B57DC0" w:rsidP="00B57DC0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Целью предоставления услуг является обеспечение безопасной работы персонал</w:t>
      </w:r>
      <w:r w:rsidR="00E20BBB">
        <w:rPr>
          <w:rFonts w:ascii="Arial" w:hAnsi="Arial" w:cs="Arial"/>
          <w:sz w:val="20"/>
          <w:szCs w:val="20"/>
        </w:rPr>
        <w:t>а</w:t>
      </w:r>
      <w:r w:rsidRPr="00257918">
        <w:rPr>
          <w:rFonts w:ascii="Arial" w:hAnsi="Arial" w:cs="Arial"/>
          <w:sz w:val="20"/>
          <w:szCs w:val="20"/>
        </w:rPr>
        <w:t xml:space="preserve"> в</w:t>
      </w:r>
      <w:r w:rsidR="00762C74">
        <w:rPr>
          <w:rFonts w:ascii="Arial" w:hAnsi="Arial" w:cs="Arial"/>
          <w:sz w:val="20"/>
          <w:szCs w:val="20"/>
        </w:rPr>
        <w:t xml:space="preserve"> городском офисе, а </w:t>
      </w:r>
      <w:r w:rsidR="002867A8">
        <w:rPr>
          <w:rFonts w:ascii="Arial" w:hAnsi="Arial" w:cs="Arial"/>
          <w:sz w:val="20"/>
          <w:szCs w:val="20"/>
        </w:rPr>
        <w:t>также</w:t>
      </w:r>
      <w:r w:rsidR="00762C74">
        <w:rPr>
          <w:rFonts w:ascii="Arial" w:hAnsi="Arial" w:cs="Arial"/>
          <w:sz w:val="20"/>
          <w:szCs w:val="20"/>
        </w:rPr>
        <w:t xml:space="preserve"> </w:t>
      </w:r>
      <w:r w:rsidR="00F65A72">
        <w:rPr>
          <w:rFonts w:ascii="Arial" w:hAnsi="Arial" w:cs="Arial"/>
          <w:sz w:val="20"/>
          <w:szCs w:val="20"/>
        </w:rPr>
        <w:t>серверного и телекоммуникационного оборудования,</w:t>
      </w:r>
      <w:r w:rsidRPr="00257918">
        <w:rPr>
          <w:rFonts w:ascii="Arial" w:hAnsi="Arial" w:cs="Arial"/>
          <w:sz w:val="20"/>
          <w:szCs w:val="20"/>
        </w:rPr>
        <w:t xml:space="preserve"> </w:t>
      </w:r>
      <w:r w:rsidR="00762C74">
        <w:rPr>
          <w:rFonts w:ascii="Arial" w:hAnsi="Arial" w:cs="Arial"/>
          <w:sz w:val="20"/>
          <w:szCs w:val="20"/>
        </w:rPr>
        <w:t>размещенного в офисе г. Новороссийск</w:t>
      </w:r>
      <w:r w:rsidRPr="00257918">
        <w:rPr>
          <w:rFonts w:ascii="Arial" w:hAnsi="Arial" w:cs="Arial"/>
          <w:sz w:val="20"/>
          <w:szCs w:val="20"/>
        </w:rPr>
        <w:t xml:space="preserve">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 xml:space="preserve"> за счет поддержания работоспособного состояния</w:t>
      </w:r>
      <w:r w:rsidR="00762C74">
        <w:rPr>
          <w:rFonts w:ascii="Arial" w:hAnsi="Arial" w:cs="Arial"/>
          <w:sz w:val="20"/>
          <w:szCs w:val="20"/>
        </w:rPr>
        <w:t xml:space="preserve"> АУГП</w:t>
      </w:r>
      <w:r w:rsidR="00B71219">
        <w:rPr>
          <w:rFonts w:ascii="Arial" w:hAnsi="Arial" w:cs="Arial"/>
          <w:sz w:val="20"/>
          <w:szCs w:val="20"/>
        </w:rPr>
        <w:t xml:space="preserve"> в соответствии с требованиями</w:t>
      </w:r>
      <w:r w:rsidR="00762C74">
        <w:rPr>
          <w:rFonts w:ascii="Arial" w:hAnsi="Arial" w:cs="Arial"/>
          <w:sz w:val="20"/>
          <w:szCs w:val="20"/>
        </w:rPr>
        <w:t xml:space="preserve"> </w:t>
      </w:r>
      <w:r w:rsidR="002E4D46" w:rsidRPr="002E4D46">
        <w:rPr>
          <w:rFonts w:ascii="Arial" w:hAnsi="Arial" w:cs="Arial"/>
          <w:sz w:val="20"/>
          <w:szCs w:val="20"/>
        </w:rPr>
        <w:t>ГОСТ Р 53283-2009</w:t>
      </w:r>
      <w:r w:rsidR="00B71219">
        <w:rPr>
          <w:rFonts w:ascii="Arial" w:hAnsi="Arial" w:cs="Arial"/>
          <w:sz w:val="20"/>
          <w:szCs w:val="20"/>
        </w:rPr>
        <w:t>, Технического регламента о требованиях пожарной безопасности (Федеральный закон от 22.07.2008 №123-ФЗ).</w:t>
      </w:r>
    </w:p>
    <w:p w14:paraId="538BAEC4" w14:textId="37695912" w:rsidR="00A17986" w:rsidRDefault="00A17986" w:rsidP="00A17986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Виды оказываемых услуг</w:t>
      </w:r>
    </w:p>
    <w:p w14:paraId="30BC74D0" w14:textId="77777777" w:rsidR="00A17986" w:rsidRPr="00257918" w:rsidRDefault="00A17986" w:rsidP="00A17986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В рамках оказания услуг в соответствии с настоящим техническим заданием Исполнитель обязуется оказывать следующие услуги:</w:t>
      </w:r>
    </w:p>
    <w:p w14:paraId="48DA20B6" w14:textId="3B13F7C4" w:rsidR="00B71219" w:rsidRPr="00B71219" w:rsidRDefault="00DD1B22" w:rsidP="00B71219">
      <w:pPr>
        <w:jc w:val="both"/>
        <w:rPr>
          <w:rFonts w:ascii="Arial" w:hAnsi="Arial" w:cs="Arial"/>
          <w:sz w:val="20"/>
          <w:szCs w:val="20"/>
        </w:rPr>
      </w:pPr>
      <w:r w:rsidRPr="003E3B97">
        <w:rPr>
          <w:rFonts w:ascii="Arial" w:hAnsi="Arial" w:cs="Arial"/>
          <w:sz w:val="20"/>
          <w:szCs w:val="20"/>
        </w:rPr>
        <w:lastRenderedPageBreak/>
        <w:t>Т</w:t>
      </w:r>
      <w:r w:rsidR="00F92DF0" w:rsidRPr="003E3B97">
        <w:rPr>
          <w:rFonts w:ascii="Arial" w:hAnsi="Arial" w:cs="Arial"/>
          <w:sz w:val="20"/>
          <w:szCs w:val="20"/>
        </w:rPr>
        <w:t xml:space="preserve">ехническое </w:t>
      </w:r>
      <w:r w:rsidRPr="003E3B97">
        <w:rPr>
          <w:rFonts w:ascii="Arial" w:hAnsi="Arial" w:cs="Arial"/>
          <w:sz w:val="20"/>
          <w:szCs w:val="20"/>
        </w:rPr>
        <w:t xml:space="preserve">обслуживание </w:t>
      </w:r>
      <w:r w:rsidR="003E3B97" w:rsidRPr="003E3B97">
        <w:rPr>
          <w:rFonts w:ascii="Arial" w:hAnsi="Arial" w:cs="Arial"/>
          <w:sz w:val="20"/>
          <w:szCs w:val="20"/>
        </w:rPr>
        <w:t>и ремонт</w:t>
      </w:r>
      <w:r w:rsidR="002E4D46">
        <w:rPr>
          <w:rFonts w:ascii="Arial" w:hAnsi="Arial" w:cs="Arial"/>
          <w:sz w:val="20"/>
          <w:szCs w:val="20"/>
        </w:rPr>
        <w:t xml:space="preserve"> автоматической установки газового </w:t>
      </w:r>
      <w:r w:rsidR="002867A8">
        <w:rPr>
          <w:rFonts w:ascii="Arial" w:hAnsi="Arial" w:cs="Arial"/>
          <w:sz w:val="20"/>
          <w:szCs w:val="20"/>
        </w:rPr>
        <w:t xml:space="preserve">пожаротушения </w:t>
      </w:r>
      <w:r w:rsidR="002867A8" w:rsidRPr="00257918">
        <w:rPr>
          <w:rFonts w:ascii="Arial" w:hAnsi="Arial" w:cs="Arial"/>
          <w:sz w:val="20"/>
          <w:szCs w:val="20"/>
        </w:rPr>
        <w:t>расположенной</w:t>
      </w:r>
      <w:r w:rsidR="002E4D46">
        <w:rPr>
          <w:rFonts w:ascii="Arial" w:hAnsi="Arial" w:cs="Arial"/>
          <w:sz w:val="20"/>
          <w:szCs w:val="20"/>
        </w:rPr>
        <w:t xml:space="preserve"> в помещении Серверной городского офиса г. Новороссийск</w:t>
      </w:r>
      <w:r w:rsidR="002E4D46" w:rsidRPr="00257918">
        <w:rPr>
          <w:rFonts w:ascii="Arial" w:hAnsi="Arial" w:cs="Arial"/>
          <w:sz w:val="20"/>
          <w:szCs w:val="20"/>
        </w:rPr>
        <w:t xml:space="preserve"> </w:t>
      </w:r>
      <w:r w:rsidR="002E4D46">
        <w:rPr>
          <w:rFonts w:ascii="Arial" w:hAnsi="Arial" w:cs="Arial"/>
          <w:sz w:val="20"/>
          <w:szCs w:val="20"/>
        </w:rPr>
        <w:t>АО «</w:t>
      </w:r>
      <w:r w:rsidR="002E4D46" w:rsidRPr="00257918">
        <w:rPr>
          <w:rFonts w:ascii="Arial" w:hAnsi="Arial" w:cs="Arial"/>
          <w:sz w:val="20"/>
          <w:szCs w:val="20"/>
        </w:rPr>
        <w:t>КТК-Р</w:t>
      </w:r>
      <w:r w:rsidR="002E4D46">
        <w:rPr>
          <w:rFonts w:ascii="Arial" w:hAnsi="Arial" w:cs="Arial"/>
          <w:sz w:val="20"/>
          <w:szCs w:val="20"/>
        </w:rPr>
        <w:t>»</w:t>
      </w:r>
      <w:r w:rsidR="003E3B97" w:rsidRPr="003E3B97">
        <w:rPr>
          <w:rFonts w:ascii="Arial" w:hAnsi="Arial" w:cs="Arial"/>
          <w:sz w:val="20"/>
          <w:szCs w:val="20"/>
        </w:rPr>
        <w:t xml:space="preserve"> </w:t>
      </w:r>
      <w:r w:rsidR="00F92DF0" w:rsidRPr="003E3B97">
        <w:rPr>
          <w:rFonts w:ascii="Arial" w:hAnsi="Arial" w:cs="Arial"/>
          <w:sz w:val="20"/>
          <w:szCs w:val="20"/>
        </w:rPr>
        <w:t xml:space="preserve">в соответствии с </w:t>
      </w:r>
      <w:r w:rsidR="002867A8">
        <w:rPr>
          <w:rFonts w:ascii="Arial" w:hAnsi="Arial" w:cs="Arial"/>
          <w:sz w:val="20"/>
          <w:szCs w:val="20"/>
        </w:rPr>
        <w:t xml:space="preserve">действующими нормативными документами, регламентами и </w:t>
      </w:r>
      <w:r w:rsidR="00F92DF0" w:rsidRPr="003E3B97">
        <w:rPr>
          <w:rFonts w:ascii="Arial" w:hAnsi="Arial" w:cs="Arial"/>
          <w:sz w:val="20"/>
          <w:szCs w:val="20"/>
        </w:rPr>
        <w:t>требованиями</w:t>
      </w:r>
      <w:r w:rsidR="00B71219" w:rsidRPr="003E3B97">
        <w:rPr>
          <w:rFonts w:ascii="Arial" w:hAnsi="Arial" w:cs="Arial"/>
          <w:sz w:val="20"/>
          <w:szCs w:val="20"/>
        </w:rPr>
        <w:t xml:space="preserve"> Федерального закона 22.07.2008 №123-ФЗ.</w:t>
      </w:r>
    </w:p>
    <w:p w14:paraId="7325B517" w14:textId="666C283B" w:rsidR="00A17986" w:rsidRPr="00257918" w:rsidRDefault="00A17986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В течени</w:t>
      </w:r>
      <w:r w:rsidR="00D25BE4" w:rsidRPr="00257918">
        <w:rPr>
          <w:rFonts w:ascii="Arial" w:hAnsi="Arial" w:cs="Arial"/>
          <w:sz w:val="20"/>
          <w:szCs w:val="20"/>
        </w:rPr>
        <w:t>е</w:t>
      </w:r>
      <w:r w:rsidRPr="00257918">
        <w:rPr>
          <w:rFonts w:ascii="Arial" w:hAnsi="Arial" w:cs="Arial"/>
          <w:sz w:val="20"/>
          <w:szCs w:val="20"/>
        </w:rPr>
        <w:t xml:space="preserve"> </w:t>
      </w:r>
      <w:r w:rsidR="00DD1B22" w:rsidRPr="00257918">
        <w:rPr>
          <w:rFonts w:ascii="Arial" w:hAnsi="Arial" w:cs="Arial"/>
          <w:sz w:val="20"/>
          <w:szCs w:val="20"/>
        </w:rPr>
        <w:t xml:space="preserve">двух недель </w:t>
      </w:r>
      <w:r w:rsidRPr="00257918">
        <w:rPr>
          <w:rFonts w:ascii="Arial" w:hAnsi="Arial" w:cs="Arial"/>
          <w:sz w:val="20"/>
          <w:szCs w:val="20"/>
        </w:rPr>
        <w:t>после подписания договора</w:t>
      </w:r>
      <w:r w:rsidR="00D25BE4" w:rsidRPr="00257918">
        <w:rPr>
          <w:rFonts w:ascii="Arial" w:hAnsi="Arial" w:cs="Arial"/>
          <w:sz w:val="20"/>
          <w:szCs w:val="20"/>
        </w:rPr>
        <w:t>,</w:t>
      </w:r>
      <w:r w:rsidRPr="00257918">
        <w:rPr>
          <w:rFonts w:ascii="Arial" w:hAnsi="Arial" w:cs="Arial"/>
          <w:sz w:val="20"/>
          <w:szCs w:val="20"/>
        </w:rPr>
        <w:t xml:space="preserve"> Исполнитель обязан разработать и согласовать с представителем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 xml:space="preserve"> регламент </w:t>
      </w:r>
      <w:r w:rsidR="00DD1B22" w:rsidRPr="00257918">
        <w:rPr>
          <w:rFonts w:ascii="Arial" w:hAnsi="Arial" w:cs="Arial"/>
          <w:sz w:val="20"/>
          <w:szCs w:val="20"/>
        </w:rPr>
        <w:t>работы по договору</w:t>
      </w:r>
      <w:r w:rsidRPr="00257918">
        <w:rPr>
          <w:rFonts w:ascii="Arial" w:hAnsi="Arial" w:cs="Arial"/>
          <w:sz w:val="20"/>
          <w:szCs w:val="20"/>
        </w:rPr>
        <w:t xml:space="preserve">, </w:t>
      </w:r>
      <w:r w:rsidR="00F95DE0" w:rsidRPr="00257918">
        <w:rPr>
          <w:rFonts w:ascii="Arial" w:hAnsi="Arial" w:cs="Arial"/>
          <w:sz w:val="20"/>
          <w:szCs w:val="20"/>
        </w:rPr>
        <w:t xml:space="preserve">Акт сдачи-приемки услуг, </w:t>
      </w:r>
      <w:r w:rsidR="005A753E" w:rsidRPr="00257918">
        <w:rPr>
          <w:rFonts w:ascii="Arial" w:hAnsi="Arial" w:cs="Arial"/>
          <w:sz w:val="20"/>
          <w:szCs w:val="20"/>
        </w:rPr>
        <w:t xml:space="preserve">типовой </w:t>
      </w:r>
      <w:r w:rsidRPr="00257918">
        <w:rPr>
          <w:rFonts w:ascii="Arial" w:hAnsi="Arial" w:cs="Arial"/>
          <w:sz w:val="20"/>
          <w:szCs w:val="20"/>
        </w:rPr>
        <w:t xml:space="preserve">лист-приложение к Акту сдачи-приемки услуг, содержащий полный перечень </w:t>
      </w:r>
      <w:r w:rsidR="00DD1B22" w:rsidRPr="00257918">
        <w:rPr>
          <w:rFonts w:ascii="Arial" w:hAnsi="Arial" w:cs="Arial"/>
          <w:sz w:val="20"/>
          <w:szCs w:val="20"/>
        </w:rPr>
        <w:t xml:space="preserve">выполненных </w:t>
      </w:r>
      <w:r w:rsidRPr="00257918">
        <w:rPr>
          <w:rFonts w:ascii="Arial" w:hAnsi="Arial" w:cs="Arial"/>
          <w:sz w:val="20"/>
          <w:szCs w:val="20"/>
        </w:rPr>
        <w:t>работ.</w:t>
      </w:r>
    </w:p>
    <w:p w14:paraId="08A11E6F" w14:textId="77777777" w:rsidR="00A17986" w:rsidRPr="00257918" w:rsidRDefault="00A17986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</w:p>
    <w:p w14:paraId="28192B2B" w14:textId="38AA273F" w:rsidR="00A17986" w:rsidRPr="00F65A72" w:rsidRDefault="00A17986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>П</w:t>
      </w:r>
      <w:r w:rsidR="002E4D46" w:rsidRPr="00F65A72">
        <w:rPr>
          <w:rFonts w:ascii="Arial" w:hAnsi="Arial" w:cs="Arial"/>
          <w:sz w:val="20"/>
          <w:szCs w:val="20"/>
        </w:rPr>
        <w:t>о факту выполнения технического</w:t>
      </w:r>
      <w:r w:rsidRPr="00F65A72">
        <w:rPr>
          <w:rFonts w:ascii="Arial" w:hAnsi="Arial" w:cs="Arial"/>
          <w:sz w:val="20"/>
          <w:szCs w:val="20"/>
        </w:rPr>
        <w:t xml:space="preserve"> обслуживания, выполнения ремонта и других действий с оборудованием, Исполнитель обязан предоставить </w:t>
      </w:r>
      <w:r w:rsidR="001F59F6" w:rsidRPr="00F65A72">
        <w:rPr>
          <w:rFonts w:ascii="Arial" w:hAnsi="Arial" w:cs="Arial"/>
          <w:sz w:val="20"/>
          <w:szCs w:val="20"/>
        </w:rPr>
        <w:t>График периодичности</w:t>
      </w:r>
      <w:r w:rsidR="00F65A72" w:rsidRPr="00F65A72">
        <w:rPr>
          <w:rFonts w:ascii="Arial" w:hAnsi="Arial" w:cs="Arial"/>
          <w:sz w:val="20"/>
          <w:szCs w:val="20"/>
        </w:rPr>
        <w:t xml:space="preserve"> обслуживания</w:t>
      </w:r>
      <w:r w:rsidR="001F59F6" w:rsidRPr="00F65A72">
        <w:rPr>
          <w:rFonts w:ascii="Arial" w:hAnsi="Arial" w:cs="Arial"/>
          <w:sz w:val="20"/>
          <w:szCs w:val="20"/>
        </w:rPr>
        <w:t xml:space="preserve"> и </w:t>
      </w:r>
      <w:r w:rsidR="00293CC7">
        <w:rPr>
          <w:rFonts w:ascii="Arial" w:hAnsi="Arial" w:cs="Arial"/>
          <w:sz w:val="20"/>
          <w:szCs w:val="20"/>
        </w:rPr>
        <w:t>журнал эксплуатации систем противопожарной защиты</w:t>
      </w:r>
      <w:r w:rsidR="001F59F6" w:rsidRPr="00F65A72">
        <w:rPr>
          <w:rFonts w:ascii="Arial" w:hAnsi="Arial" w:cs="Arial"/>
          <w:sz w:val="20"/>
          <w:szCs w:val="20"/>
        </w:rPr>
        <w:t xml:space="preserve">, </w:t>
      </w:r>
      <w:r w:rsidRPr="00F65A72">
        <w:rPr>
          <w:rFonts w:ascii="Arial" w:hAnsi="Arial" w:cs="Arial"/>
          <w:sz w:val="20"/>
          <w:szCs w:val="20"/>
        </w:rPr>
        <w:t>Акт сдачи-приёмки услуг</w:t>
      </w:r>
      <w:r w:rsidR="003E3B97" w:rsidRPr="00F65A72">
        <w:rPr>
          <w:rFonts w:ascii="Arial" w:hAnsi="Arial" w:cs="Arial"/>
          <w:sz w:val="20"/>
          <w:szCs w:val="20"/>
        </w:rPr>
        <w:t>.</w:t>
      </w:r>
    </w:p>
    <w:p w14:paraId="666711C2" w14:textId="0A85E3EE" w:rsidR="002A3B0D" w:rsidRPr="002867A8" w:rsidRDefault="002A3B0D" w:rsidP="002A3B0D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 w:rsidRPr="002867A8">
        <w:rPr>
          <w:rFonts w:ascii="Arial" w:hAnsi="Arial" w:cs="Arial"/>
          <w:sz w:val="20"/>
          <w:szCs w:val="20"/>
        </w:rPr>
        <w:t>При выходе из строя оборудования</w:t>
      </w:r>
      <w:r w:rsidRPr="00F65A72">
        <w:rPr>
          <w:rFonts w:ascii="Arial" w:hAnsi="Arial" w:cs="Arial"/>
          <w:sz w:val="20"/>
          <w:szCs w:val="20"/>
        </w:rPr>
        <w:t xml:space="preserve"> или элементов АУГП</w:t>
      </w:r>
      <w:r w:rsidRPr="002867A8">
        <w:rPr>
          <w:rFonts w:ascii="Arial" w:hAnsi="Arial" w:cs="Arial"/>
          <w:sz w:val="20"/>
          <w:szCs w:val="20"/>
        </w:rPr>
        <w:t>, материалы и оборудование для замены, приобретаются обслуживающей организацией самостоятельно и оплачиваются Заказчиком по отдельному сч</w:t>
      </w:r>
      <w:r w:rsidR="0019327E" w:rsidRPr="00F65A72">
        <w:rPr>
          <w:rFonts w:ascii="Arial" w:hAnsi="Arial" w:cs="Arial"/>
          <w:sz w:val="20"/>
          <w:szCs w:val="20"/>
        </w:rPr>
        <w:t>ету на основании А</w:t>
      </w:r>
      <w:r w:rsidRPr="002867A8">
        <w:rPr>
          <w:rFonts w:ascii="Arial" w:hAnsi="Arial" w:cs="Arial"/>
          <w:sz w:val="20"/>
          <w:szCs w:val="20"/>
        </w:rPr>
        <w:t>кта.</w:t>
      </w:r>
    </w:p>
    <w:p w14:paraId="70AE061A" w14:textId="72B07EA1" w:rsidR="003D3141" w:rsidRPr="00F65A72" w:rsidRDefault="003D3141" w:rsidP="00A17986">
      <w:pPr>
        <w:pStyle w:val="a7"/>
        <w:ind w:left="0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 xml:space="preserve">Оплата </w:t>
      </w:r>
      <w:r w:rsidR="001F59F6" w:rsidRPr="00F65A72">
        <w:rPr>
          <w:rFonts w:ascii="Arial" w:hAnsi="Arial" w:cs="Arial"/>
          <w:sz w:val="20"/>
          <w:szCs w:val="20"/>
        </w:rPr>
        <w:t>за перио</w:t>
      </w:r>
      <w:r w:rsidR="002E4D46" w:rsidRPr="00F65A72">
        <w:rPr>
          <w:rFonts w:ascii="Arial" w:hAnsi="Arial" w:cs="Arial"/>
          <w:sz w:val="20"/>
          <w:szCs w:val="20"/>
        </w:rPr>
        <w:t xml:space="preserve">дическое техническое обслуживание </w:t>
      </w:r>
      <w:r w:rsidRPr="00F65A72">
        <w:rPr>
          <w:rFonts w:ascii="Arial" w:hAnsi="Arial" w:cs="Arial"/>
          <w:sz w:val="20"/>
          <w:szCs w:val="20"/>
        </w:rPr>
        <w:t xml:space="preserve">производится </w:t>
      </w:r>
      <w:r w:rsidR="002E4D46" w:rsidRPr="00F65A72">
        <w:rPr>
          <w:rFonts w:ascii="Arial" w:hAnsi="Arial" w:cs="Arial"/>
          <w:sz w:val="20"/>
          <w:szCs w:val="20"/>
        </w:rPr>
        <w:t>согласно Графику периодичности</w:t>
      </w:r>
      <w:r w:rsidR="00F65A72" w:rsidRPr="00F65A72">
        <w:rPr>
          <w:rFonts w:ascii="Arial" w:hAnsi="Arial" w:cs="Arial"/>
          <w:sz w:val="20"/>
          <w:szCs w:val="20"/>
        </w:rPr>
        <w:t xml:space="preserve"> обслуживания</w:t>
      </w:r>
      <w:r w:rsidR="002E4D46" w:rsidRPr="00F65A72">
        <w:rPr>
          <w:rFonts w:ascii="Arial" w:hAnsi="Arial" w:cs="Arial"/>
          <w:sz w:val="20"/>
          <w:szCs w:val="20"/>
        </w:rPr>
        <w:t xml:space="preserve">, за выполненный </w:t>
      </w:r>
      <w:r w:rsidR="00293CC7">
        <w:rPr>
          <w:rFonts w:ascii="Arial" w:hAnsi="Arial" w:cs="Arial"/>
          <w:sz w:val="20"/>
          <w:szCs w:val="20"/>
        </w:rPr>
        <w:t>объем</w:t>
      </w:r>
      <w:r w:rsidR="00293CC7" w:rsidRPr="00F65A72">
        <w:rPr>
          <w:rFonts w:ascii="Arial" w:hAnsi="Arial" w:cs="Arial"/>
          <w:sz w:val="20"/>
          <w:szCs w:val="20"/>
        </w:rPr>
        <w:t xml:space="preserve"> </w:t>
      </w:r>
      <w:r w:rsidRPr="00F65A72">
        <w:rPr>
          <w:rFonts w:ascii="Arial" w:hAnsi="Arial" w:cs="Arial"/>
          <w:sz w:val="20"/>
          <w:szCs w:val="20"/>
        </w:rPr>
        <w:t>по факту вы</w:t>
      </w:r>
      <w:r w:rsidR="001F59F6" w:rsidRPr="00F65A72">
        <w:rPr>
          <w:rFonts w:ascii="Arial" w:hAnsi="Arial" w:cs="Arial"/>
          <w:sz w:val="20"/>
          <w:szCs w:val="20"/>
        </w:rPr>
        <w:t>полнения работ</w:t>
      </w:r>
      <w:r w:rsidRPr="00F65A72">
        <w:rPr>
          <w:rFonts w:ascii="Arial" w:hAnsi="Arial" w:cs="Arial"/>
          <w:sz w:val="20"/>
          <w:szCs w:val="20"/>
        </w:rPr>
        <w:t>.</w:t>
      </w:r>
    </w:p>
    <w:p w14:paraId="5CA2D84B" w14:textId="77777777" w:rsidR="00852442" w:rsidRPr="00F65A72" w:rsidRDefault="00852442" w:rsidP="00852442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65A72">
        <w:rPr>
          <w:rFonts w:ascii="Arial" w:hAnsi="Arial" w:cs="Arial"/>
          <w:b/>
          <w:color w:val="auto"/>
          <w:sz w:val="20"/>
          <w:szCs w:val="20"/>
        </w:rPr>
        <w:t>Сроки оказания услуг</w:t>
      </w:r>
    </w:p>
    <w:p w14:paraId="6E50984C" w14:textId="77777777" w:rsidR="0066543D" w:rsidRPr="00F65A72" w:rsidRDefault="00852442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 xml:space="preserve">Период оказания услуг </w:t>
      </w:r>
      <w:r w:rsidR="00CE1C0D" w:rsidRPr="00F65A72">
        <w:rPr>
          <w:rFonts w:ascii="Arial" w:hAnsi="Arial" w:cs="Arial"/>
          <w:sz w:val="20"/>
          <w:szCs w:val="20"/>
        </w:rPr>
        <w:t>–</w:t>
      </w:r>
      <w:r w:rsidRPr="00F65A72">
        <w:rPr>
          <w:rFonts w:ascii="Arial" w:hAnsi="Arial" w:cs="Arial"/>
          <w:sz w:val="20"/>
          <w:szCs w:val="20"/>
        </w:rPr>
        <w:t xml:space="preserve"> </w:t>
      </w:r>
      <w:r w:rsidR="001F59F6" w:rsidRPr="00F65A72">
        <w:rPr>
          <w:rFonts w:ascii="Arial" w:hAnsi="Arial" w:cs="Arial"/>
          <w:sz w:val="20"/>
          <w:szCs w:val="20"/>
        </w:rPr>
        <w:t>три года</w:t>
      </w:r>
      <w:r w:rsidRPr="00F65A72">
        <w:rPr>
          <w:rFonts w:ascii="Arial" w:hAnsi="Arial" w:cs="Arial"/>
          <w:sz w:val="20"/>
          <w:szCs w:val="20"/>
        </w:rPr>
        <w:t xml:space="preserve"> с даты подписания сторонами договора.</w:t>
      </w:r>
    </w:p>
    <w:p w14:paraId="24EFA0C2" w14:textId="6FBF213B" w:rsidR="007041B7" w:rsidRPr="00257918" w:rsidRDefault="007041B7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 xml:space="preserve">Периодическое техническое обслуживание производится в соответствии с утвержденным </w:t>
      </w:r>
      <w:r w:rsidR="0019327E" w:rsidRPr="00F65A72">
        <w:rPr>
          <w:rFonts w:ascii="Arial" w:hAnsi="Arial" w:cs="Arial"/>
          <w:sz w:val="20"/>
          <w:szCs w:val="20"/>
        </w:rPr>
        <w:t>Г</w:t>
      </w:r>
      <w:r w:rsidRPr="00F65A72">
        <w:rPr>
          <w:rFonts w:ascii="Arial" w:hAnsi="Arial" w:cs="Arial"/>
          <w:sz w:val="20"/>
          <w:szCs w:val="20"/>
        </w:rPr>
        <w:t xml:space="preserve">рафиком </w:t>
      </w:r>
      <w:r w:rsidR="0019327E">
        <w:rPr>
          <w:rFonts w:ascii="Arial" w:hAnsi="Arial" w:cs="Arial"/>
          <w:sz w:val="20"/>
          <w:szCs w:val="20"/>
        </w:rPr>
        <w:t>периодичности обслуживания</w:t>
      </w:r>
      <w:r>
        <w:rPr>
          <w:rFonts w:ascii="Arial" w:hAnsi="Arial" w:cs="Arial"/>
          <w:sz w:val="20"/>
          <w:szCs w:val="20"/>
        </w:rPr>
        <w:t>;</w:t>
      </w:r>
    </w:p>
    <w:p w14:paraId="17F703C7" w14:textId="09569B84" w:rsidR="0066543D" w:rsidRPr="00257918" w:rsidRDefault="001F59F6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ремонта в</w:t>
      </w:r>
      <w:r w:rsidR="00852442" w:rsidRPr="00257918">
        <w:rPr>
          <w:rFonts w:ascii="Arial" w:hAnsi="Arial" w:cs="Arial"/>
          <w:sz w:val="20"/>
          <w:szCs w:val="20"/>
        </w:rPr>
        <w:t xml:space="preserve">ремя прибытия к месту оказания услуг не позднее </w:t>
      </w:r>
      <w:r w:rsidR="00852442" w:rsidRPr="00257918">
        <w:rPr>
          <w:rFonts w:ascii="Arial" w:hAnsi="Arial" w:cs="Arial"/>
          <w:b/>
          <w:i/>
          <w:sz w:val="20"/>
          <w:szCs w:val="20"/>
        </w:rPr>
        <w:t>следующего рабочего дня</w:t>
      </w:r>
      <w:r w:rsidR="00852442" w:rsidRPr="00257918">
        <w:rPr>
          <w:rFonts w:ascii="Arial" w:hAnsi="Arial" w:cs="Arial"/>
          <w:sz w:val="20"/>
          <w:szCs w:val="20"/>
        </w:rPr>
        <w:t xml:space="preserve"> с момента подачи заявки</w:t>
      </w:r>
      <w:r>
        <w:rPr>
          <w:rFonts w:ascii="Arial" w:hAnsi="Arial" w:cs="Arial"/>
          <w:sz w:val="20"/>
          <w:szCs w:val="20"/>
        </w:rPr>
        <w:t xml:space="preserve"> на ремонт </w:t>
      </w:r>
      <w:r w:rsidR="00AA766F">
        <w:rPr>
          <w:rFonts w:ascii="Arial" w:hAnsi="Arial" w:cs="Arial"/>
          <w:sz w:val="20"/>
          <w:szCs w:val="20"/>
        </w:rPr>
        <w:t>АУГП</w:t>
      </w:r>
      <w:r w:rsidR="00070550" w:rsidRPr="00257918">
        <w:rPr>
          <w:rFonts w:ascii="Arial" w:hAnsi="Arial" w:cs="Arial"/>
          <w:sz w:val="20"/>
          <w:szCs w:val="20"/>
        </w:rPr>
        <w:t>.</w:t>
      </w:r>
    </w:p>
    <w:p w14:paraId="7A589FD6" w14:textId="2DD98AEA" w:rsidR="00E003CC" w:rsidRPr="00257918" w:rsidRDefault="001F59F6" w:rsidP="00C955D6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Ремонт </w:t>
      </w:r>
      <w:r w:rsidR="00852442" w:rsidRPr="00257918">
        <w:rPr>
          <w:rFonts w:ascii="Arial" w:hAnsi="Arial" w:cs="Arial"/>
          <w:sz w:val="20"/>
          <w:szCs w:val="20"/>
        </w:rPr>
        <w:t xml:space="preserve">должен быть выполнен </w:t>
      </w:r>
      <w:r w:rsidR="00086E3F" w:rsidRPr="00257918">
        <w:rPr>
          <w:rFonts w:ascii="Arial" w:hAnsi="Arial" w:cs="Arial"/>
          <w:sz w:val="20"/>
          <w:szCs w:val="20"/>
        </w:rPr>
        <w:t xml:space="preserve">на месте </w:t>
      </w:r>
      <w:r>
        <w:rPr>
          <w:rFonts w:ascii="Arial" w:hAnsi="Arial" w:cs="Arial"/>
          <w:sz w:val="20"/>
          <w:szCs w:val="20"/>
        </w:rPr>
        <w:t xml:space="preserve">в течение </w:t>
      </w:r>
      <w:r w:rsidR="00AA766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рабочих дней с момента проведения оценки</w:t>
      </w:r>
      <w:r w:rsidR="00B71219">
        <w:rPr>
          <w:rFonts w:ascii="Arial" w:hAnsi="Arial" w:cs="Arial"/>
          <w:sz w:val="20"/>
          <w:szCs w:val="20"/>
        </w:rPr>
        <w:t xml:space="preserve"> объема ремонтных работ на объекте.</w:t>
      </w:r>
    </w:p>
    <w:p w14:paraId="34F8DDF0" w14:textId="77777777" w:rsidR="0066543D" w:rsidRPr="00257918" w:rsidRDefault="0066543D" w:rsidP="0066543D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Предъявляемые требования</w:t>
      </w:r>
    </w:p>
    <w:p w14:paraId="4A670A24" w14:textId="77777777" w:rsidR="0066543D" w:rsidRPr="00257918" w:rsidRDefault="0066543D" w:rsidP="0066543D">
      <w:pPr>
        <w:pStyle w:val="2"/>
        <w:numPr>
          <w:ilvl w:val="1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Требования к Исполнителю</w:t>
      </w:r>
    </w:p>
    <w:p w14:paraId="6DFCEBA1" w14:textId="77777777" w:rsidR="0066543D" w:rsidRPr="00257918" w:rsidRDefault="0066543D" w:rsidP="0066543D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Исполнитель обязан:</w:t>
      </w:r>
    </w:p>
    <w:p w14:paraId="1AE8768D" w14:textId="324333DC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Производить все виды работ по обслуживанию и ремонту </w:t>
      </w:r>
      <w:r w:rsidR="00AA766F">
        <w:rPr>
          <w:rFonts w:ascii="Arial" w:hAnsi="Arial" w:cs="Arial"/>
          <w:sz w:val="20"/>
          <w:szCs w:val="20"/>
        </w:rPr>
        <w:t>АУГП</w:t>
      </w:r>
      <w:r w:rsidRPr="00257918">
        <w:rPr>
          <w:rFonts w:ascii="Arial" w:hAnsi="Arial" w:cs="Arial"/>
          <w:sz w:val="20"/>
          <w:szCs w:val="20"/>
        </w:rPr>
        <w:t xml:space="preserve"> силами специалистов, обладающих необходимыми навыками и знаниями</w:t>
      </w:r>
      <w:r w:rsidR="007041B7">
        <w:rPr>
          <w:rFonts w:ascii="Arial" w:hAnsi="Arial" w:cs="Arial"/>
          <w:sz w:val="20"/>
          <w:szCs w:val="20"/>
        </w:rPr>
        <w:t>, соответствующими специфике проведения работ по</w:t>
      </w:r>
      <w:r w:rsidR="00AA766F">
        <w:rPr>
          <w:rFonts w:ascii="Arial" w:hAnsi="Arial" w:cs="Arial"/>
          <w:sz w:val="20"/>
          <w:szCs w:val="20"/>
        </w:rPr>
        <w:t xml:space="preserve"> </w:t>
      </w:r>
      <w:r w:rsidR="00AA766F" w:rsidRPr="002E4D46">
        <w:rPr>
          <w:rFonts w:ascii="Arial" w:hAnsi="Arial" w:cs="Arial"/>
          <w:sz w:val="20"/>
          <w:szCs w:val="20"/>
        </w:rPr>
        <w:t>ГОСТ Р 53283-2009</w:t>
      </w:r>
      <w:r w:rsidR="007041B7">
        <w:rPr>
          <w:rFonts w:ascii="Arial" w:hAnsi="Arial" w:cs="Arial"/>
          <w:sz w:val="20"/>
          <w:szCs w:val="20"/>
        </w:rPr>
        <w:t>, требованиям</w:t>
      </w:r>
      <w:r w:rsidR="00AA766F">
        <w:rPr>
          <w:rFonts w:ascii="Arial" w:hAnsi="Arial" w:cs="Arial"/>
          <w:sz w:val="20"/>
          <w:szCs w:val="20"/>
        </w:rPr>
        <w:t xml:space="preserve"> </w:t>
      </w:r>
      <w:r w:rsidR="007041B7">
        <w:rPr>
          <w:rFonts w:ascii="Arial" w:hAnsi="Arial" w:cs="Arial"/>
          <w:sz w:val="20"/>
          <w:szCs w:val="20"/>
        </w:rPr>
        <w:t>123-ФЗ;</w:t>
      </w:r>
    </w:p>
    <w:p w14:paraId="4929E50E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Иметь в наличии необходимую производственную и технологическую базу с географическим размещением в местах дислокации обслуживаемых объектов, либо в непосредственной близости к ним;</w:t>
      </w:r>
    </w:p>
    <w:p w14:paraId="67453335" w14:textId="33F6CDD7" w:rsidR="00EE17F1" w:rsidRDefault="008F6427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Иметь в н</w:t>
      </w:r>
      <w:r w:rsidR="0066543D" w:rsidRPr="00257918">
        <w:rPr>
          <w:rFonts w:ascii="Arial" w:hAnsi="Arial" w:cs="Arial"/>
          <w:sz w:val="20"/>
          <w:szCs w:val="20"/>
        </w:rPr>
        <w:t>аличи</w:t>
      </w:r>
      <w:r w:rsidR="0096769E" w:rsidRPr="00257918">
        <w:rPr>
          <w:rFonts w:ascii="Arial" w:hAnsi="Arial" w:cs="Arial"/>
          <w:sz w:val="20"/>
          <w:szCs w:val="20"/>
        </w:rPr>
        <w:t xml:space="preserve">и необходимый </w:t>
      </w:r>
      <w:r w:rsidR="0066543D" w:rsidRPr="00257918">
        <w:rPr>
          <w:rFonts w:ascii="Arial" w:hAnsi="Arial" w:cs="Arial"/>
          <w:sz w:val="20"/>
          <w:szCs w:val="20"/>
        </w:rPr>
        <w:t xml:space="preserve">инструмент, </w:t>
      </w:r>
      <w:r w:rsidR="001A310B" w:rsidRPr="00257918">
        <w:rPr>
          <w:rFonts w:ascii="Arial" w:hAnsi="Arial" w:cs="Arial"/>
          <w:sz w:val="20"/>
          <w:szCs w:val="20"/>
        </w:rPr>
        <w:t>оборудовани</w:t>
      </w:r>
      <w:r w:rsidRPr="00257918">
        <w:rPr>
          <w:rFonts w:ascii="Arial" w:hAnsi="Arial" w:cs="Arial"/>
          <w:sz w:val="20"/>
          <w:szCs w:val="20"/>
        </w:rPr>
        <w:t>е</w:t>
      </w:r>
      <w:r w:rsidR="0096769E" w:rsidRPr="00257918">
        <w:rPr>
          <w:rFonts w:ascii="Arial" w:hAnsi="Arial" w:cs="Arial"/>
          <w:sz w:val="20"/>
          <w:szCs w:val="20"/>
        </w:rPr>
        <w:t xml:space="preserve"> и</w:t>
      </w:r>
      <w:r w:rsidR="001A310B" w:rsidRPr="00257918">
        <w:rPr>
          <w:rFonts w:ascii="Arial" w:hAnsi="Arial" w:cs="Arial"/>
          <w:sz w:val="20"/>
          <w:szCs w:val="20"/>
        </w:rPr>
        <w:t xml:space="preserve"> </w:t>
      </w:r>
      <w:r w:rsidR="0066543D" w:rsidRPr="00257918">
        <w:rPr>
          <w:rFonts w:ascii="Arial" w:hAnsi="Arial" w:cs="Arial"/>
          <w:sz w:val="20"/>
          <w:szCs w:val="20"/>
        </w:rPr>
        <w:t>расходны</w:t>
      </w:r>
      <w:r w:rsidRPr="00257918">
        <w:rPr>
          <w:rFonts w:ascii="Arial" w:hAnsi="Arial" w:cs="Arial"/>
          <w:sz w:val="20"/>
          <w:szCs w:val="20"/>
        </w:rPr>
        <w:t>е</w:t>
      </w:r>
      <w:r w:rsidR="0066543D" w:rsidRPr="00257918">
        <w:rPr>
          <w:rFonts w:ascii="Arial" w:hAnsi="Arial" w:cs="Arial"/>
          <w:sz w:val="20"/>
          <w:szCs w:val="20"/>
        </w:rPr>
        <w:t xml:space="preserve"> материал</w:t>
      </w:r>
      <w:r w:rsidRPr="00257918">
        <w:rPr>
          <w:rFonts w:ascii="Arial" w:hAnsi="Arial" w:cs="Arial"/>
          <w:sz w:val="20"/>
          <w:szCs w:val="20"/>
        </w:rPr>
        <w:t>ы при проведении технического и сервисного обслуживания</w:t>
      </w:r>
      <w:r w:rsidR="0066543D" w:rsidRPr="00257918">
        <w:rPr>
          <w:rFonts w:ascii="Arial" w:hAnsi="Arial" w:cs="Arial"/>
          <w:sz w:val="20"/>
          <w:szCs w:val="20"/>
        </w:rPr>
        <w:t>;</w:t>
      </w:r>
    </w:p>
    <w:p w14:paraId="1E438A59" w14:textId="448728E1" w:rsidR="00293CC7" w:rsidRPr="00257918" w:rsidRDefault="00293CC7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Иметь необходимую квалификацию и аттестованный обслуживающий персонал.</w:t>
      </w:r>
    </w:p>
    <w:p w14:paraId="64CA7263" w14:textId="77777777" w:rsidR="0066543D" w:rsidRPr="00257918" w:rsidRDefault="0066543D" w:rsidP="00EE17F1">
      <w:pPr>
        <w:pStyle w:val="2"/>
        <w:numPr>
          <w:ilvl w:val="1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Требования к оказываемым услугам</w:t>
      </w:r>
    </w:p>
    <w:p w14:paraId="45931CA7" w14:textId="58BE372C" w:rsidR="00EE17F1" w:rsidRPr="00257918" w:rsidRDefault="00EE17F1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Услуги</w:t>
      </w:r>
      <w:r w:rsidR="0066543D" w:rsidRPr="00257918">
        <w:rPr>
          <w:rFonts w:ascii="Arial" w:hAnsi="Arial" w:cs="Arial"/>
          <w:sz w:val="20"/>
          <w:szCs w:val="20"/>
        </w:rPr>
        <w:t xml:space="preserve"> выполняются посредством выезда технических специалистов Исполнителя на объект</w:t>
      </w:r>
      <w:r w:rsidR="000A6C36" w:rsidRPr="00257918">
        <w:rPr>
          <w:rFonts w:ascii="Arial" w:hAnsi="Arial" w:cs="Arial"/>
          <w:sz w:val="20"/>
          <w:szCs w:val="20"/>
        </w:rPr>
        <w:t>ы</w:t>
      </w:r>
      <w:r w:rsidR="0066543D" w:rsidRPr="00257918">
        <w:rPr>
          <w:rFonts w:ascii="Arial" w:hAnsi="Arial" w:cs="Arial"/>
          <w:sz w:val="20"/>
          <w:szCs w:val="20"/>
        </w:rPr>
        <w:t xml:space="preserve"> </w:t>
      </w:r>
      <w:r w:rsidR="00A36E94">
        <w:rPr>
          <w:rFonts w:ascii="Arial" w:hAnsi="Arial" w:cs="Arial"/>
          <w:sz w:val="20"/>
          <w:szCs w:val="20"/>
        </w:rPr>
        <w:t>АО «</w:t>
      </w:r>
      <w:r w:rsidR="0066543D"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="0066543D" w:rsidRPr="00257918">
        <w:rPr>
          <w:rFonts w:ascii="Arial" w:hAnsi="Arial" w:cs="Arial"/>
          <w:sz w:val="20"/>
          <w:szCs w:val="20"/>
        </w:rPr>
        <w:t>.</w:t>
      </w:r>
    </w:p>
    <w:p w14:paraId="37BF0098" w14:textId="7D4E9FFB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lastRenderedPageBreak/>
        <w:t xml:space="preserve">Проведение работ осуществляется в рабочие дни с </w:t>
      </w:r>
      <w:r w:rsidR="00A36E94">
        <w:rPr>
          <w:rFonts w:ascii="Arial" w:hAnsi="Arial" w:cs="Arial"/>
          <w:sz w:val="20"/>
          <w:szCs w:val="20"/>
        </w:rPr>
        <w:t>9:</w:t>
      </w:r>
      <w:r w:rsidRPr="00257918">
        <w:rPr>
          <w:rFonts w:ascii="Arial" w:hAnsi="Arial" w:cs="Arial"/>
          <w:sz w:val="20"/>
          <w:szCs w:val="20"/>
        </w:rPr>
        <w:t>00 до 18</w:t>
      </w:r>
      <w:r w:rsidR="00A36E94">
        <w:rPr>
          <w:rFonts w:ascii="Arial" w:hAnsi="Arial" w:cs="Arial"/>
          <w:sz w:val="20"/>
          <w:szCs w:val="20"/>
        </w:rPr>
        <w:t>:</w:t>
      </w:r>
      <w:r w:rsidRPr="00257918">
        <w:rPr>
          <w:rFonts w:ascii="Arial" w:hAnsi="Arial" w:cs="Arial"/>
          <w:sz w:val="20"/>
          <w:szCs w:val="20"/>
        </w:rPr>
        <w:t>00</w:t>
      </w:r>
      <w:r w:rsidR="005A753E" w:rsidRPr="00257918">
        <w:rPr>
          <w:rFonts w:ascii="Arial" w:hAnsi="Arial" w:cs="Arial"/>
          <w:sz w:val="20"/>
          <w:szCs w:val="20"/>
        </w:rPr>
        <w:t xml:space="preserve"> по согласованию с представителем </w:t>
      </w:r>
      <w:r w:rsidR="00A36E94">
        <w:rPr>
          <w:rFonts w:ascii="Arial" w:hAnsi="Arial" w:cs="Arial"/>
          <w:sz w:val="20"/>
          <w:szCs w:val="20"/>
        </w:rPr>
        <w:t>АО «</w:t>
      </w:r>
      <w:r w:rsidR="005A753E"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="007041B7">
        <w:rPr>
          <w:rFonts w:ascii="Arial" w:hAnsi="Arial" w:cs="Arial"/>
          <w:sz w:val="20"/>
          <w:szCs w:val="20"/>
        </w:rPr>
        <w:t xml:space="preserve"> в месте дислокации систем</w:t>
      </w:r>
      <w:r w:rsidRPr="00257918">
        <w:rPr>
          <w:rFonts w:ascii="Arial" w:hAnsi="Arial" w:cs="Arial"/>
          <w:sz w:val="20"/>
          <w:szCs w:val="20"/>
        </w:rPr>
        <w:t>.</w:t>
      </w:r>
    </w:p>
    <w:p w14:paraId="35869D76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В стоимость технического обслуживания и ремонта включается:</w:t>
      </w:r>
    </w:p>
    <w:p w14:paraId="08539455" w14:textId="77777777" w:rsidR="00EE17F1" w:rsidRPr="00257918" w:rsidRDefault="0066543D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стоимость проведения ремонтных работ/работ по восстановлению работоспособности;</w:t>
      </w:r>
    </w:p>
    <w:p w14:paraId="096E39E7" w14:textId="77777777" w:rsidR="00EE17F1" w:rsidRPr="00257918" w:rsidRDefault="00EE17F1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транспортные расходы;  </w:t>
      </w:r>
    </w:p>
    <w:p w14:paraId="64B00F29" w14:textId="77777777" w:rsidR="00EE17F1" w:rsidRPr="00257918" w:rsidRDefault="005A753E" w:rsidP="00EE17F1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инструменты, оборудование и приборы </w:t>
      </w:r>
      <w:r w:rsidR="0066543D" w:rsidRPr="00257918">
        <w:rPr>
          <w:rFonts w:ascii="Arial" w:hAnsi="Arial" w:cs="Arial"/>
          <w:sz w:val="20"/>
          <w:szCs w:val="20"/>
        </w:rPr>
        <w:t xml:space="preserve">для проведения </w:t>
      </w:r>
      <w:r w:rsidRPr="00257918">
        <w:rPr>
          <w:rFonts w:ascii="Arial" w:hAnsi="Arial" w:cs="Arial"/>
          <w:sz w:val="20"/>
          <w:szCs w:val="20"/>
        </w:rPr>
        <w:t xml:space="preserve">диагностических, сервисных и ремонтных </w:t>
      </w:r>
      <w:r w:rsidR="00EE17F1" w:rsidRPr="00257918">
        <w:rPr>
          <w:rFonts w:ascii="Arial" w:hAnsi="Arial" w:cs="Arial"/>
          <w:sz w:val="20"/>
          <w:szCs w:val="20"/>
        </w:rPr>
        <w:t>работ;</w:t>
      </w:r>
    </w:p>
    <w:p w14:paraId="253E9867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Все материалы, оборудование, комплектующие изделия и конструкции, применяемые для выполнения работ, должны быть новыми и должны соответствовать спецификациям, указанным в технической документации производителя, ГОСТах, ТУ и должны иметь соответствующие сертификаты. </w:t>
      </w:r>
    </w:p>
    <w:p w14:paraId="6D69806E" w14:textId="77777777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Исполнитель обязан обеспечить </w:t>
      </w:r>
      <w:r w:rsidR="009F0AE1" w:rsidRPr="00257918">
        <w:rPr>
          <w:rFonts w:ascii="Arial" w:hAnsi="Arial" w:cs="Arial"/>
          <w:sz w:val="20"/>
          <w:szCs w:val="20"/>
        </w:rPr>
        <w:t xml:space="preserve">бесперебойную </w:t>
      </w:r>
      <w:r w:rsidRPr="00257918">
        <w:rPr>
          <w:rFonts w:ascii="Arial" w:hAnsi="Arial" w:cs="Arial"/>
          <w:sz w:val="20"/>
          <w:szCs w:val="20"/>
        </w:rPr>
        <w:t>связ</w:t>
      </w:r>
      <w:r w:rsidR="009F0AE1" w:rsidRPr="00257918">
        <w:rPr>
          <w:rFonts w:ascii="Arial" w:hAnsi="Arial" w:cs="Arial"/>
          <w:sz w:val="20"/>
          <w:szCs w:val="20"/>
        </w:rPr>
        <w:t>ь</w:t>
      </w:r>
      <w:r w:rsidRPr="00257918">
        <w:rPr>
          <w:rFonts w:ascii="Arial" w:hAnsi="Arial" w:cs="Arial"/>
          <w:sz w:val="20"/>
          <w:szCs w:val="20"/>
        </w:rPr>
        <w:t xml:space="preserve"> ответственных лиц Заказчика с техническими специалистами Исполнителя.</w:t>
      </w:r>
    </w:p>
    <w:p w14:paraId="0370F413" w14:textId="114DA298" w:rsidR="00EE17F1" w:rsidRPr="00257918" w:rsidRDefault="0066543D" w:rsidP="00EE17F1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 xml:space="preserve">Исполнитель не имеет права использовать или предоставлять третьим лицам, без предварительного письменного согласия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 xml:space="preserve">, любую информацию об Оборудовании </w:t>
      </w:r>
      <w:r w:rsidR="00A36E94">
        <w:rPr>
          <w:rFonts w:ascii="Arial" w:hAnsi="Arial" w:cs="Arial"/>
          <w:sz w:val="20"/>
          <w:szCs w:val="20"/>
        </w:rPr>
        <w:t>АО «</w:t>
      </w:r>
      <w:r w:rsidRPr="00257918">
        <w:rPr>
          <w:rFonts w:ascii="Arial" w:hAnsi="Arial" w:cs="Arial"/>
          <w:sz w:val="20"/>
          <w:szCs w:val="20"/>
        </w:rPr>
        <w:t>КТК-Р</w:t>
      </w:r>
      <w:r w:rsidR="00A36E94">
        <w:rPr>
          <w:rFonts w:ascii="Arial" w:hAnsi="Arial" w:cs="Arial"/>
          <w:sz w:val="20"/>
          <w:szCs w:val="20"/>
        </w:rPr>
        <w:t>»</w:t>
      </w:r>
      <w:r w:rsidRPr="00257918">
        <w:rPr>
          <w:rFonts w:ascii="Arial" w:hAnsi="Arial" w:cs="Arial"/>
          <w:sz w:val="20"/>
          <w:szCs w:val="20"/>
        </w:rPr>
        <w:t>, ставшую известной в связи с выполнением работ по настоящему Техническому заданию.</w:t>
      </w:r>
    </w:p>
    <w:p w14:paraId="1F5036F9" w14:textId="77777777" w:rsidR="00EE17F1" w:rsidRPr="00257918" w:rsidRDefault="009F0AE1" w:rsidP="0066543D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Все р</w:t>
      </w:r>
      <w:r w:rsidR="0066543D" w:rsidRPr="00257918">
        <w:rPr>
          <w:rFonts w:ascii="Arial" w:hAnsi="Arial" w:cs="Arial"/>
          <w:sz w:val="20"/>
          <w:szCs w:val="20"/>
        </w:rPr>
        <w:t xml:space="preserve">аботы </w:t>
      </w:r>
      <w:r w:rsidRPr="00257918">
        <w:rPr>
          <w:rFonts w:ascii="Arial" w:hAnsi="Arial" w:cs="Arial"/>
          <w:sz w:val="20"/>
          <w:szCs w:val="20"/>
        </w:rPr>
        <w:t xml:space="preserve">должны выполнятся Исполнителем </w:t>
      </w:r>
      <w:r w:rsidR="0066543D" w:rsidRPr="00257918">
        <w:rPr>
          <w:rFonts w:ascii="Arial" w:hAnsi="Arial" w:cs="Arial"/>
          <w:sz w:val="20"/>
          <w:szCs w:val="20"/>
        </w:rPr>
        <w:t xml:space="preserve">в соответствии с инструкциями, регламентами, требованиями и рекомендациями изготовителя Оборудования, действующими нормативными документами и с надлежащим качеством. </w:t>
      </w:r>
    </w:p>
    <w:p w14:paraId="6359BF87" w14:textId="671DB89A" w:rsidR="0066543D" w:rsidRDefault="0066543D" w:rsidP="0066543D">
      <w:pPr>
        <w:pStyle w:val="a7"/>
        <w:numPr>
          <w:ilvl w:val="2"/>
          <w:numId w:val="4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Гарантия на выполненные работы/поставленные запчасти должна быть не менее 3 (трех) месяцев.</w:t>
      </w:r>
    </w:p>
    <w:p w14:paraId="5DCD11F6" w14:textId="40C98423" w:rsidR="002A3B0D" w:rsidRPr="00D41E3B" w:rsidRDefault="00D41E3B" w:rsidP="00D41E3B">
      <w:pPr>
        <w:pStyle w:val="a9"/>
        <w:numPr>
          <w:ilvl w:val="0"/>
          <w:numId w:val="4"/>
        </w:numPr>
        <w:shd w:val="clear" w:color="auto" w:fill="FFFFFF"/>
        <w:spacing w:after="158" w:afterAutospacing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1E3B">
        <w:rPr>
          <w:rFonts w:ascii="Arial" w:eastAsia="Times New Roman" w:hAnsi="Arial" w:cs="Arial"/>
          <w:b/>
          <w:color w:val="000000"/>
          <w:sz w:val="20"/>
          <w:szCs w:val="20"/>
        </w:rPr>
        <w:t>П</w:t>
      </w:r>
      <w:r w:rsidR="002A3B0D" w:rsidRPr="00D41E3B">
        <w:rPr>
          <w:rFonts w:ascii="Arial" w:eastAsia="Times New Roman" w:hAnsi="Arial" w:cs="Arial"/>
          <w:b/>
          <w:color w:val="000000"/>
          <w:sz w:val="20"/>
          <w:szCs w:val="20"/>
        </w:rPr>
        <w:t>еречень оборудования</w:t>
      </w:r>
      <w:r w:rsidR="00F65A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АУГП</w:t>
      </w:r>
    </w:p>
    <w:tbl>
      <w:tblPr>
        <w:tblW w:w="0" w:type="auto"/>
        <w:tblCellSpacing w:w="15" w:type="dxa"/>
        <w:tblInd w:w="7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6235"/>
        <w:gridCol w:w="795"/>
        <w:gridCol w:w="1721"/>
      </w:tblGrid>
      <w:tr w:rsidR="002A3B0D" w:rsidRPr="002A3B0D" w14:paraId="1213230F" w14:textId="77777777" w:rsidTr="00D41E3B">
        <w:trPr>
          <w:trHeight w:val="60"/>
          <w:tblCellSpacing w:w="15" w:type="dxa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36FD9C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AC0B16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32146C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64D60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2A3B0D" w:rsidRPr="002A3B0D" w14:paraId="45F47804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4BF5C" w14:textId="0BD2707B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199DD5C9" w14:textId="013ECCA4" w:rsidR="002A3B0D" w:rsidRPr="002A3B0D" w:rsidRDefault="00455077" w:rsidP="002A3B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ГПТ 60л.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F3DB0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E6639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A3B0D" w:rsidRPr="002A3B0D" w14:paraId="3119E4C9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D0D17" w14:textId="2331C799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5FDC0AD0" w14:textId="124EB359" w:rsidR="002A3B0D" w:rsidRPr="002A3B0D" w:rsidRDefault="002A3B0D" w:rsidP="002A3B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огнетушащий (Хладон-227</w:t>
            </w:r>
            <w:r w:rsidR="001C38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ЕА</w:t>
            </w: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с зарядкой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7B724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990EF" w14:textId="20A0DD26" w:rsidR="002A3B0D" w:rsidRPr="002A3B0D" w:rsidRDefault="001C381D" w:rsidP="001C381D">
            <w:pPr>
              <w:spacing w:before="100" w:beforeAutospacing="1" w:after="100" w:afterAutospacing="1" w:line="240" w:lineRule="auto"/>
              <w:ind w:right="-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2A3B0D" w:rsidRPr="002A3B0D" w14:paraId="5B658BB5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6AC331" w14:textId="47C2F2CD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1FCF1647" w14:textId="3869D89C" w:rsidR="002A3B0D" w:rsidRPr="002A3B0D" w:rsidRDefault="00455077" w:rsidP="002A3B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Электромагнитное пусковое устройство (УЭМП-С)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675B6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EB1BE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A3B0D" w:rsidRPr="002A3B0D" w14:paraId="4D98F2C5" w14:textId="77777777" w:rsidTr="00D41E3B">
        <w:trPr>
          <w:trHeight w:val="104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D75BE" w14:textId="1CE9817C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568AF5CE" w14:textId="7C021CDE" w:rsidR="002A3B0D" w:rsidRPr="002A3B0D" w:rsidRDefault="002A3B0D" w:rsidP="002A3B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Сигнализатор давления </w:t>
            </w:r>
            <w:r w:rsid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СДУ-М</w:t>
            </w:r>
            <w:r w:rsid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04BC60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B6EDD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C61B7" w:rsidRPr="002A3B0D" w14:paraId="6BB153FE" w14:textId="77777777" w:rsidTr="00D41E3B">
        <w:trPr>
          <w:trHeight w:val="104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CE58D0" w14:textId="4A269CDA" w:rsidR="005C61B7" w:rsidRPr="002A3B0D" w:rsidRDefault="005C61B7" w:rsidP="005C61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19320259" w14:textId="6EAA313D" w:rsidR="005C61B7" w:rsidRDefault="005C61B7" w:rsidP="005C61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Муфта под СДУ (СДУ-МП)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90E18E" w14:textId="00B2385E" w:rsidR="005C61B7" w:rsidRPr="002A3B0D" w:rsidRDefault="005C61B7" w:rsidP="005C61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9DA88" w14:textId="7E2553BB" w:rsidR="005C61B7" w:rsidRPr="002A3B0D" w:rsidRDefault="005C61B7" w:rsidP="005C61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55077" w:rsidRPr="002A3B0D" w14:paraId="3281B9A2" w14:textId="77777777" w:rsidTr="00D41E3B">
        <w:trPr>
          <w:trHeight w:val="104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1262C0" w14:textId="1990C96F" w:rsidR="00455077" w:rsidRPr="002A3B0D" w:rsidRDefault="005C61B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7B633BD5" w14:textId="68B07494" w:rsidR="00455077" w:rsidRPr="00455077" w:rsidRDefault="00455077" w:rsidP="0045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Рукав высокого давления (РВД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DN</w:t>
            </w:r>
            <w:r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33-500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FB63A6" w14:textId="49D29462" w:rsidR="00455077" w:rsidRPr="002A3B0D" w:rsidRDefault="0045507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AA827" w14:textId="6B222C8E" w:rsidR="00455077" w:rsidRPr="002A3B0D" w:rsidRDefault="0045507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55077" w:rsidRPr="002A3B0D" w14:paraId="0E275726" w14:textId="77777777" w:rsidTr="00D41E3B">
        <w:trPr>
          <w:trHeight w:val="104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29C408" w14:textId="383AD4DD" w:rsidR="00455077" w:rsidRDefault="005C61B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70522EFC" w14:textId="52DC2DA6" w:rsidR="00455077" w:rsidRDefault="00455077" w:rsidP="0045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Муфта под РВД 33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E16FB6" w14:textId="56821EED" w:rsidR="00455077" w:rsidRPr="002A3B0D" w:rsidRDefault="0045507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75DD4" w14:textId="0CFD8B39" w:rsidR="00455077" w:rsidRDefault="0045507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A3B0D" w:rsidRPr="002A3B0D" w14:paraId="739A86B8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64B46" w14:textId="378402C5" w:rsidR="002A3B0D" w:rsidRPr="002A3B0D" w:rsidRDefault="005C61B7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29A2C939" w14:textId="07311E64" w:rsidR="002A3B0D" w:rsidRPr="002A3B0D" w:rsidRDefault="001C381D" w:rsidP="002A3B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Насадок </w:t>
            </w:r>
            <w:r w:rsid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основной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ФС-3/4</w:t>
            </w:r>
            <w:r w:rsidR="002A3B0D"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E4EDF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49F92" w14:textId="409EE2E2" w:rsidR="002A3B0D" w:rsidRPr="002A3B0D" w:rsidRDefault="001C381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A3B0D" w:rsidRPr="002A3B0D" w14:paraId="70D1B8D6" w14:textId="77777777" w:rsidTr="00D41E3B">
        <w:trPr>
          <w:trHeight w:val="120"/>
          <w:tblCellSpacing w:w="15" w:type="dxa"/>
        </w:trPr>
        <w:tc>
          <w:tcPr>
            <w:tcW w:w="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F233A" w14:textId="765B80F9" w:rsidR="002A3B0D" w:rsidRPr="002A3B0D" w:rsidRDefault="005C61B7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4D672E94" w14:textId="6B24C2C8" w:rsidR="002A3B0D" w:rsidRPr="002A3B0D" w:rsidRDefault="002A3B0D" w:rsidP="0045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Труба стальная </w:t>
            </w:r>
            <w:r w:rsidR="00455077" w:rsidRPr="0045507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Ф</w:t>
            </w:r>
            <w:r w:rsidR="00455077"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 </w:t>
            </w: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 3,5</w:t>
            </w:r>
            <w:r w:rsidR="00455077"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Ду-25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2BAB0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09A06" w14:textId="7B3DE1D4" w:rsidR="002A3B0D" w:rsidRPr="002A3B0D" w:rsidRDefault="0045507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A3B0D" w:rsidRPr="002A3B0D" w14:paraId="5F87370F" w14:textId="77777777" w:rsidTr="00D41E3B">
        <w:trPr>
          <w:trHeight w:val="90"/>
          <w:tblCellSpacing w:w="15" w:type="dxa"/>
        </w:trPr>
        <w:tc>
          <w:tcPr>
            <w:tcW w:w="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CCFDF" w14:textId="5C389A50" w:rsidR="002A3B0D" w:rsidRPr="002A3B0D" w:rsidRDefault="005C61B7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58AF67AA" w14:textId="14737E9C" w:rsidR="002A3B0D" w:rsidRPr="002A3B0D" w:rsidRDefault="002A3B0D" w:rsidP="0045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Труба стальная </w:t>
            </w:r>
            <w:r w:rsidR="00455077" w:rsidRPr="0045507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Ф</w:t>
            </w:r>
            <w:r w:rsidR="00455077"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27 </w:t>
            </w:r>
            <w:r w:rsidR="00455077"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 3,5</w:t>
            </w:r>
            <w:r w:rsidR="00455077"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Ду-20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28D3CD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240A8" w14:textId="5F53EAAC" w:rsidR="002A3B0D" w:rsidRPr="002A3B0D" w:rsidRDefault="0045507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455077" w:rsidRPr="002A3B0D" w14:paraId="388B0F1B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36671B" w14:textId="5DF0836D" w:rsidR="00455077" w:rsidRPr="002A3B0D" w:rsidRDefault="005C61B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2D1E627B" w14:textId="2C17D79D" w:rsidR="00455077" w:rsidRPr="002A3B0D" w:rsidRDefault="00455077" w:rsidP="0045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Отвод (90 град) </w:t>
            </w:r>
            <w:r w:rsidRPr="0045507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Ф</w:t>
            </w:r>
            <w:r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 </w:t>
            </w: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 3,5</w:t>
            </w:r>
            <w:r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Ду-25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B4E333" w14:textId="5FE79906" w:rsidR="00455077" w:rsidRPr="002A3B0D" w:rsidRDefault="0045507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CDF31" w14:textId="047CB8D4" w:rsidR="00455077" w:rsidRPr="002A3B0D" w:rsidRDefault="00455077" w:rsidP="0045507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C61B7" w:rsidRPr="002A3B0D" w14:paraId="6EA04141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CC245E" w14:textId="347F974F" w:rsidR="005C61B7" w:rsidRDefault="005C61B7" w:rsidP="005C61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179C01AB" w14:textId="3F646010" w:rsidR="005C61B7" w:rsidRPr="00455077" w:rsidRDefault="005C61B7" w:rsidP="005C61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Переход </w:t>
            </w:r>
            <w:r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Ду-25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r w:rsidRPr="004550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Ду-20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F8B697" w14:textId="5DA9289F" w:rsidR="005C61B7" w:rsidRPr="002A3B0D" w:rsidRDefault="005C61B7" w:rsidP="005C61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1A4E9" w14:textId="33ADF7B7" w:rsidR="005C61B7" w:rsidRPr="002A3B0D" w:rsidRDefault="005C61B7" w:rsidP="005C61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A3B0D" w:rsidRPr="002A3B0D" w14:paraId="43ED3032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825F8" w14:textId="476DA53F" w:rsidR="002A3B0D" w:rsidRPr="002A3B0D" w:rsidRDefault="005C3CF1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0DB58E0A" w14:textId="1392F660" w:rsidR="002A3B0D" w:rsidRPr="002A3B0D" w:rsidRDefault="002A3B0D" w:rsidP="002A3B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приемно-контрольный и управления</w:t>
            </w:r>
            <w:r w:rsidR="005C3CF1" w:rsidRPr="005C3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(С2000-АСПТ)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6BB2D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760E6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A3B0D" w:rsidRPr="002A3B0D" w14:paraId="0FC116E6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EC36E" w14:textId="64600376" w:rsidR="002A3B0D" w:rsidRPr="002A3B0D" w:rsidRDefault="005C3CF1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377C47ED" w14:textId="5B220395" w:rsidR="002A3B0D" w:rsidRPr="002A3B0D" w:rsidRDefault="005C3CF1" w:rsidP="002A3B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Табло «Газ уходи» КОП-25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E01768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EAF1E" w14:textId="351FD456" w:rsidR="002A3B0D" w:rsidRPr="002A3B0D" w:rsidRDefault="005C3CF1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A3B0D" w:rsidRPr="002A3B0D" w14:paraId="20CF343D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9838E9" w14:textId="2B19931E" w:rsidR="002A3B0D" w:rsidRPr="002A3B0D" w:rsidRDefault="005C3CF1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53CC4E29" w14:textId="345771E1" w:rsidR="002A3B0D" w:rsidRPr="002A3B0D" w:rsidRDefault="005C3CF1" w:rsidP="005C3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Табло «Газ не входи» КОП-25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F5D20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4737D" w14:textId="77777777" w:rsidR="002A3B0D" w:rsidRPr="002A3B0D" w:rsidRDefault="002A3B0D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C3CF1" w:rsidRPr="002A3B0D" w14:paraId="57C64459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4A0BDA" w14:textId="0ACA7D73" w:rsidR="005C3CF1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07B588AF" w14:textId="69839561" w:rsidR="005C3CF1" w:rsidRPr="005C3CF1" w:rsidRDefault="005C3CF1" w:rsidP="005C3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Табло «Автоматика Отключена» КОП-25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4956EC" w14:textId="25FD7F8E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88229" w14:textId="65370512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C3CF1" w:rsidRPr="002A3B0D" w14:paraId="7343CC36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13D9FB" w14:textId="0353402A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3C9E5983" w14:textId="4482B3C2" w:rsidR="005C3CF1" w:rsidRPr="002A3B0D" w:rsidRDefault="005C3CF1" w:rsidP="005C3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пожарный дымовой</w:t>
            </w:r>
            <w:r w:rsidRPr="005C3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оптический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CBC93" w14:textId="77777777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B1FE8" w14:textId="558D55DE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C3CF1" w:rsidRPr="002A3B0D" w14:paraId="6A718802" w14:textId="77777777" w:rsidTr="00D41E3B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E3805" w14:textId="12B182E2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55B7C9CB" w14:textId="6E89F0EC" w:rsidR="005C3CF1" w:rsidRPr="002A3B0D" w:rsidRDefault="005C3CF1" w:rsidP="005C3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Сигнализатор магнитно-контактный (ИО 102-20)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55082" w14:textId="77777777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E43F2" w14:textId="368F57B3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C3CF1" w:rsidRPr="002A3B0D" w14:paraId="44F9F2A3" w14:textId="77777777" w:rsidTr="00D41E3B">
        <w:trPr>
          <w:trHeight w:val="135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BA08D" w14:textId="1E6DED1C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41CB034F" w14:textId="4187598A" w:rsidR="005C3CF1" w:rsidRPr="002A3B0D" w:rsidRDefault="005C3CF1" w:rsidP="005C3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C3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охранно-пожарный </w:t>
            </w: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звуковой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4ACF7C" w14:textId="77777777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67D18" w14:textId="77777777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C3CF1" w:rsidRPr="002A3B0D" w14:paraId="4E139422" w14:textId="77777777" w:rsidTr="00D41E3B">
        <w:trPr>
          <w:trHeight w:val="135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E247CE" w14:textId="4AD2875F" w:rsidR="005C3CF1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6AE9657A" w14:textId="053476FE" w:rsidR="005C3CF1" w:rsidRPr="005C3CF1" w:rsidRDefault="005C3CF1" w:rsidP="005C3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Считыватель-2 (КВА)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E6E9A4" w14:textId="566AE8D8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DF6D8" w14:textId="6F7736A7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C3CF1" w:rsidRPr="002A3B0D" w14:paraId="2B6DB14C" w14:textId="77777777" w:rsidTr="00D41E3B">
        <w:trPr>
          <w:trHeight w:val="135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FD0B53" w14:textId="1E67EEB5" w:rsidR="005C3CF1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77A822ED" w14:textId="3201848B" w:rsidR="005C3CF1" w:rsidRDefault="005C3CF1" w:rsidP="005C3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дистанционного пуска (УДП 513-3М)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50CBA6" w14:textId="36E9D4DA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14200" w14:textId="5DFEC977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C3CF1" w:rsidRPr="002A3B0D" w14:paraId="01D5B33A" w14:textId="77777777" w:rsidTr="00D41E3B">
        <w:trPr>
          <w:trHeight w:val="135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5973C3" w14:textId="183A2662" w:rsidR="005C3CF1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0BBAC4B4" w14:textId="5DEDFA60" w:rsidR="005C3CF1" w:rsidRDefault="005C3CF1" w:rsidP="005C3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Аккумуляторная батарея, 12В  4,5 А/ч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18DE19" w14:textId="2AA59F14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D1B1B" w14:textId="7745FFCD" w:rsidR="005C3CF1" w:rsidRPr="002A3B0D" w:rsidRDefault="005C3CF1" w:rsidP="005C3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C61B7" w:rsidRPr="002A3B0D" w14:paraId="055856A7" w14:textId="77777777" w:rsidTr="00D41E3B">
        <w:trPr>
          <w:trHeight w:val="135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37D1CB" w14:textId="77777777" w:rsidR="005C61B7" w:rsidRPr="002A3B0D" w:rsidRDefault="005C61B7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0B782028" w14:textId="709ED88E" w:rsidR="005C61B7" w:rsidRPr="002A3B0D" w:rsidRDefault="005C61B7" w:rsidP="005C61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5C61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Резервное оборудование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7655FB" w14:textId="77777777" w:rsidR="005C61B7" w:rsidRPr="002A3B0D" w:rsidRDefault="005C61B7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418B" w14:textId="77777777" w:rsidR="005C61B7" w:rsidRPr="002A3B0D" w:rsidRDefault="005C61B7" w:rsidP="002A3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61B7" w:rsidRPr="002A3B0D" w14:paraId="6B73B1C7" w14:textId="77777777" w:rsidTr="00522D91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61E8D" w14:textId="6E29F4AB" w:rsidR="005C61B7" w:rsidRPr="002A3B0D" w:rsidRDefault="005C61B7" w:rsidP="00522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5B6EB215" w14:textId="2D8B6EC7" w:rsidR="005C61B7" w:rsidRPr="002A3B0D" w:rsidRDefault="005C61B7" w:rsidP="00522D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Модуль ГПТ 60л. 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B2A592" w14:textId="77777777" w:rsidR="005C61B7" w:rsidRPr="002A3B0D" w:rsidRDefault="005C61B7" w:rsidP="00522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6B8FE" w14:textId="77777777" w:rsidR="005C61B7" w:rsidRPr="002A3B0D" w:rsidRDefault="005C61B7" w:rsidP="00522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C61B7" w:rsidRPr="002A3B0D" w14:paraId="7FB4FC3F" w14:textId="77777777" w:rsidTr="00522D91">
        <w:trPr>
          <w:trHeight w:val="150"/>
          <w:tblCellSpacing w:w="15" w:type="dxa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80066" w14:textId="77777777" w:rsidR="005C61B7" w:rsidRPr="002A3B0D" w:rsidRDefault="005C61B7" w:rsidP="00522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26B4327B" w14:textId="77777777" w:rsidR="005C61B7" w:rsidRPr="002A3B0D" w:rsidRDefault="005C61B7" w:rsidP="00522D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огнетушащий (Хладон-227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ЕА</w:t>
            </w: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с зарядкой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161F6" w14:textId="77777777" w:rsidR="005C61B7" w:rsidRPr="002A3B0D" w:rsidRDefault="005C61B7" w:rsidP="00522D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3B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80CEF" w14:textId="77777777" w:rsidR="005C61B7" w:rsidRPr="002A3B0D" w:rsidRDefault="005C61B7" w:rsidP="00522D91">
            <w:pPr>
              <w:spacing w:before="100" w:beforeAutospacing="1" w:after="100" w:afterAutospacing="1" w:line="240" w:lineRule="auto"/>
              <w:ind w:right="-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</w:tbl>
    <w:p w14:paraId="330026A8" w14:textId="28D611A7" w:rsidR="00D41E3B" w:rsidRPr="00D41E3B" w:rsidRDefault="00F65A72" w:rsidP="00D41E3B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1" w:name="_GoBack"/>
      <w:bookmarkEnd w:id="1"/>
      <w:r>
        <w:rPr>
          <w:rFonts w:ascii="Arial" w:eastAsia="Times New Roman" w:hAnsi="Arial" w:cs="Arial"/>
          <w:b/>
          <w:color w:val="000000"/>
          <w:sz w:val="20"/>
          <w:szCs w:val="20"/>
        </w:rPr>
        <w:t>Краткий р</w:t>
      </w:r>
      <w:r w:rsidR="00E97210" w:rsidRPr="00D41E3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егламент технического обслуживания </w:t>
      </w:r>
    </w:p>
    <w:p w14:paraId="0636E265" w14:textId="1EB8473D" w:rsidR="00E97210" w:rsidRPr="00D41E3B" w:rsidRDefault="00E97210" w:rsidP="00D41E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1E3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и текущего ремонта </w:t>
      </w:r>
      <w:r w:rsidR="00F65A72">
        <w:rPr>
          <w:rFonts w:ascii="Arial" w:eastAsia="Times New Roman" w:hAnsi="Arial" w:cs="Arial"/>
          <w:b/>
          <w:color w:val="000000"/>
          <w:sz w:val="20"/>
          <w:szCs w:val="20"/>
        </w:rPr>
        <w:t>установки</w:t>
      </w:r>
      <w:r w:rsidRPr="00D41E3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газового пожаротушения</w:t>
      </w:r>
    </w:p>
    <w:p w14:paraId="10799502" w14:textId="77777777" w:rsidR="00D41E3B" w:rsidRPr="00D41E3B" w:rsidRDefault="00D41E3B" w:rsidP="00D41E3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CellSpacing w:w="15" w:type="dxa"/>
        <w:tblInd w:w="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0"/>
        <w:gridCol w:w="1782"/>
      </w:tblGrid>
      <w:tr w:rsidR="00E97210" w:rsidRPr="00E97210" w14:paraId="691ECB03" w14:textId="77777777" w:rsidTr="00D41E3B">
        <w:trPr>
          <w:trHeight w:val="480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7F1F8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проводимых работ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A7031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 обслуживания</w:t>
            </w:r>
          </w:p>
        </w:tc>
      </w:tr>
      <w:tr w:rsidR="00E97210" w:rsidRPr="00E97210" w14:paraId="08A62301" w14:textId="77777777" w:rsidTr="00A535F0">
        <w:trPr>
          <w:trHeight w:val="578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F204F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Внешний осмотр составных частей установки на отсутствие повреждений, коррозии, прочность крепления, наличия пломб.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757F5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97210" w:rsidRPr="00E97210" w14:paraId="1187DEE5" w14:textId="77777777" w:rsidTr="00A535F0">
        <w:trPr>
          <w:trHeight w:val="658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99E66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рабочего положения запорной арматуры, давления в побудительной сети и пусковых баллонах.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EA25E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97210" w:rsidRPr="00E97210" w14:paraId="33543E1D" w14:textId="77777777" w:rsidTr="00A535F0">
        <w:trPr>
          <w:trHeight w:val="641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EBC81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основного и резервного источников питания, проверка автоматического переключения питания с основного ввода на резервный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25504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97210" w:rsidRPr="00E97210" w14:paraId="6641BD0B" w14:textId="77777777" w:rsidTr="00D41E3B">
        <w:trPr>
          <w:trHeight w:val="510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DFB933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Контроль количества огнетушащего вещества и давления газа-вытеснителя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0AB20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97210" w:rsidRPr="00E97210" w14:paraId="728505DA" w14:textId="77777777" w:rsidTr="00D41E3B">
        <w:trPr>
          <w:trHeight w:val="135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E47B6" w14:textId="77777777" w:rsidR="00E97210" w:rsidRPr="00E97210" w:rsidRDefault="00E97210" w:rsidP="00D41E3B">
            <w:pPr>
              <w:spacing w:before="100" w:beforeAutospacing="1" w:after="100" w:afterAutospacing="1" w:line="240" w:lineRule="auto"/>
              <w:ind w:right="-263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работоспособности составных частей установки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1B621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97210" w:rsidRPr="00E97210" w14:paraId="232074F5" w14:textId="77777777" w:rsidTr="00D41E3B">
        <w:trPr>
          <w:trHeight w:val="180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3E6252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работоспособности систем в ручном (местном) и автоматическом режимах.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ED3CF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97210" w:rsidRPr="00E97210" w14:paraId="70CE3B90" w14:textId="77777777" w:rsidTr="00D41E3B">
        <w:trPr>
          <w:trHeight w:val="180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39CCB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Профилактические работы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2DDA7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E97210" w:rsidRPr="00E97210" w14:paraId="03A1FBE1" w14:textId="77777777" w:rsidTr="00D41E3B">
        <w:trPr>
          <w:trHeight w:val="165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CFF2BB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срока действия технического освидетельствования составных частей установки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FCDAB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E97210" w:rsidRPr="00E97210" w14:paraId="1BEF4678" w14:textId="77777777" w:rsidTr="00D41E3B">
        <w:trPr>
          <w:trHeight w:val="180"/>
          <w:tblCellSpacing w:w="15" w:type="dxa"/>
        </w:trPr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48A9CC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Метрологическая проверка КИП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6E6C1" w14:textId="77777777" w:rsidR="00E97210" w:rsidRPr="00E97210" w:rsidRDefault="00E97210" w:rsidP="00E972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</w:tr>
    </w:tbl>
    <w:p w14:paraId="05158C6B" w14:textId="24C675C2" w:rsidR="00EE17F1" w:rsidRDefault="00EE17F1" w:rsidP="00EE17F1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Техническое предложение</w:t>
      </w:r>
    </w:p>
    <w:p w14:paraId="6CA06525" w14:textId="77777777" w:rsidR="00A535F0" w:rsidRPr="00A535F0" w:rsidRDefault="00A535F0" w:rsidP="00A535F0"/>
    <w:p w14:paraId="26B88757" w14:textId="77777777" w:rsidR="0043493A" w:rsidRPr="00F65A72" w:rsidRDefault="00EE17F1" w:rsidP="00EE17F1">
      <w:pPr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>Техническое пред</w:t>
      </w:r>
      <w:r w:rsidR="0043493A" w:rsidRPr="00F65A72">
        <w:rPr>
          <w:rFonts w:ascii="Arial" w:hAnsi="Arial" w:cs="Arial"/>
          <w:sz w:val="20"/>
          <w:szCs w:val="20"/>
        </w:rPr>
        <w:t>ложение должно включать в себя:</w:t>
      </w:r>
    </w:p>
    <w:p w14:paraId="102CDD5D" w14:textId="77777777" w:rsidR="0096769E" w:rsidRPr="00F65A72" w:rsidRDefault="0096769E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 xml:space="preserve">копии </w:t>
      </w:r>
      <w:r w:rsidR="00BC0341" w:rsidRPr="00F65A72">
        <w:rPr>
          <w:rFonts w:ascii="Arial" w:hAnsi="Arial" w:cs="Arial"/>
          <w:sz w:val="20"/>
          <w:szCs w:val="20"/>
        </w:rPr>
        <w:t xml:space="preserve">соответствующей </w:t>
      </w:r>
      <w:r w:rsidR="00E3295C" w:rsidRPr="00F65A72">
        <w:rPr>
          <w:rFonts w:ascii="Arial" w:hAnsi="Arial" w:cs="Arial"/>
          <w:sz w:val="20"/>
          <w:szCs w:val="20"/>
        </w:rPr>
        <w:t>лицензии МЧС РФ;</w:t>
      </w:r>
    </w:p>
    <w:p w14:paraId="2434FA93" w14:textId="1FA62263" w:rsidR="0043493A" w:rsidRPr="00F65A72" w:rsidRDefault="009C5DE8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 xml:space="preserve">согласие компании выполнять работы по контракту согласно данному ТЗ, в том числе подтверждение </w:t>
      </w:r>
      <w:r w:rsidR="00EE17F1" w:rsidRPr="00F65A72">
        <w:rPr>
          <w:rFonts w:ascii="Arial" w:hAnsi="Arial" w:cs="Arial"/>
          <w:sz w:val="20"/>
          <w:szCs w:val="20"/>
        </w:rPr>
        <w:t>услови</w:t>
      </w:r>
      <w:r w:rsidRPr="00F65A72">
        <w:rPr>
          <w:rFonts w:ascii="Arial" w:hAnsi="Arial" w:cs="Arial"/>
          <w:sz w:val="20"/>
          <w:szCs w:val="20"/>
        </w:rPr>
        <w:t>й</w:t>
      </w:r>
      <w:r w:rsidR="00EE17F1" w:rsidRPr="00F65A72">
        <w:rPr>
          <w:rFonts w:ascii="Arial" w:hAnsi="Arial" w:cs="Arial"/>
          <w:sz w:val="20"/>
          <w:szCs w:val="20"/>
        </w:rPr>
        <w:t xml:space="preserve"> обеспечения поддержки, возможность оперативного восстановления работоспособности</w:t>
      </w:r>
      <w:r w:rsidR="00F65A72" w:rsidRPr="00F65A72">
        <w:rPr>
          <w:rFonts w:ascii="Arial" w:hAnsi="Arial" w:cs="Arial"/>
          <w:sz w:val="20"/>
          <w:szCs w:val="20"/>
        </w:rPr>
        <w:t xml:space="preserve"> АУГП</w:t>
      </w:r>
      <w:r w:rsidR="00EE17F1" w:rsidRPr="00F65A72">
        <w:rPr>
          <w:rFonts w:ascii="Arial" w:hAnsi="Arial" w:cs="Arial"/>
          <w:sz w:val="20"/>
          <w:szCs w:val="20"/>
        </w:rPr>
        <w:t>, время реакции (выезда специалистов)</w:t>
      </w:r>
      <w:r w:rsidRPr="00F65A72">
        <w:rPr>
          <w:rFonts w:ascii="Arial" w:hAnsi="Arial" w:cs="Arial"/>
          <w:sz w:val="20"/>
          <w:szCs w:val="20"/>
        </w:rPr>
        <w:t xml:space="preserve">, </w:t>
      </w:r>
      <w:r w:rsidR="00EE17F1" w:rsidRPr="00F65A72">
        <w:rPr>
          <w:rFonts w:ascii="Arial" w:hAnsi="Arial" w:cs="Arial"/>
          <w:sz w:val="20"/>
          <w:szCs w:val="20"/>
        </w:rPr>
        <w:t>услови</w:t>
      </w:r>
      <w:r w:rsidRPr="00F65A72">
        <w:rPr>
          <w:rFonts w:ascii="Arial" w:hAnsi="Arial" w:cs="Arial"/>
          <w:sz w:val="20"/>
          <w:szCs w:val="20"/>
        </w:rPr>
        <w:t>й,</w:t>
      </w:r>
      <w:r w:rsidR="00EE17F1" w:rsidRPr="00F65A72">
        <w:rPr>
          <w:rFonts w:ascii="Arial" w:hAnsi="Arial" w:cs="Arial"/>
          <w:sz w:val="20"/>
          <w:szCs w:val="20"/>
        </w:rPr>
        <w:t xml:space="preserve"> срок</w:t>
      </w:r>
      <w:r w:rsidRPr="00F65A72">
        <w:rPr>
          <w:rFonts w:ascii="Arial" w:hAnsi="Arial" w:cs="Arial"/>
          <w:sz w:val="20"/>
          <w:szCs w:val="20"/>
        </w:rPr>
        <w:t>ов</w:t>
      </w:r>
      <w:r w:rsidR="00EE17F1" w:rsidRPr="00F65A72">
        <w:rPr>
          <w:rFonts w:ascii="Arial" w:hAnsi="Arial" w:cs="Arial"/>
          <w:sz w:val="20"/>
          <w:szCs w:val="20"/>
        </w:rPr>
        <w:t xml:space="preserve"> поставки</w:t>
      </w:r>
      <w:r w:rsidRPr="00F65A72">
        <w:rPr>
          <w:rFonts w:ascii="Arial" w:hAnsi="Arial" w:cs="Arial"/>
          <w:sz w:val="20"/>
          <w:szCs w:val="20"/>
        </w:rPr>
        <w:t xml:space="preserve"> и</w:t>
      </w:r>
      <w:r w:rsidR="00EE17F1" w:rsidRPr="00F65A72">
        <w:rPr>
          <w:rFonts w:ascii="Arial" w:hAnsi="Arial" w:cs="Arial"/>
          <w:sz w:val="20"/>
          <w:szCs w:val="20"/>
        </w:rPr>
        <w:t xml:space="preserve"> проведения работ по ремонту/замен</w:t>
      </w:r>
      <w:r w:rsidR="0043493A" w:rsidRPr="00F65A72">
        <w:rPr>
          <w:rFonts w:ascii="Arial" w:hAnsi="Arial" w:cs="Arial"/>
          <w:sz w:val="20"/>
          <w:szCs w:val="20"/>
        </w:rPr>
        <w:t xml:space="preserve">е </w:t>
      </w:r>
      <w:r w:rsidR="00E3295C" w:rsidRPr="00F65A72">
        <w:rPr>
          <w:rFonts w:ascii="Arial" w:hAnsi="Arial" w:cs="Arial"/>
          <w:sz w:val="20"/>
          <w:szCs w:val="20"/>
        </w:rPr>
        <w:t xml:space="preserve">элементов </w:t>
      </w:r>
      <w:r w:rsidR="00F65A72" w:rsidRPr="00F65A72">
        <w:rPr>
          <w:rFonts w:ascii="Arial" w:hAnsi="Arial" w:cs="Arial"/>
          <w:sz w:val="20"/>
          <w:szCs w:val="20"/>
        </w:rPr>
        <w:t>Установки</w:t>
      </w:r>
      <w:r w:rsidR="00E3295C" w:rsidRPr="00F65A72">
        <w:rPr>
          <w:rFonts w:ascii="Arial" w:hAnsi="Arial" w:cs="Arial"/>
          <w:sz w:val="20"/>
          <w:szCs w:val="20"/>
        </w:rPr>
        <w:t>.</w:t>
      </w:r>
    </w:p>
    <w:p w14:paraId="1F7D9F50" w14:textId="77777777" w:rsidR="0043493A" w:rsidRPr="00F65A72" w:rsidRDefault="00EE17F1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 xml:space="preserve">дополнительные технические преимущества </w:t>
      </w:r>
      <w:r w:rsidR="00E3295C" w:rsidRPr="00F65A72">
        <w:rPr>
          <w:rFonts w:ascii="Arial" w:hAnsi="Arial" w:cs="Arial"/>
          <w:sz w:val="20"/>
          <w:szCs w:val="20"/>
        </w:rPr>
        <w:t>рассматривается как плюс</w:t>
      </w:r>
      <w:r w:rsidR="009C5DE8" w:rsidRPr="00F65A72">
        <w:rPr>
          <w:rFonts w:ascii="Arial" w:hAnsi="Arial" w:cs="Arial"/>
          <w:sz w:val="20"/>
          <w:szCs w:val="20"/>
        </w:rPr>
        <w:t>;</w:t>
      </w:r>
    </w:p>
    <w:p w14:paraId="31558599" w14:textId="77777777" w:rsidR="009C5DE8" w:rsidRPr="00F65A72" w:rsidRDefault="009C5DE8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>согласие подписать договор по форме стандартного договора КТК</w:t>
      </w:r>
      <w:r w:rsidR="007A5B5C" w:rsidRPr="00F65A72">
        <w:rPr>
          <w:rFonts w:ascii="Arial" w:hAnsi="Arial" w:cs="Arial"/>
          <w:sz w:val="20"/>
          <w:szCs w:val="20"/>
        </w:rPr>
        <w:t xml:space="preserve"> </w:t>
      </w:r>
      <w:r w:rsidRPr="00F65A72">
        <w:rPr>
          <w:rFonts w:ascii="Arial" w:hAnsi="Arial" w:cs="Arial"/>
          <w:sz w:val="20"/>
          <w:szCs w:val="20"/>
        </w:rPr>
        <w:t>(рассматривается как плюс);</w:t>
      </w:r>
    </w:p>
    <w:p w14:paraId="38F307A3" w14:textId="77777777" w:rsidR="00EE17F1" w:rsidRPr="00F65A72" w:rsidRDefault="00EE17F1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>иная информация в соответствии с условиями данного Технического задания.</w:t>
      </w:r>
    </w:p>
    <w:p w14:paraId="5E78D5E0" w14:textId="2235F8FA" w:rsidR="00247FB5" w:rsidRPr="00F65A72" w:rsidRDefault="00247FB5" w:rsidP="00247FB5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5A72">
        <w:rPr>
          <w:rFonts w:ascii="Arial" w:hAnsi="Arial" w:cs="Arial"/>
          <w:sz w:val="20"/>
          <w:szCs w:val="20"/>
        </w:rPr>
        <w:t>техническое предложение должно иметь обязательное пояснение, какими организационно-техническими средствами планируется выполнять требования</w:t>
      </w:r>
      <w:r w:rsidR="004A0535" w:rsidRPr="00F65A72">
        <w:rPr>
          <w:rFonts w:ascii="Arial" w:hAnsi="Arial" w:cs="Arial"/>
          <w:sz w:val="20"/>
          <w:szCs w:val="20"/>
        </w:rPr>
        <w:t xml:space="preserve"> Параграфа 6</w:t>
      </w:r>
      <w:r w:rsidRPr="00F65A72">
        <w:rPr>
          <w:rFonts w:ascii="Arial" w:hAnsi="Arial" w:cs="Arial"/>
          <w:sz w:val="20"/>
          <w:szCs w:val="20"/>
        </w:rPr>
        <w:t xml:space="preserve"> настоящего Технического задания.</w:t>
      </w:r>
    </w:p>
    <w:p w14:paraId="5CB1CE29" w14:textId="04FD1517" w:rsidR="0043493A" w:rsidRDefault="0043493A" w:rsidP="0043493A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57918">
        <w:rPr>
          <w:rFonts w:ascii="Arial" w:hAnsi="Arial" w:cs="Arial"/>
          <w:b/>
          <w:color w:val="auto"/>
          <w:sz w:val="20"/>
          <w:szCs w:val="20"/>
        </w:rPr>
        <w:t>Коммерческое предложение</w:t>
      </w:r>
    </w:p>
    <w:p w14:paraId="7C1EC6D4" w14:textId="77777777" w:rsidR="00F65A72" w:rsidRPr="00F65A72" w:rsidRDefault="00F65A72" w:rsidP="00F65A72"/>
    <w:p w14:paraId="2C3EE84B" w14:textId="77777777" w:rsidR="0043493A" w:rsidRPr="00257918" w:rsidRDefault="0043493A" w:rsidP="0043493A">
      <w:pPr>
        <w:jc w:val="both"/>
        <w:rPr>
          <w:rFonts w:ascii="Arial" w:hAnsi="Arial" w:cs="Arial"/>
          <w:sz w:val="20"/>
          <w:szCs w:val="20"/>
        </w:rPr>
      </w:pPr>
      <w:r w:rsidRPr="00257918">
        <w:rPr>
          <w:rFonts w:ascii="Arial" w:hAnsi="Arial" w:cs="Arial"/>
          <w:sz w:val="20"/>
          <w:szCs w:val="20"/>
        </w:rPr>
        <w:t>Предоставляемое Исполнителем коммерческое предложение должно содержать следующую информацию:</w:t>
      </w:r>
    </w:p>
    <w:p w14:paraId="537297A3" w14:textId="77777777" w:rsidR="00F65A72" w:rsidRPr="00B33FEA" w:rsidRDefault="00F65A72" w:rsidP="00F65A72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3FEA">
        <w:rPr>
          <w:rFonts w:ascii="Arial" w:hAnsi="Arial" w:cs="Arial"/>
          <w:sz w:val="20"/>
          <w:szCs w:val="20"/>
        </w:rPr>
        <w:t>Расчет стоимости работ по периодическому техническому обслуживанию в виде услуги за один месяц;</w:t>
      </w:r>
    </w:p>
    <w:p w14:paraId="04624038" w14:textId="1A296183" w:rsidR="0043493A" w:rsidRPr="00B33FEA" w:rsidRDefault="00A36E94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3FEA">
        <w:rPr>
          <w:rFonts w:ascii="Arial" w:hAnsi="Arial" w:cs="Arial"/>
          <w:sz w:val="20"/>
          <w:szCs w:val="20"/>
        </w:rPr>
        <w:t>С</w:t>
      </w:r>
      <w:r w:rsidR="0043493A" w:rsidRPr="00B33FEA">
        <w:rPr>
          <w:rFonts w:ascii="Arial" w:hAnsi="Arial" w:cs="Arial"/>
          <w:sz w:val="20"/>
          <w:szCs w:val="20"/>
        </w:rPr>
        <w:t xml:space="preserve">тоимость </w:t>
      </w:r>
      <w:r w:rsidR="00B83CD3" w:rsidRPr="00B33FEA">
        <w:rPr>
          <w:rFonts w:ascii="Arial" w:hAnsi="Arial" w:cs="Arial"/>
          <w:sz w:val="20"/>
          <w:szCs w:val="20"/>
        </w:rPr>
        <w:t xml:space="preserve">работ по ремонту </w:t>
      </w:r>
      <w:r w:rsidR="00F65A72" w:rsidRPr="00B33FEA">
        <w:rPr>
          <w:rFonts w:ascii="Arial" w:hAnsi="Arial" w:cs="Arial"/>
          <w:sz w:val="20"/>
          <w:szCs w:val="20"/>
        </w:rPr>
        <w:t>АУГП</w:t>
      </w:r>
      <w:r w:rsidR="00CE1C0D" w:rsidRPr="00B33FEA">
        <w:rPr>
          <w:rFonts w:ascii="Arial" w:hAnsi="Arial" w:cs="Arial"/>
          <w:sz w:val="20"/>
          <w:szCs w:val="20"/>
        </w:rPr>
        <w:t xml:space="preserve"> различной сложности (до 4х вариантов)</w:t>
      </w:r>
      <w:r w:rsidR="00070550" w:rsidRPr="00B33FEA">
        <w:rPr>
          <w:rFonts w:ascii="Arial" w:hAnsi="Arial" w:cs="Arial"/>
          <w:sz w:val="20"/>
          <w:szCs w:val="20"/>
        </w:rPr>
        <w:t>.</w:t>
      </w:r>
    </w:p>
    <w:p w14:paraId="4D5C0832" w14:textId="21264E03" w:rsidR="0043493A" w:rsidRPr="00B33FEA" w:rsidRDefault="00A36E94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3FEA">
        <w:rPr>
          <w:rFonts w:ascii="Arial" w:hAnsi="Arial" w:cs="Arial"/>
          <w:sz w:val="20"/>
          <w:szCs w:val="20"/>
        </w:rPr>
        <w:t>У</w:t>
      </w:r>
      <w:r w:rsidR="0043493A" w:rsidRPr="00B33FEA">
        <w:rPr>
          <w:rFonts w:ascii="Arial" w:hAnsi="Arial" w:cs="Arial"/>
          <w:sz w:val="20"/>
          <w:szCs w:val="20"/>
        </w:rPr>
        <w:t>словия оплаты</w:t>
      </w:r>
      <w:r w:rsidR="007F15FE" w:rsidRPr="00B33FEA">
        <w:rPr>
          <w:rFonts w:ascii="Arial" w:hAnsi="Arial" w:cs="Arial"/>
          <w:sz w:val="20"/>
          <w:szCs w:val="20"/>
        </w:rPr>
        <w:t xml:space="preserve">, принятие стандартных условий оплаты </w:t>
      </w:r>
      <w:r w:rsidR="00F65A72" w:rsidRPr="00B33FEA">
        <w:rPr>
          <w:rFonts w:ascii="Arial" w:hAnsi="Arial" w:cs="Arial"/>
          <w:sz w:val="20"/>
          <w:szCs w:val="20"/>
        </w:rPr>
        <w:t>АО «</w:t>
      </w:r>
      <w:r w:rsidR="007F15FE" w:rsidRPr="00B33FEA">
        <w:rPr>
          <w:rFonts w:ascii="Arial" w:hAnsi="Arial" w:cs="Arial"/>
          <w:sz w:val="20"/>
          <w:szCs w:val="20"/>
        </w:rPr>
        <w:t>КТК</w:t>
      </w:r>
      <w:r w:rsidR="00F65A72" w:rsidRPr="00B33FEA">
        <w:rPr>
          <w:rFonts w:ascii="Arial" w:hAnsi="Arial" w:cs="Arial"/>
          <w:sz w:val="20"/>
          <w:szCs w:val="20"/>
        </w:rPr>
        <w:t>-Р»</w:t>
      </w:r>
      <w:r w:rsidR="0043493A" w:rsidRPr="00B33FEA">
        <w:rPr>
          <w:rFonts w:ascii="Arial" w:hAnsi="Arial" w:cs="Arial"/>
          <w:sz w:val="20"/>
          <w:szCs w:val="20"/>
        </w:rPr>
        <w:t>;</w:t>
      </w:r>
    </w:p>
    <w:p w14:paraId="5EB3337D" w14:textId="51D01563" w:rsidR="0043493A" w:rsidRPr="00B33FEA" w:rsidRDefault="00A36E94" w:rsidP="0043493A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3FEA">
        <w:rPr>
          <w:rFonts w:ascii="Arial" w:hAnsi="Arial" w:cs="Arial"/>
          <w:sz w:val="20"/>
          <w:szCs w:val="20"/>
        </w:rPr>
        <w:t>У</w:t>
      </w:r>
      <w:r w:rsidR="0043493A" w:rsidRPr="00B33FEA">
        <w:rPr>
          <w:rFonts w:ascii="Arial" w:hAnsi="Arial" w:cs="Arial"/>
          <w:sz w:val="20"/>
          <w:szCs w:val="20"/>
        </w:rPr>
        <w:t>словия предоставления гарантии на поставленные запчасти и выполненные работы</w:t>
      </w:r>
      <w:r w:rsidR="007F15FE" w:rsidRPr="00B33FEA">
        <w:rPr>
          <w:rFonts w:ascii="Arial" w:hAnsi="Arial" w:cs="Arial"/>
          <w:sz w:val="20"/>
          <w:szCs w:val="20"/>
        </w:rPr>
        <w:t>.</w:t>
      </w:r>
    </w:p>
    <w:p w14:paraId="1BCB2DA3" w14:textId="4F32D44B" w:rsidR="004645BD" w:rsidRPr="00B33FEA" w:rsidRDefault="004645BD" w:rsidP="00E029EB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3FEA">
        <w:rPr>
          <w:rFonts w:ascii="Arial" w:hAnsi="Arial" w:cs="Arial"/>
          <w:sz w:val="20"/>
          <w:szCs w:val="20"/>
        </w:rPr>
        <w:t>Коммерческое предложение должно предоставляться в виде зап</w:t>
      </w:r>
      <w:r w:rsidR="007D5891" w:rsidRPr="00B33FEA">
        <w:rPr>
          <w:rFonts w:ascii="Arial" w:hAnsi="Arial" w:cs="Arial"/>
          <w:sz w:val="20"/>
          <w:szCs w:val="20"/>
        </w:rPr>
        <w:t>олненным</w:t>
      </w:r>
      <w:r w:rsidR="00046D65" w:rsidRPr="00B33FEA">
        <w:rPr>
          <w:rFonts w:ascii="Arial" w:hAnsi="Arial" w:cs="Arial"/>
          <w:sz w:val="20"/>
          <w:szCs w:val="20"/>
        </w:rPr>
        <w:t>,</w:t>
      </w:r>
      <w:r w:rsidR="007D5891" w:rsidRPr="00B33FEA">
        <w:rPr>
          <w:rFonts w:ascii="Arial" w:hAnsi="Arial" w:cs="Arial"/>
          <w:sz w:val="20"/>
          <w:szCs w:val="20"/>
        </w:rPr>
        <w:t xml:space="preserve"> заверенным</w:t>
      </w:r>
      <w:r w:rsidRPr="00B33FEA">
        <w:rPr>
          <w:rFonts w:ascii="Arial" w:hAnsi="Arial" w:cs="Arial"/>
          <w:sz w:val="20"/>
          <w:szCs w:val="20"/>
        </w:rPr>
        <w:t xml:space="preserve"> подписью и печатью </w:t>
      </w:r>
      <w:r w:rsidR="007D5891" w:rsidRPr="00B33FEA">
        <w:rPr>
          <w:rFonts w:ascii="Arial" w:hAnsi="Arial" w:cs="Arial"/>
          <w:sz w:val="20"/>
          <w:szCs w:val="20"/>
        </w:rPr>
        <w:t xml:space="preserve">перечнем материалов, элементов системы, необходимых для технического обслуживания и ремонта </w:t>
      </w:r>
      <w:r w:rsidR="00F65A72" w:rsidRPr="00B33FEA">
        <w:rPr>
          <w:rFonts w:ascii="Arial" w:hAnsi="Arial" w:cs="Arial"/>
          <w:sz w:val="20"/>
          <w:szCs w:val="20"/>
        </w:rPr>
        <w:t>АУГП</w:t>
      </w:r>
      <w:r w:rsidR="007D5891" w:rsidRPr="00B33FEA">
        <w:rPr>
          <w:rFonts w:ascii="Arial" w:hAnsi="Arial" w:cs="Arial"/>
          <w:sz w:val="20"/>
          <w:szCs w:val="20"/>
        </w:rPr>
        <w:t>, стоимостью работ и предоставления этого</w:t>
      </w:r>
      <w:r w:rsidRPr="00B33FEA">
        <w:rPr>
          <w:rFonts w:ascii="Arial" w:hAnsi="Arial" w:cs="Arial"/>
          <w:sz w:val="20"/>
          <w:szCs w:val="20"/>
        </w:rPr>
        <w:t xml:space="preserve"> же </w:t>
      </w:r>
      <w:r w:rsidR="007D5891" w:rsidRPr="00B33FEA">
        <w:rPr>
          <w:rFonts w:ascii="Arial" w:hAnsi="Arial" w:cs="Arial"/>
          <w:sz w:val="20"/>
          <w:szCs w:val="20"/>
        </w:rPr>
        <w:t>перечня</w:t>
      </w:r>
      <w:r w:rsidRPr="00B33FEA">
        <w:rPr>
          <w:rFonts w:ascii="Arial" w:hAnsi="Arial" w:cs="Arial"/>
          <w:sz w:val="20"/>
          <w:szCs w:val="20"/>
        </w:rPr>
        <w:t xml:space="preserve">. </w:t>
      </w:r>
    </w:p>
    <w:p w14:paraId="5CA276EB" w14:textId="09687106" w:rsidR="009D2ACF" w:rsidRPr="00B33FEA" w:rsidRDefault="00A36E94" w:rsidP="009D2ACF">
      <w:pPr>
        <w:pStyle w:val="a7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3FEA">
        <w:rPr>
          <w:rFonts w:ascii="Arial" w:hAnsi="Arial" w:cs="Arial"/>
          <w:sz w:val="20"/>
          <w:szCs w:val="20"/>
        </w:rPr>
        <w:t>Е</w:t>
      </w:r>
      <w:r w:rsidR="009D2ACF" w:rsidRPr="00B33FEA">
        <w:rPr>
          <w:rFonts w:ascii="Arial" w:hAnsi="Arial" w:cs="Arial"/>
          <w:sz w:val="20"/>
          <w:szCs w:val="20"/>
        </w:rPr>
        <w:t xml:space="preserve">диничные расценки на </w:t>
      </w:r>
      <w:r w:rsidR="00E3295C" w:rsidRPr="00B33FEA">
        <w:rPr>
          <w:rFonts w:ascii="Arial" w:hAnsi="Arial" w:cs="Arial"/>
          <w:sz w:val="20"/>
          <w:szCs w:val="20"/>
        </w:rPr>
        <w:t xml:space="preserve">элементы </w:t>
      </w:r>
      <w:r w:rsidR="00F65A72" w:rsidRPr="00B33FEA">
        <w:rPr>
          <w:rFonts w:ascii="Arial" w:hAnsi="Arial" w:cs="Arial"/>
          <w:sz w:val="20"/>
          <w:szCs w:val="20"/>
        </w:rPr>
        <w:t>Установки</w:t>
      </w:r>
      <w:r w:rsidR="009D2ACF" w:rsidRPr="00B33FEA">
        <w:rPr>
          <w:rFonts w:ascii="Arial" w:hAnsi="Arial" w:cs="Arial"/>
          <w:sz w:val="20"/>
          <w:szCs w:val="20"/>
        </w:rPr>
        <w:t xml:space="preserve"> (стоимость должна быть зафиксирована на весь срок действия догов</w:t>
      </w:r>
      <w:r w:rsidR="00E3295C" w:rsidRPr="00B33FEA">
        <w:rPr>
          <w:rFonts w:ascii="Arial" w:hAnsi="Arial" w:cs="Arial"/>
          <w:sz w:val="20"/>
          <w:szCs w:val="20"/>
        </w:rPr>
        <w:t xml:space="preserve">ора </w:t>
      </w:r>
      <w:r w:rsidR="009D2ACF" w:rsidRPr="00B33FEA">
        <w:rPr>
          <w:rFonts w:ascii="Arial" w:hAnsi="Arial" w:cs="Arial"/>
          <w:sz w:val="20"/>
          <w:szCs w:val="20"/>
        </w:rPr>
        <w:t>или будет исходить от официального общедоступного прайс листа поставщика);</w:t>
      </w:r>
    </w:p>
    <w:p w14:paraId="5FB8F1C2" w14:textId="77777777" w:rsidR="0043493A" w:rsidRPr="00257918" w:rsidRDefault="0043493A" w:rsidP="0043493A">
      <w:pPr>
        <w:jc w:val="both"/>
        <w:rPr>
          <w:rFonts w:ascii="Arial" w:hAnsi="Arial" w:cs="Arial"/>
          <w:sz w:val="20"/>
          <w:szCs w:val="20"/>
        </w:rPr>
      </w:pPr>
    </w:p>
    <w:p w14:paraId="551F77E4" w14:textId="77777777" w:rsidR="0043493A" w:rsidRPr="00257918" w:rsidRDefault="0043493A" w:rsidP="0043493A">
      <w:pPr>
        <w:ind w:left="143" w:firstLine="708"/>
        <w:jc w:val="both"/>
        <w:rPr>
          <w:rFonts w:ascii="Arial" w:hAnsi="Arial" w:cs="Arial"/>
          <w:b/>
          <w:sz w:val="20"/>
          <w:szCs w:val="20"/>
        </w:rPr>
      </w:pPr>
      <w:r w:rsidRPr="00257918">
        <w:rPr>
          <w:rFonts w:ascii="Arial" w:hAnsi="Arial" w:cs="Arial"/>
          <w:b/>
          <w:sz w:val="20"/>
          <w:szCs w:val="20"/>
        </w:rPr>
        <w:t xml:space="preserve">СРОК ДЕЙСТВИЯ ПРЕДЛОЖЕНИЯ ПОДРЯДЧИКА ДОЛЖЕН СОСТАВЛЯТЬ НЕ МЕНЕЕ </w:t>
      </w:r>
      <w:r w:rsidR="007F15FE" w:rsidRPr="00257918">
        <w:rPr>
          <w:rFonts w:ascii="Arial" w:hAnsi="Arial" w:cs="Arial"/>
          <w:b/>
          <w:sz w:val="20"/>
          <w:szCs w:val="20"/>
        </w:rPr>
        <w:t xml:space="preserve">3 </w:t>
      </w:r>
      <w:r w:rsidRPr="00257918">
        <w:rPr>
          <w:rFonts w:ascii="Arial" w:hAnsi="Arial" w:cs="Arial"/>
          <w:b/>
          <w:sz w:val="20"/>
          <w:szCs w:val="20"/>
        </w:rPr>
        <w:t>МЕСЯЦЕВ.</w:t>
      </w:r>
    </w:p>
    <w:sectPr w:rsidR="0043493A" w:rsidRPr="00257918" w:rsidSect="00B33FEA">
      <w:footerReference w:type="default" r:id="rId14"/>
      <w:pgSz w:w="11906" w:h="16838" w:code="9"/>
      <w:pgMar w:top="709" w:right="566" w:bottom="1701" w:left="567" w:header="0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3B37" w14:textId="77777777" w:rsidR="00C9457A" w:rsidRDefault="00C9457A" w:rsidP="00171B34">
      <w:pPr>
        <w:spacing w:after="0" w:line="240" w:lineRule="auto"/>
      </w:pPr>
      <w:r>
        <w:separator/>
      </w:r>
    </w:p>
  </w:endnote>
  <w:endnote w:type="continuationSeparator" w:id="0">
    <w:p w14:paraId="27E8A026" w14:textId="77777777" w:rsidR="00C9457A" w:rsidRDefault="00C9457A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E8C" w14:textId="77777777" w:rsidR="00171B34" w:rsidRDefault="0073738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2B2235" wp14:editId="71CC33C7">
              <wp:simplePos x="0" y="0"/>
              <wp:positionH relativeFrom="column">
                <wp:posOffset>5354955</wp:posOffset>
              </wp:positionH>
              <wp:positionV relativeFrom="paragraph">
                <wp:posOffset>-401142</wp:posOffset>
              </wp:positionV>
              <wp:extent cx="615950" cy="234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26E38" w14:textId="5746C5D3" w:rsidR="0043493A" w:rsidRPr="0043493A" w:rsidRDefault="0043493A" w:rsidP="0043493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3493A">
                            <w:rPr>
                              <w:rStyle w:val="ad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3493A">
                            <w:rPr>
                              <w:rStyle w:val="ad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3493A">
                            <w:rPr>
                              <w:rStyle w:val="ad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5A4A">
                            <w:rPr>
                              <w:rStyle w:val="ad"/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43493A">
                            <w:rPr>
                              <w:rStyle w:val="ad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B22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1.65pt;margin-top:-31.6pt;width:48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SS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" filled="f" stroked="f">
              <v:textbox>
                <w:txbxContent>
                  <w:p w14:paraId="7F026E38" w14:textId="5746C5D3" w:rsidR="0043493A" w:rsidRPr="0043493A" w:rsidRDefault="0043493A" w:rsidP="0043493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3493A">
                      <w:rPr>
                        <w:rStyle w:val="ad"/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3493A">
                      <w:rPr>
                        <w:rStyle w:val="ad"/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3493A">
                      <w:rPr>
                        <w:rStyle w:val="ad"/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295A4A">
                      <w:rPr>
                        <w:rStyle w:val="ad"/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 w:rsidRPr="0043493A">
                      <w:rPr>
                        <w:rStyle w:val="ad"/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95A4A">
      <w:rPr>
        <w:noProof/>
        <w:lang w:eastAsia="ru-RU"/>
      </w:rPr>
      <w:object w:dxaOrig="1440" w:dyaOrig="1440" w14:anchorId="1B4B4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40.55pt;width:540.05pt;height:62.6pt;z-index:251658240;mso-position-horizontal-relative:text;mso-position-vertical-relative:text">
          <v:imagedata r:id="rId1" o:title=""/>
        </v:shape>
        <o:OLEObject Type="Embed" ProgID="Excel.Sheet.8" ShapeID="_x0000_s2049" DrawAspect="Content" ObjectID="_171793524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07D2" w14:textId="77777777" w:rsidR="00C9457A" w:rsidRDefault="00C9457A" w:rsidP="00171B34">
      <w:pPr>
        <w:spacing w:after="0" w:line="240" w:lineRule="auto"/>
      </w:pPr>
      <w:r>
        <w:separator/>
      </w:r>
    </w:p>
  </w:footnote>
  <w:footnote w:type="continuationSeparator" w:id="0">
    <w:p w14:paraId="05B3C228" w14:textId="77777777" w:rsidR="00C9457A" w:rsidRDefault="00C9457A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72F"/>
    <w:multiLevelType w:val="multilevel"/>
    <w:tmpl w:val="FA6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65A6D85"/>
    <w:multiLevelType w:val="hybridMultilevel"/>
    <w:tmpl w:val="09EA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4F5D"/>
    <w:multiLevelType w:val="multilevel"/>
    <w:tmpl w:val="FA6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" w15:restartNumberingAfterBreak="0">
    <w:nsid w:val="163A6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B91574"/>
    <w:multiLevelType w:val="multilevel"/>
    <w:tmpl w:val="6A9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3D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062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AE5ECB"/>
    <w:multiLevelType w:val="hybridMultilevel"/>
    <w:tmpl w:val="8DACA114"/>
    <w:lvl w:ilvl="0" w:tplc="CBF4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F90B5F"/>
    <w:multiLevelType w:val="hybridMultilevel"/>
    <w:tmpl w:val="C94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46D65"/>
    <w:rsid w:val="00055796"/>
    <w:rsid w:val="00070550"/>
    <w:rsid w:val="00076EF3"/>
    <w:rsid w:val="00086E3F"/>
    <w:rsid w:val="000A6C36"/>
    <w:rsid w:val="000B0C5C"/>
    <w:rsid w:val="001575B2"/>
    <w:rsid w:val="00171B34"/>
    <w:rsid w:val="00185952"/>
    <w:rsid w:val="0019327E"/>
    <w:rsid w:val="001A310B"/>
    <w:rsid w:val="001A6F6F"/>
    <w:rsid w:val="001B7A9A"/>
    <w:rsid w:val="001C381D"/>
    <w:rsid w:val="001F59F6"/>
    <w:rsid w:val="00202FCA"/>
    <w:rsid w:val="00214E61"/>
    <w:rsid w:val="00247FB5"/>
    <w:rsid w:val="00257918"/>
    <w:rsid w:val="002867A8"/>
    <w:rsid w:val="00293CC7"/>
    <w:rsid w:val="002948B4"/>
    <w:rsid w:val="00295A4A"/>
    <w:rsid w:val="002A3B0D"/>
    <w:rsid w:val="002B0EE0"/>
    <w:rsid w:val="002E1968"/>
    <w:rsid w:val="002E4D46"/>
    <w:rsid w:val="00315B2F"/>
    <w:rsid w:val="00367F67"/>
    <w:rsid w:val="003B0470"/>
    <w:rsid w:val="003D3141"/>
    <w:rsid w:val="003E3B97"/>
    <w:rsid w:val="003F1DA9"/>
    <w:rsid w:val="00400282"/>
    <w:rsid w:val="00403D10"/>
    <w:rsid w:val="00407D8D"/>
    <w:rsid w:val="00420C13"/>
    <w:rsid w:val="004311A6"/>
    <w:rsid w:val="0043493A"/>
    <w:rsid w:val="00455077"/>
    <w:rsid w:val="004645BD"/>
    <w:rsid w:val="00470A01"/>
    <w:rsid w:val="00471B78"/>
    <w:rsid w:val="00493233"/>
    <w:rsid w:val="00496A0A"/>
    <w:rsid w:val="004A0535"/>
    <w:rsid w:val="00502512"/>
    <w:rsid w:val="00520332"/>
    <w:rsid w:val="00525BB1"/>
    <w:rsid w:val="005277E2"/>
    <w:rsid w:val="00542094"/>
    <w:rsid w:val="005A753E"/>
    <w:rsid w:val="005C035B"/>
    <w:rsid w:val="005C3CF1"/>
    <w:rsid w:val="005C61B7"/>
    <w:rsid w:val="005F7ACA"/>
    <w:rsid w:val="00624E4D"/>
    <w:rsid w:val="00627478"/>
    <w:rsid w:val="0064219D"/>
    <w:rsid w:val="00651CFA"/>
    <w:rsid w:val="00663008"/>
    <w:rsid w:val="0066543D"/>
    <w:rsid w:val="00693465"/>
    <w:rsid w:val="006E4880"/>
    <w:rsid w:val="006F070F"/>
    <w:rsid w:val="006F4F21"/>
    <w:rsid w:val="007041B7"/>
    <w:rsid w:val="007062BD"/>
    <w:rsid w:val="00737382"/>
    <w:rsid w:val="00762C74"/>
    <w:rsid w:val="007700F9"/>
    <w:rsid w:val="00770972"/>
    <w:rsid w:val="00795868"/>
    <w:rsid w:val="007A5B5C"/>
    <w:rsid w:val="007D5891"/>
    <w:rsid w:val="007F15FE"/>
    <w:rsid w:val="00801C95"/>
    <w:rsid w:val="00852442"/>
    <w:rsid w:val="008730BA"/>
    <w:rsid w:val="008735E8"/>
    <w:rsid w:val="008E25C9"/>
    <w:rsid w:val="008F6427"/>
    <w:rsid w:val="00904A6D"/>
    <w:rsid w:val="009052EB"/>
    <w:rsid w:val="00947A06"/>
    <w:rsid w:val="0096769E"/>
    <w:rsid w:val="00971FB2"/>
    <w:rsid w:val="00986B82"/>
    <w:rsid w:val="009C5DE8"/>
    <w:rsid w:val="009D2ACF"/>
    <w:rsid w:val="009F0AE1"/>
    <w:rsid w:val="009F3624"/>
    <w:rsid w:val="009F4DDC"/>
    <w:rsid w:val="00A03B2F"/>
    <w:rsid w:val="00A17986"/>
    <w:rsid w:val="00A36E94"/>
    <w:rsid w:val="00A535F0"/>
    <w:rsid w:val="00A70F2F"/>
    <w:rsid w:val="00AA766F"/>
    <w:rsid w:val="00AD4A5E"/>
    <w:rsid w:val="00AF61B8"/>
    <w:rsid w:val="00B14C2C"/>
    <w:rsid w:val="00B33FEA"/>
    <w:rsid w:val="00B36E71"/>
    <w:rsid w:val="00B53FEB"/>
    <w:rsid w:val="00B564EA"/>
    <w:rsid w:val="00B57DC0"/>
    <w:rsid w:val="00B71219"/>
    <w:rsid w:val="00B83CD3"/>
    <w:rsid w:val="00BC0341"/>
    <w:rsid w:val="00BF2276"/>
    <w:rsid w:val="00C14A10"/>
    <w:rsid w:val="00C4711E"/>
    <w:rsid w:val="00C818E1"/>
    <w:rsid w:val="00C9457A"/>
    <w:rsid w:val="00C955D6"/>
    <w:rsid w:val="00CC20A1"/>
    <w:rsid w:val="00CD2DC5"/>
    <w:rsid w:val="00CE1C0D"/>
    <w:rsid w:val="00CE5234"/>
    <w:rsid w:val="00CE7CA2"/>
    <w:rsid w:val="00D10382"/>
    <w:rsid w:val="00D1551D"/>
    <w:rsid w:val="00D25BE4"/>
    <w:rsid w:val="00D41E3B"/>
    <w:rsid w:val="00D9060E"/>
    <w:rsid w:val="00DD1B22"/>
    <w:rsid w:val="00DD3006"/>
    <w:rsid w:val="00E003CC"/>
    <w:rsid w:val="00E10E42"/>
    <w:rsid w:val="00E13895"/>
    <w:rsid w:val="00E20BBB"/>
    <w:rsid w:val="00E3295C"/>
    <w:rsid w:val="00E97210"/>
    <w:rsid w:val="00EB30BA"/>
    <w:rsid w:val="00EE17F1"/>
    <w:rsid w:val="00EF6D75"/>
    <w:rsid w:val="00F3082F"/>
    <w:rsid w:val="00F560E9"/>
    <w:rsid w:val="00F65A72"/>
    <w:rsid w:val="00F90944"/>
    <w:rsid w:val="00F92DF0"/>
    <w:rsid w:val="00F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E966AD"/>
  <w15:docId w15:val="{877FF765-CDF1-4BBF-827C-F6EB7D14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71B34"/>
  </w:style>
  <w:style w:type="paragraph" w:styleId="a5">
    <w:name w:val="footer"/>
    <w:basedOn w:val="a"/>
    <w:link w:val="a6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34"/>
  </w:style>
  <w:style w:type="paragraph" w:styleId="a7">
    <w:name w:val="List Paragraph"/>
    <w:basedOn w:val="a"/>
    <w:uiPriority w:val="34"/>
    <w:qFormat/>
    <w:rsid w:val="00420C13"/>
    <w:pPr>
      <w:ind w:left="720"/>
      <w:contextualSpacing/>
    </w:pPr>
  </w:style>
  <w:style w:type="table" w:styleId="a8">
    <w:name w:val="Table Grid"/>
    <w:basedOn w:val="a1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43493A"/>
  </w:style>
  <w:style w:type="character" w:styleId="ae">
    <w:name w:val="annotation reference"/>
    <w:basedOn w:val="a0"/>
    <w:uiPriority w:val="99"/>
    <w:semiHidden/>
    <w:unhideWhenUsed/>
    <w:rsid w:val="00D25B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BE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B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0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c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Excel_97-2003_Worksheet.xls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F13F-CDD1-41A3-9CB5-4A282027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87F20-2885-4606-B935-42B34CFCD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239EE-AC47-47F8-B89E-B79DFF8C603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f355e2d2-b559-4890-ae27-10aba97cb9fb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EA680F-AE2D-4BC2-AB6E-6B21F3FC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1582</Words>
  <Characters>9022</Characters>
  <Application>Microsoft Office Word</Application>
  <DocSecurity>4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Budyak, Vladimir</dc:creator>
  <cp:lastModifiedBy>koch1015</cp:lastModifiedBy>
  <cp:revision>2</cp:revision>
  <cp:lastPrinted>2017-10-13T07:04:00Z</cp:lastPrinted>
  <dcterms:created xsi:type="dcterms:W3CDTF">2022-06-28T12:26:00Z</dcterms:created>
  <dcterms:modified xsi:type="dcterms:W3CDTF">2022-06-28T12:26:00Z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