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BC" w:rsidRDefault="00C27268" w:rsidP="00C272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40">
        <w:rPr>
          <w:rFonts w:ascii="Times New Roman" w:hAnsi="Times New Roman" w:cs="Times New Roman"/>
          <w:b/>
          <w:sz w:val="24"/>
          <w:szCs w:val="24"/>
        </w:rPr>
        <w:t xml:space="preserve">Тендер </w:t>
      </w:r>
      <w:r w:rsidR="00463156" w:rsidRPr="0046315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F5F7D" w:rsidRPr="00DF5F7D">
        <w:rPr>
          <w:rFonts w:ascii="Times New Roman" w:hAnsi="Times New Roman" w:cs="Times New Roman"/>
          <w:b/>
          <w:sz w:val="24"/>
          <w:szCs w:val="24"/>
        </w:rPr>
        <w:t>6056</w:t>
      </w:r>
      <w:r w:rsidR="001B1DBC">
        <w:rPr>
          <w:rFonts w:ascii="Times New Roman" w:hAnsi="Times New Roman" w:cs="Times New Roman"/>
          <w:b/>
          <w:sz w:val="24"/>
          <w:szCs w:val="24"/>
        </w:rPr>
        <w:t>-GD «</w:t>
      </w:r>
      <w:r w:rsidR="00DF5F7D" w:rsidRPr="00DF5F7D">
        <w:rPr>
          <w:rFonts w:ascii="Times New Roman" w:hAnsi="Times New Roman" w:cs="Times New Roman"/>
          <w:b/>
          <w:sz w:val="24"/>
          <w:szCs w:val="24"/>
        </w:rPr>
        <w:t>Организация облачного хостинга зоны разработки и тестирования перспективных информационных сервисов АО «КТК-Р»</w:t>
      </w:r>
      <w:r w:rsidR="001B1DBC">
        <w:rPr>
          <w:rFonts w:ascii="Times New Roman" w:hAnsi="Times New Roman" w:cs="Times New Roman"/>
          <w:b/>
          <w:sz w:val="24"/>
          <w:szCs w:val="24"/>
        </w:rPr>
        <w:t>».</w:t>
      </w:r>
    </w:p>
    <w:p w:rsidR="004A05F7" w:rsidRDefault="004A05F7" w:rsidP="00C272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268" w:rsidRDefault="00C27268" w:rsidP="00C272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DC2">
        <w:rPr>
          <w:rFonts w:ascii="Times New Roman" w:hAnsi="Times New Roman" w:cs="Times New Roman"/>
          <w:b/>
          <w:sz w:val="24"/>
          <w:szCs w:val="24"/>
        </w:rPr>
        <w:t xml:space="preserve">РАЗЪЯСНЕНИЕ </w:t>
      </w:r>
      <w:r w:rsidR="00962DC2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962DC2">
        <w:rPr>
          <w:rFonts w:ascii="Times New Roman" w:hAnsi="Times New Roman" w:cs="Times New Roman"/>
          <w:b/>
          <w:sz w:val="24"/>
          <w:szCs w:val="24"/>
        </w:rPr>
        <w:t>ЗАПРОС</w:t>
      </w:r>
      <w:r w:rsidR="00962DC2">
        <w:rPr>
          <w:rFonts w:ascii="Times New Roman" w:hAnsi="Times New Roman" w:cs="Times New Roman"/>
          <w:b/>
          <w:sz w:val="24"/>
          <w:szCs w:val="24"/>
        </w:rPr>
        <w:t>У</w:t>
      </w:r>
      <w:r w:rsidRPr="00962DC2">
        <w:rPr>
          <w:rFonts w:ascii="Times New Roman" w:hAnsi="Times New Roman" w:cs="Times New Roman"/>
          <w:b/>
          <w:sz w:val="24"/>
          <w:szCs w:val="24"/>
        </w:rPr>
        <w:t xml:space="preserve"> ТЕНДЕРНОГО ПРЕДЛОЖЕНИЯ</w:t>
      </w:r>
    </w:p>
    <w:p w:rsidR="004A05F7" w:rsidRDefault="004A05F7" w:rsidP="00962DC2">
      <w:pPr>
        <w:rPr>
          <w:rFonts w:ascii="Times New Roman" w:hAnsi="Times New Roman" w:cs="Times New Roman"/>
          <w:b/>
          <w:sz w:val="24"/>
          <w:szCs w:val="24"/>
        </w:rPr>
      </w:pPr>
    </w:p>
    <w:p w:rsidR="00C27268" w:rsidRDefault="00DF5F7D" w:rsidP="00962D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1D326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1B1DBC">
        <w:rPr>
          <w:rFonts w:ascii="Times New Roman" w:hAnsi="Times New Roman" w:cs="Times New Roman"/>
          <w:b/>
          <w:sz w:val="24"/>
          <w:szCs w:val="24"/>
        </w:rPr>
        <w:t>.2023</w:t>
      </w:r>
    </w:p>
    <w:p w:rsidR="00962DC2" w:rsidRPr="00962DC2" w:rsidRDefault="00962DC2" w:rsidP="00962DC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0"/>
        <w:gridCol w:w="3711"/>
        <w:gridCol w:w="4814"/>
      </w:tblGrid>
      <w:tr w:rsidR="00962DC2" w:rsidRPr="00962DC2" w:rsidTr="00AE7FEC">
        <w:tc>
          <w:tcPr>
            <w:tcW w:w="820" w:type="dxa"/>
          </w:tcPr>
          <w:p w:rsidR="00962DC2" w:rsidRPr="00962DC2" w:rsidRDefault="00962DC2" w:rsidP="00C27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2D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711" w:type="dxa"/>
          </w:tcPr>
          <w:p w:rsidR="00962DC2" w:rsidRPr="00962DC2" w:rsidRDefault="00962DC2" w:rsidP="00C27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2D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 Участника</w:t>
            </w:r>
          </w:p>
        </w:tc>
        <w:tc>
          <w:tcPr>
            <w:tcW w:w="4814" w:type="dxa"/>
          </w:tcPr>
          <w:p w:rsidR="00962DC2" w:rsidRPr="00962DC2" w:rsidRDefault="00962DC2" w:rsidP="00C27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2D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 АО «КТК-Р»</w:t>
            </w:r>
          </w:p>
        </w:tc>
      </w:tr>
      <w:tr w:rsidR="001861C7" w:rsidRPr="00962DC2" w:rsidTr="00AE7FEC">
        <w:tc>
          <w:tcPr>
            <w:tcW w:w="820" w:type="dxa"/>
          </w:tcPr>
          <w:p w:rsidR="001861C7" w:rsidRPr="00962DC2" w:rsidRDefault="001861C7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11" w:type="dxa"/>
          </w:tcPr>
          <w:p w:rsidR="001861C7" w:rsidRPr="00F16D1A" w:rsidRDefault="00B41EC3" w:rsidP="00F16D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 5, Прерываемые ВМ – это определение используется лишь одним провайдером, насколько оно здесь применимо/обязательно? У многих операторов есть ресурсы с оплатой по факту потребления (аббревиатура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Pay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зачастую используется для DR/аварийного восстановления, тарифицируются только используемые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vCPU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vRAM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почасовая оплата, остальное помесячно. Если это требуется для части ВМ, прошу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сообщить для каких, рассчитаем.</w:t>
            </w:r>
          </w:p>
        </w:tc>
        <w:tc>
          <w:tcPr>
            <w:tcW w:w="4814" w:type="dxa"/>
          </w:tcPr>
          <w:p w:rsidR="00A315AD" w:rsidRPr="00891680" w:rsidRDefault="00B41EC3" w:rsidP="004A05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Прерываемые ВМ фигурируют только в терминах и определениях в ТЗ, их использование на данном этапе не планируется. Тип тарификации - по факту потребления (аббревиатура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Pay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не предусмотрен в ТЗ</w:t>
            </w:r>
            <w:r w:rsidR="00AF7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доп</w:t>
            </w:r>
            <w:r w:rsidR="00364C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олнительный расчет не требуется. П</w:t>
            </w: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унктом 3.1. ТЗ установлен тип тарификации – резервируемое потребление для всех ВМ.</w:t>
            </w:r>
          </w:p>
        </w:tc>
      </w:tr>
      <w:tr w:rsidR="000154FD" w:rsidRPr="00962DC2" w:rsidTr="00AE7FEC">
        <w:tc>
          <w:tcPr>
            <w:tcW w:w="820" w:type="dxa"/>
          </w:tcPr>
          <w:p w:rsidR="000154FD" w:rsidRDefault="000154FD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11" w:type="dxa"/>
          </w:tcPr>
          <w:p w:rsidR="000154FD" w:rsidRDefault="00B41EC3" w:rsidP="001B1D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 7, п. 5.1.1 – виртуализация в целом предполагает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переподписку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технически она управляется платформой и обеспечивает требуемую производительность и полную отдачу процессора при его нагрузке. Отдельно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переподписка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прописывается в публичном облаке. Мы рассчитаем частное облако отдельно.</w:t>
            </w:r>
          </w:p>
        </w:tc>
        <w:tc>
          <w:tcPr>
            <w:tcW w:w="4814" w:type="dxa"/>
          </w:tcPr>
          <w:p w:rsidR="000154FD" w:rsidRPr="004A05F7" w:rsidRDefault="00B41EC3" w:rsidP="004A05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Необходимо указать </w:t>
            </w:r>
            <w:r w:rsidR="00CC41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коэффициент </w:t>
            </w:r>
            <w:proofErr w:type="spellStart"/>
            <w:r w:rsidR="00CC41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переподписки</w:t>
            </w:r>
            <w:bookmarkStart w:id="0" w:name="_GoBack"/>
            <w:bookmarkEnd w:id="0"/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сегмента публичного облака в котором будут выделяться требуемые ресурсы. Возможность самостоятельного управления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переподпиской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требуется.</w:t>
            </w:r>
          </w:p>
        </w:tc>
      </w:tr>
      <w:tr w:rsidR="00B81201" w:rsidRPr="00962DC2" w:rsidTr="00AE7FEC">
        <w:tc>
          <w:tcPr>
            <w:tcW w:w="820" w:type="dxa"/>
          </w:tcPr>
          <w:p w:rsidR="00B81201" w:rsidRPr="00B81201" w:rsidRDefault="00B81201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3711" w:type="dxa"/>
          </w:tcPr>
          <w:p w:rsidR="00B81201" w:rsidRDefault="00B41EC3" w:rsidP="000430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поводу RAM SWAP. Он имеется у всех гипервизоров, потому эта емкость будет учтена в расчетах для корректной работы ВМ (ее могут скрывать их расчетов для простоты). Надеюсь это не критично - ?</w:t>
            </w:r>
          </w:p>
        </w:tc>
        <w:tc>
          <w:tcPr>
            <w:tcW w:w="4814" w:type="dxa"/>
          </w:tcPr>
          <w:p w:rsidR="00B81201" w:rsidRDefault="00B41EC3" w:rsidP="00B812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 указать данный комментарий при заполнении опросного листа (Приложение 2. ТЗ)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D3264" w:rsidRPr="00962DC2" w:rsidTr="00AE7FEC">
        <w:tc>
          <w:tcPr>
            <w:tcW w:w="820" w:type="dxa"/>
          </w:tcPr>
          <w:p w:rsidR="001D3264" w:rsidRDefault="001D3264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3711" w:type="dxa"/>
          </w:tcPr>
          <w:p w:rsidR="001D3264" w:rsidRDefault="00B41EC3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Блок 5.4. Указанный в ТЗ размер дисков не соответствуем нашим методам подсчета, возможно, у Вас есть описание плана резервного копирования для разбора расчета?</w:t>
            </w:r>
          </w:p>
        </w:tc>
        <w:tc>
          <w:tcPr>
            <w:tcW w:w="4814" w:type="dxa"/>
          </w:tcPr>
          <w:p w:rsidR="001D3264" w:rsidRPr="000430AF" w:rsidRDefault="00B41EC3" w:rsidP="00B41E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 выделить объем дискового пространства под резервное копирование указанного в п. 5.4.1 (1500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б), сейчас этого достаточно что</w:t>
            </w: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 хранить несколько полных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бекапов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ВМ с диском 300 Гб. План резервного копирования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будет</w:t>
            </w: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настроен</w:t>
            </w: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исходя из имеющегося объема дискового пространства. Нет потребности на этом этапе углубляться в подробный расчет, не является критичным на данный момент.</w:t>
            </w:r>
          </w:p>
        </w:tc>
      </w:tr>
      <w:tr w:rsidR="00B41EC3" w:rsidRPr="00962DC2" w:rsidTr="00AE7FEC">
        <w:tc>
          <w:tcPr>
            <w:tcW w:w="820" w:type="dxa"/>
          </w:tcPr>
          <w:p w:rsidR="00B41EC3" w:rsidRPr="00B41EC3" w:rsidRDefault="00B41EC3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711" w:type="dxa"/>
          </w:tcPr>
          <w:p w:rsidR="00B41EC3" w:rsidRDefault="00B41EC3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5.4.20 не все расширения поддерживаются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Veeam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Подскажите, все ли из указанных расширений критичные?</w:t>
            </w:r>
          </w:p>
        </w:tc>
        <w:tc>
          <w:tcPr>
            <w:tcW w:w="4814" w:type="dxa"/>
          </w:tcPr>
          <w:p w:rsidR="00B41EC3" w:rsidRPr="000430AF" w:rsidRDefault="00B41EC3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отдельных файлов из гостевых операционных систем не является критичным пунктом, но в опросном листе (Приложение 2. ТЗ) необходимо указать какие файловые системы из представленного списка поддерживаются.</w:t>
            </w:r>
          </w:p>
        </w:tc>
      </w:tr>
      <w:tr w:rsidR="00B41EC3" w:rsidRPr="00962DC2" w:rsidTr="00AE7FEC">
        <w:tc>
          <w:tcPr>
            <w:tcW w:w="820" w:type="dxa"/>
          </w:tcPr>
          <w:p w:rsidR="00B41EC3" w:rsidRPr="00B41EC3" w:rsidRDefault="00B41EC3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711" w:type="dxa"/>
          </w:tcPr>
          <w:p w:rsidR="00B41EC3" w:rsidRDefault="00B41EC3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 18, 3.11 для всех типов время реакции у нас составляет 15 минут (требуется 10), критично ли требования или можем указать его в комментариях при подаче?  </w:t>
            </w:r>
          </w:p>
        </w:tc>
        <w:tc>
          <w:tcPr>
            <w:tcW w:w="4814" w:type="dxa"/>
          </w:tcPr>
          <w:p w:rsidR="00B41EC3" w:rsidRPr="009E2487" w:rsidRDefault="009E2487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 указать данную информацию в комментариях.</w:t>
            </w:r>
          </w:p>
        </w:tc>
      </w:tr>
      <w:tr w:rsidR="00B41EC3" w:rsidRPr="00962DC2" w:rsidTr="00AE7FEC">
        <w:tc>
          <w:tcPr>
            <w:tcW w:w="820" w:type="dxa"/>
          </w:tcPr>
          <w:p w:rsidR="00B41EC3" w:rsidRPr="00B41EC3" w:rsidRDefault="00B41EC3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711" w:type="dxa"/>
          </w:tcPr>
          <w:p w:rsidR="00B41EC3" w:rsidRDefault="00B41EC3" w:rsidP="00B41E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2. Опросный 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Требуется в печатной форме.</w:t>
            </w:r>
          </w:p>
        </w:tc>
        <w:tc>
          <w:tcPr>
            <w:tcW w:w="4814" w:type="dxa"/>
          </w:tcPr>
          <w:p w:rsidR="00B41EC3" w:rsidRPr="000430AF" w:rsidRDefault="00B41EC3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Прилагаем.</w:t>
            </w:r>
          </w:p>
        </w:tc>
      </w:tr>
      <w:tr w:rsidR="00B41EC3" w:rsidRPr="00962DC2" w:rsidTr="00AE7FEC">
        <w:tc>
          <w:tcPr>
            <w:tcW w:w="820" w:type="dxa"/>
          </w:tcPr>
          <w:p w:rsidR="00B41EC3" w:rsidRPr="00B41EC3" w:rsidRDefault="00B41EC3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711" w:type="dxa"/>
          </w:tcPr>
          <w:p w:rsidR="00B41EC3" w:rsidRDefault="00F73D7C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Компания является</w:t>
            </w:r>
            <w:r w:rsidRPr="00F73D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сервис-провайдером и интегратором ИБ/ИТ услуг. Облачные ресурсы для своих заказчиков мы предоставляем через наших партнёров/облачных провайдеров. Договор с заказчиками мы заключаем прямой. Такой подход не будет противоречить документации к тендеру, т.е. такой подход возможен для подачи предложения?</w:t>
            </w:r>
          </w:p>
        </w:tc>
        <w:tc>
          <w:tcPr>
            <w:tcW w:w="4814" w:type="dxa"/>
          </w:tcPr>
          <w:p w:rsidR="00B41EC3" w:rsidRPr="000430AF" w:rsidRDefault="00F73D7C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субподрядчиков не допускается.</w:t>
            </w:r>
          </w:p>
        </w:tc>
      </w:tr>
      <w:tr w:rsidR="00B41EC3" w:rsidRPr="00962DC2" w:rsidTr="00AE7FEC">
        <w:tc>
          <w:tcPr>
            <w:tcW w:w="820" w:type="dxa"/>
          </w:tcPr>
          <w:p w:rsidR="00B41EC3" w:rsidRPr="00B41EC3" w:rsidRDefault="00B41EC3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711" w:type="dxa"/>
          </w:tcPr>
          <w:p w:rsidR="00B41EC3" w:rsidRDefault="00732176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Просим уточнить, возможно ли заключение соглашения о следовании обеими компаниями своим внутренним кодексам. Готовность включения в Договор необходимых и приемлемых для Сторон заверений подтверждаем.</w:t>
            </w:r>
          </w:p>
        </w:tc>
        <w:tc>
          <w:tcPr>
            <w:tcW w:w="4814" w:type="dxa"/>
          </w:tcPr>
          <w:p w:rsidR="00B41EC3" w:rsidRPr="000430AF" w:rsidRDefault="00732176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Возможно.</w:t>
            </w:r>
          </w:p>
        </w:tc>
      </w:tr>
      <w:tr w:rsidR="00B41EC3" w:rsidRPr="00962DC2" w:rsidTr="00AE7FEC">
        <w:tc>
          <w:tcPr>
            <w:tcW w:w="820" w:type="dxa"/>
          </w:tcPr>
          <w:p w:rsidR="00B41EC3" w:rsidRPr="00B41EC3" w:rsidRDefault="00B41EC3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711" w:type="dxa"/>
          </w:tcPr>
          <w:p w:rsidR="00B41EC3" w:rsidRDefault="00732176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Просим уточнить, возможно ли </w:t>
            </w:r>
            <w:proofErr w:type="spellStart"/>
            <w:r w:rsidRPr="00732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контрактование</w:t>
            </w:r>
            <w:proofErr w:type="spellEnd"/>
            <w:r w:rsidRPr="00732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форме договора поставщика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B41EC3" w:rsidRPr="00732176" w:rsidRDefault="00732176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732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опускается составление договора по форме, предложенной контрагентом с включением в договор всех необходимых положений, устраивающих Компанию.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подаче тендерного предложения, просим включить заполненный договор в формате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732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962DC2" w:rsidRPr="00962DC2" w:rsidRDefault="00962DC2" w:rsidP="00962D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62DC2" w:rsidRPr="00962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2315"/>
    <w:multiLevelType w:val="hybridMultilevel"/>
    <w:tmpl w:val="82D47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B621D"/>
    <w:multiLevelType w:val="hybridMultilevel"/>
    <w:tmpl w:val="00CAB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7F8D"/>
    <w:multiLevelType w:val="hybridMultilevel"/>
    <w:tmpl w:val="1F704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17FA0"/>
    <w:multiLevelType w:val="hybridMultilevel"/>
    <w:tmpl w:val="0928C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70137"/>
    <w:multiLevelType w:val="hybridMultilevel"/>
    <w:tmpl w:val="4AA2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42B35"/>
    <w:multiLevelType w:val="hybridMultilevel"/>
    <w:tmpl w:val="804A1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82ED2"/>
    <w:multiLevelType w:val="hybridMultilevel"/>
    <w:tmpl w:val="35BA9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F6550"/>
    <w:multiLevelType w:val="hybridMultilevel"/>
    <w:tmpl w:val="2F706930"/>
    <w:lvl w:ilvl="0" w:tplc="FC920E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704480"/>
    <w:multiLevelType w:val="hybridMultilevel"/>
    <w:tmpl w:val="D8BC4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56DF6"/>
    <w:multiLevelType w:val="hybridMultilevel"/>
    <w:tmpl w:val="5DC83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D2"/>
    <w:rsid w:val="000068FB"/>
    <w:rsid w:val="000154FD"/>
    <w:rsid w:val="00042F38"/>
    <w:rsid w:val="000430AF"/>
    <w:rsid w:val="000B16A2"/>
    <w:rsid w:val="000D6B82"/>
    <w:rsid w:val="000E7B45"/>
    <w:rsid w:val="00175517"/>
    <w:rsid w:val="001861C7"/>
    <w:rsid w:val="00193AB2"/>
    <w:rsid w:val="001B1DBC"/>
    <w:rsid w:val="001D101A"/>
    <w:rsid w:val="001D3264"/>
    <w:rsid w:val="00275BC6"/>
    <w:rsid w:val="00356F03"/>
    <w:rsid w:val="00364C63"/>
    <w:rsid w:val="00421D54"/>
    <w:rsid w:val="00463156"/>
    <w:rsid w:val="004A05F7"/>
    <w:rsid w:val="004E1CD0"/>
    <w:rsid w:val="00517818"/>
    <w:rsid w:val="0052582D"/>
    <w:rsid w:val="005B4A68"/>
    <w:rsid w:val="005C0345"/>
    <w:rsid w:val="005D2F95"/>
    <w:rsid w:val="006458E0"/>
    <w:rsid w:val="00664662"/>
    <w:rsid w:val="006C2CDE"/>
    <w:rsid w:val="00732176"/>
    <w:rsid w:val="007D1248"/>
    <w:rsid w:val="00891680"/>
    <w:rsid w:val="008F5AC1"/>
    <w:rsid w:val="009126E5"/>
    <w:rsid w:val="00927BD9"/>
    <w:rsid w:val="009433B1"/>
    <w:rsid w:val="00962DC2"/>
    <w:rsid w:val="00976103"/>
    <w:rsid w:val="00994237"/>
    <w:rsid w:val="009E2487"/>
    <w:rsid w:val="00A10FF7"/>
    <w:rsid w:val="00A315AD"/>
    <w:rsid w:val="00AD64EF"/>
    <w:rsid w:val="00AE7FEC"/>
    <w:rsid w:val="00AF7DBF"/>
    <w:rsid w:val="00B41EC3"/>
    <w:rsid w:val="00B81201"/>
    <w:rsid w:val="00C27268"/>
    <w:rsid w:val="00CA5BE0"/>
    <w:rsid w:val="00CB4D7D"/>
    <w:rsid w:val="00CC412B"/>
    <w:rsid w:val="00CD3626"/>
    <w:rsid w:val="00D06367"/>
    <w:rsid w:val="00D47869"/>
    <w:rsid w:val="00D60903"/>
    <w:rsid w:val="00DF5F7D"/>
    <w:rsid w:val="00E30BD2"/>
    <w:rsid w:val="00E34B56"/>
    <w:rsid w:val="00E81CAC"/>
    <w:rsid w:val="00EF37C7"/>
    <w:rsid w:val="00F16D1A"/>
    <w:rsid w:val="00F73D7C"/>
    <w:rsid w:val="00FD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EE4A"/>
  <w15:chartTrackingRefBased/>
  <w15:docId w15:val="{AE9E02BD-C77F-43F5-9428-2E38D10B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26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72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62DC2"/>
    <w:rPr>
      <w:color w:val="0000FF"/>
      <w:u w:val="single"/>
    </w:rPr>
  </w:style>
  <w:style w:type="table" w:styleId="a6">
    <w:name w:val="Table Grid"/>
    <w:basedOn w:val="a1"/>
    <w:uiPriority w:val="39"/>
    <w:rsid w:val="0096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33B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D36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C4225C-84DB-4F8F-B6C0-79D48882208A}"/>
</file>

<file path=customXml/itemProps2.xml><?xml version="1.0" encoding="utf-8"?>
<ds:datastoreItem xmlns:ds="http://schemas.openxmlformats.org/officeDocument/2006/customXml" ds:itemID="{99856B53-4A52-4E29-B42D-3D08ED251615}"/>
</file>

<file path=customXml/itemProps3.xml><?xml version="1.0" encoding="utf-8"?>
<ds:datastoreItem xmlns:ds="http://schemas.openxmlformats.org/officeDocument/2006/customXml" ds:itemID="{4FB2C30A-0E47-4FF3-B30C-C9E6AB6F35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gopp1118</dc:creator>
  <cp:keywords/>
  <dc:description/>
  <cp:lastModifiedBy>skri1204</cp:lastModifiedBy>
  <cp:revision>4</cp:revision>
  <cp:lastPrinted>2022-06-24T09:38:00Z</cp:lastPrinted>
  <dcterms:created xsi:type="dcterms:W3CDTF">2023-12-22T11:37:00Z</dcterms:created>
  <dcterms:modified xsi:type="dcterms:W3CDTF">2023-12-22T11:45:00Z</dcterms:modified>
</cp:coreProperties>
</file>