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6AD" w:rsidRPr="00AB187E" w:rsidRDefault="006856AD" w:rsidP="00D1295A">
      <w:pPr>
        <w:rPr>
          <w:lang w:val="en-US"/>
        </w:rPr>
      </w:pPr>
    </w:p>
    <w:tbl>
      <w:tblPr>
        <w:tblW w:w="10183" w:type="dxa"/>
        <w:tblInd w:w="360" w:type="dxa"/>
        <w:tblLayout w:type="fixed"/>
        <w:tblLook w:val="04A0" w:firstRow="1" w:lastRow="0" w:firstColumn="1" w:lastColumn="0" w:noHBand="0" w:noVBand="1"/>
      </w:tblPr>
      <w:tblGrid>
        <w:gridCol w:w="3600"/>
        <w:gridCol w:w="3181"/>
        <w:gridCol w:w="3402"/>
      </w:tblGrid>
      <w:tr w:rsidR="006856AD" w:rsidRPr="00CD41DE" w:rsidTr="008503FB">
        <w:trPr>
          <w:trHeight w:val="433"/>
        </w:trPr>
        <w:tc>
          <w:tcPr>
            <w:tcW w:w="3600" w:type="dxa"/>
            <w:tcBorders>
              <w:right w:val="single" w:sz="4" w:space="0" w:color="BFBFBF"/>
            </w:tcBorders>
          </w:tcPr>
          <w:p w:rsidR="006856AD" w:rsidRPr="00CD41DE" w:rsidRDefault="006856AD" w:rsidP="00D1295A">
            <w:pPr>
              <w:pStyle w:val="a6"/>
              <w:jc w:val="center"/>
              <w:rPr>
                <w:b/>
                <w:bCs/>
                <w:lang w:val="ru-RU"/>
              </w:rPr>
            </w:pPr>
            <w:r w:rsidRPr="00CD41DE">
              <w:rPr>
                <w:b/>
                <w:caps/>
                <w:lang w:val="ru-RU"/>
              </w:rPr>
              <w:t xml:space="preserve">Задание на оказание услуг </w:t>
            </w:r>
          </w:p>
        </w:tc>
        <w:tc>
          <w:tcPr>
            <w:tcW w:w="3181" w:type="dxa"/>
            <w:tcBorders>
              <w:left w:val="single" w:sz="4" w:space="0" w:color="BFBFBF"/>
              <w:right w:val="single" w:sz="4" w:space="0" w:color="BFBFBF"/>
            </w:tcBorders>
          </w:tcPr>
          <w:p w:rsidR="006856AD" w:rsidRPr="00CD41DE" w:rsidRDefault="006856AD" w:rsidP="00D1295A">
            <w:pPr>
              <w:pStyle w:val="a6"/>
              <w:jc w:val="center"/>
              <w:rPr>
                <w:b/>
                <w:caps/>
              </w:rPr>
            </w:pPr>
            <w:r w:rsidRPr="00CD41DE">
              <w:rPr>
                <w:b/>
                <w:caps/>
                <w:lang w:val="ru-RU"/>
              </w:rPr>
              <w:t>Service Task</w:t>
            </w:r>
          </w:p>
        </w:tc>
        <w:tc>
          <w:tcPr>
            <w:tcW w:w="3402" w:type="dxa"/>
            <w:tcBorders>
              <w:left w:val="single" w:sz="4" w:space="0" w:color="BFBFBF"/>
            </w:tcBorders>
          </w:tcPr>
          <w:p w:rsidR="006856AD" w:rsidRPr="00CD41DE" w:rsidRDefault="006856AD" w:rsidP="00D1295A">
            <w:pPr>
              <w:pStyle w:val="a6"/>
              <w:tabs>
                <w:tab w:val="left" w:pos="5845"/>
              </w:tabs>
              <w:ind w:right="48"/>
              <w:rPr>
                <w:lang w:val="en-US"/>
              </w:rPr>
            </w:pPr>
            <w:r w:rsidRPr="00CD41DE">
              <w:rPr>
                <w:b/>
                <w:lang w:val="ru-RU"/>
              </w:rPr>
              <w:t>ҚЫЗМЕТ КӨРСЕТУ ТАПСЫРМАСЫ</w:t>
            </w:r>
          </w:p>
        </w:tc>
      </w:tr>
      <w:tr w:rsidR="006856AD" w:rsidRPr="00CD41DE" w:rsidTr="008503FB">
        <w:tc>
          <w:tcPr>
            <w:tcW w:w="3600" w:type="dxa"/>
            <w:tcBorders>
              <w:right w:val="single" w:sz="4" w:space="0" w:color="BFBFBF"/>
            </w:tcBorders>
          </w:tcPr>
          <w:p w:rsidR="006856AD" w:rsidRPr="00CD41DE" w:rsidRDefault="006856AD" w:rsidP="00D1295A">
            <w:pPr>
              <w:pStyle w:val="a6"/>
            </w:pPr>
            <w:r w:rsidRPr="00CD41DE">
              <w:rPr>
                <w:b/>
                <w:caps/>
              </w:rPr>
              <w:t xml:space="preserve">1. </w:t>
            </w:r>
            <w:r w:rsidRPr="00CD41DE">
              <w:rPr>
                <w:b/>
                <w:caps/>
                <w:lang w:val="ru-RU"/>
              </w:rPr>
              <w:t>Описание</w:t>
            </w:r>
            <w:r w:rsidRPr="00CD41DE">
              <w:rPr>
                <w:b/>
                <w:caps/>
              </w:rPr>
              <w:t xml:space="preserve"> </w:t>
            </w:r>
            <w:r w:rsidRPr="00CD41DE">
              <w:rPr>
                <w:b/>
                <w:caps/>
                <w:lang w:val="ru-RU"/>
              </w:rPr>
              <w:t>услуг</w:t>
            </w:r>
          </w:p>
        </w:tc>
        <w:tc>
          <w:tcPr>
            <w:tcW w:w="3181" w:type="dxa"/>
            <w:tcBorders>
              <w:left w:val="single" w:sz="4" w:space="0" w:color="BFBFBF"/>
              <w:right w:val="single" w:sz="4" w:space="0" w:color="BFBFBF"/>
            </w:tcBorders>
          </w:tcPr>
          <w:p w:rsidR="006856AD" w:rsidRPr="00CD41DE" w:rsidRDefault="006856AD" w:rsidP="00D1295A">
            <w:pPr>
              <w:rPr>
                <w:lang w:val="en-US"/>
              </w:rPr>
            </w:pPr>
            <w:r w:rsidRPr="00CD41DE">
              <w:rPr>
                <w:b/>
                <w:bCs/>
                <w:lang w:val="en-US"/>
              </w:rPr>
              <w:t>1. DESCRIPTION OF SERVICES</w:t>
            </w:r>
          </w:p>
        </w:tc>
        <w:tc>
          <w:tcPr>
            <w:tcW w:w="3402" w:type="dxa"/>
            <w:tcBorders>
              <w:left w:val="single" w:sz="4" w:space="0" w:color="BFBFBF"/>
            </w:tcBorders>
          </w:tcPr>
          <w:p w:rsidR="006856AD" w:rsidRPr="00CD41DE" w:rsidRDefault="006856AD" w:rsidP="00D1295A">
            <w:pPr>
              <w:pStyle w:val="a6"/>
              <w:tabs>
                <w:tab w:val="left" w:pos="5845"/>
              </w:tabs>
              <w:ind w:right="459"/>
              <w:rPr>
                <w:b/>
                <w:lang w:val="ru-RU"/>
              </w:rPr>
            </w:pPr>
            <w:r w:rsidRPr="00CD41DE">
              <w:rPr>
                <w:b/>
                <w:bCs/>
                <w:lang w:val="en-US"/>
              </w:rPr>
              <w:t xml:space="preserve">1. </w:t>
            </w:r>
            <w:r w:rsidRPr="00CD41DE">
              <w:rPr>
                <w:b/>
                <w:bCs/>
              </w:rPr>
              <w:t>ҚЫЗМЕТ</w:t>
            </w:r>
            <w:r w:rsidRPr="00CD41DE">
              <w:rPr>
                <w:b/>
                <w:bCs/>
                <w:lang w:val="en-US"/>
              </w:rPr>
              <w:t xml:space="preserve"> </w:t>
            </w:r>
            <w:r w:rsidRPr="00CD41DE">
              <w:rPr>
                <w:b/>
                <w:bCs/>
              </w:rPr>
              <w:t>СИПАТТАМАСЫ</w:t>
            </w:r>
          </w:p>
        </w:tc>
      </w:tr>
      <w:tr w:rsidR="006856AD" w:rsidRPr="00CD41DE" w:rsidTr="008503FB">
        <w:tc>
          <w:tcPr>
            <w:tcW w:w="3600" w:type="dxa"/>
            <w:tcBorders>
              <w:right w:val="single" w:sz="4" w:space="0" w:color="BFBFBF"/>
            </w:tcBorders>
          </w:tcPr>
          <w:p w:rsidR="006856AD" w:rsidRPr="00CD41DE" w:rsidRDefault="006856AD" w:rsidP="00D1295A">
            <w:pPr>
              <w:pStyle w:val="a6"/>
              <w:numPr>
                <w:ilvl w:val="1"/>
                <w:numId w:val="6"/>
              </w:numPr>
              <w:tabs>
                <w:tab w:val="clear" w:pos="4677"/>
                <w:tab w:val="clear" w:pos="9355"/>
                <w:tab w:val="center" w:pos="4153"/>
                <w:tab w:val="right" w:pos="8306"/>
              </w:tabs>
              <w:ind w:hanging="427"/>
              <w:jc w:val="both"/>
              <w:rPr>
                <w:b/>
                <w:bCs/>
                <w:lang w:val="ru-RU"/>
              </w:rPr>
            </w:pPr>
            <w:r w:rsidRPr="00CD41DE">
              <w:rPr>
                <w:bCs/>
                <w:lang w:val="ru-RU"/>
              </w:rPr>
              <w:t>Исполнитель оказывает услуги по пожарной охране  объектов АО "КТК-К".</w:t>
            </w:r>
          </w:p>
        </w:tc>
        <w:tc>
          <w:tcPr>
            <w:tcW w:w="3181" w:type="dxa"/>
            <w:tcBorders>
              <w:left w:val="single" w:sz="4" w:space="0" w:color="BFBFBF"/>
              <w:right w:val="single" w:sz="4" w:space="0" w:color="BFBFBF"/>
            </w:tcBorders>
          </w:tcPr>
          <w:p w:rsidR="006856AD" w:rsidRPr="00CD41DE" w:rsidRDefault="006856AD" w:rsidP="00D1295A">
            <w:pPr>
              <w:pStyle w:val="a6"/>
              <w:ind w:left="228" w:hanging="228"/>
              <w:jc w:val="both"/>
              <w:rPr>
                <w:b/>
                <w:bCs/>
              </w:rPr>
            </w:pPr>
            <w:r w:rsidRPr="00CD41DE">
              <w:rPr>
                <w:lang w:val="kk-KZ"/>
              </w:rPr>
              <w:t xml:space="preserve">1.1. </w:t>
            </w:r>
            <w:r w:rsidRPr="00CD41DE">
              <w:rPr>
                <w:bCs/>
              </w:rPr>
              <w:t>Contractor shall provide fire protection services for CPC-</w:t>
            </w:r>
            <w:r w:rsidRPr="00CD41DE">
              <w:rPr>
                <w:bCs/>
                <w:lang w:val="ru-RU"/>
              </w:rPr>
              <w:t>К</w:t>
            </w:r>
            <w:r w:rsidRPr="00CD41DE">
              <w:rPr>
                <w:bCs/>
              </w:rPr>
              <w:t xml:space="preserve"> facilities.</w:t>
            </w:r>
            <w:r w:rsidRPr="00CD41DE">
              <w:t xml:space="preserve"> </w:t>
            </w:r>
          </w:p>
        </w:tc>
        <w:tc>
          <w:tcPr>
            <w:tcW w:w="3402" w:type="dxa"/>
            <w:tcBorders>
              <w:left w:val="single" w:sz="4" w:space="0" w:color="BFBFBF"/>
            </w:tcBorders>
          </w:tcPr>
          <w:p w:rsidR="006856AD" w:rsidRPr="00CD41DE" w:rsidRDefault="006856AD" w:rsidP="00D1295A">
            <w:pPr>
              <w:jc w:val="both"/>
              <w:rPr>
                <w:b/>
                <w:bCs/>
                <w:lang w:val="en-US"/>
              </w:rPr>
            </w:pPr>
            <w:r w:rsidRPr="00CD41DE">
              <w:rPr>
                <w:lang w:val="kk-KZ"/>
              </w:rPr>
              <w:t>1.1 Орындаушы «КҚК-Қ» АҚ объектілерін өрттен қорғау бойынша қызмет көрсетеді.</w:t>
            </w:r>
          </w:p>
        </w:tc>
      </w:tr>
      <w:tr w:rsidR="006856AD" w:rsidRPr="00F270D7" w:rsidTr="008503FB">
        <w:trPr>
          <w:trHeight w:val="201"/>
        </w:trPr>
        <w:tc>
          <w:tcPr>
            <w:tcW w:w="3600" w:type="dxa"/>
            <w:tcBorders>
              <w:right w:val="single" w:sz="4" w:space="0" w:color="BFBFBF"/>
            </w:tcBorders>
          </w:tcPr>
          <w:p w:rsidR="006856AD" w:rsidRPr="00CD41DE" w:rsidRDefault="006856AD" w:rsidP="00D1295A">
            <w:pPr>
              <w:pStyle w:val="a6"/>
              <w:jc w:val="both"/>
              <w:rPr>
                <w:bCs/>
                <w:lang w:val="kk-KZ"/>
              </w:rPr>
            </w:pPr>
            <w:r w:rsidRPr="00CD41DE">
              <w:rPr>
                <w:bCs/>
                <w:lang w:val="kk-KZ"/>
              </w:rPr>
              <w:t>1.2. Места оказания услуг:</w:t>
            </w:r>
          </w:p>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Нефтеперекачивающая станция  «Атырау»</w:t>
            </w:r>
            <w:r w:rsidRPr="00CD41DE">
              <w:rPr>
                <w:lang w:val="ru-RU"/>
              </w:rPr>
              <w:t xml:space="preserve"> (с базой логистики)</w:t>
            </w:r>
            <w:r w:rsidRPr="00CD41DE">
              <w:rPr>
                <w:lang w:val="kk-KZ"/>
              </w:rPr>
              <w:t>, Атырауская область, Махамбетский район, 5 км. автодороги Атырау-Уральск  (далее НПС  «Атырау»)</w:t>
            </w:r>
            <w:r w:rsidR="00571A34">
              <w:rPr>
                <w:lang w:val="kk-KZ"/>
              </w:rPr>
              <w:t>;</w:t>
            </w:r>
          </w:p>
        </w:tc>
        <w:tc>
          <w:tcPr>
            <w:tcW w:w="3181" w:type="dxa"/>
            <w:tcBorders>
              <w:left w:val="single" w:sz="4" w:space="0" w:color="BFBFBF"/>
              <w:right w:val="single" w:sz="4" w:space="0" w:color="BFBFBF"/>
            </w:tcBorders>
          </w:tcPr>
          <w:p w:rsidR="006856AD" w:rsidRPr="00CD41DE" w:rsidRDefault="006856AD" w:rsidP="00D1295A">
            <w:pPr>
              <w:pStyle w:val="a6"/>
              <w:ind w:left="228" w:hanging="228"/>
              <w:jc w:val="both"/>
              <w:rPr>
                <w:lang w:val="kk-KZ"/>
              </w:rPr>
            </w:pPr>
            <w:r w:rsidRPr="00CD41DE">
              <w:rPr>
                <w:lang w:val="kk-KZ"/>
              </w:rPr>
              <w:t>1.2. Locations of services provision:</w:t>
            </w:r>
          </w:p>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Atyrau P</w:t>
            </w:r>
            <w:r w:rsidRPr="00CD41DE">
              <w:rPr>
                <w:lang w:val="en-US"/>
              </w:rPr>
              <w:t xml:space="preserve">ump </w:t>
            </w:r>
            <w:r w:rsidRPr="00CD41DE">
              <w:rPr>
                <w:lang w:val="kk-KZ"/>
              </w:rPr>
              <w:t>S</w:t>
            </w:r>
            <w:r w:rsidRPr="00CD41DE">
              <w:rPr>
                <w:lang w:val="en-US"/>
              </w:rPr>
              <w:t>tation, Atyrau Oblast (</w:t>
            </w:r>
            <w:r w:rsidRPr="00CD41DE">
              <w:rPr>
                <w:bCs/>
                <w:lang w:val="en-US"/>
              </w:rPr>
              <w:t>Logistics base</w:t>
            </w:r>
            <w:r w:rsidRPr="00CD41DE">
              <w:rPr>
                <w:lang w:val="en-US"/>
              </w:rPr>
              <w:t xml:space="preserve">), </w:t>
            </w:r>
            <w:r w:rsidRPr="00CD41DE">
              <w:rPr>
                <w:lang w:val="kk-KZ"/>
              </w:rPr>
              <w:t>Makhambetsky District, 5 km of Atyr</w:t>
            </w:r>
            <w:r w:rsidR="00571A34">
              <w:rPr>
                <w:lang w:val="kk-KZ"/>
              </w:rPr>
              <w:t>au-Uralsk motorway (“Atyrau PS”);</w:t>
            </w:r>
          </w:p>
        </w:tc>
        <w:tc>
          <w:tcPr>
            <w:tcW w:w="3402" w:type="dxa"/>
            <w:tcBorders>
              <w:left w:val="single" w:sz="4" w:space="0" w:color="BFBFBF"/>
            </w:tcBorders>
          </w:tcPr>
          <w:p w:rsidR="006856AD" w:rsidRPr="00CD41DE" w:rsidRDefault="006856AD" w:rsidP="00D1295A">
            <w:pPr>
              <w:pStyle w:val="a6"/>
              <w:tabs>
                <w:tab w:val="num" w:pos="19"/>
              </w:tabs>
              <w:ind w:left="33" w:hanging="53"/>
              <w:jc w:val="both"/>
              <w:rPr>
                <w:lang w:val="kk-KZ"/>
              </w:rPr>
            </w:pPr>
            <w:r w:rsidRPr="00CD41DE">
              <w:rPr>
                <w:lang w:val="kk-KZ"/>
              </w:rPr>
              <w:t>1.2. Қызмет көрсетілетін орындар:</w:t>
            </w:r>
          </w:p>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«Атырау» (Логистика базасы) Мұнай айдау станциясы, Атырау облысы, Махамбет ауданы, Атырау-Орал тас жолының 5-км (бұдан әрі «Атырау» МАС)</w:t>
            </w:r>
            <w:r w:rsidR="00571A34">
              <w:rPr>
                <w:lang w:val="kk-KZ"/>
              </w:rPr>
              <w:t>;</w:t>
            </w:r>
          </w:p>
        </w:tc>
      </w:tr>
      <w:tr w:rsidR="006856AD" w:rsidRPr="00F270D7" w:rsidTr="008503FB">
        <w:trPr>
          <w:trHeight w:val="347"/>
        </w:trPr>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bCs/>
                <w:lang w:val="kk-KZ"/>
              </w:rPr>
            </w:pPr>
            <w:r w:rsidRPr="00CD41DE">
              <w:rPr>
                <w:lang w:val="kk-KZ"/>
              </w:rPr>
              <w:t>Нефтеперекачивающая станция  "Тенгиз", Атырауская облатсь, Жылыойский район, район Тенгизского нефтегазового завода. (далее НПС «Тенгиз»)</w:t>
            </w:r>
            <w:r w:rsidR="00571A34">
              <w:rPr>
                <w:lang w:val="kk-KZ"/>
              </w:rPr>
              <w:t>;</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 xml:space="preserve">Tengiz Pupm Station, Atyrau Oblast, Zhylyoisky District, Tengiz </w:t>
            </w:r>
            <w:r w:rsidR="00571A34">
              <w:rPr>
                <w:lang w:val="kk-KZ"/>
              </w:rPr>
              <w:t>Oil/Gas Plan Area (“Tengiz PS”);</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«Теңіз» Мұнай айдау станциясы, Атырау облысы,  Жылыой ауданы, Теңіз мұнай өңдеу зауыты маңы (бұдан әрі «Теңіз» МАС)</w:t>
            </w:r>
            <w:r w:rsidR="00571A34">
              <w:rPr>
                <w:lang w:val="kk-KZ"/>
              </w:rPr>
              <w:t>;</w:t>
            </w:r>
          </w:p>
        </w:tc>
      </w:tr>
      <w:tr w:rsidR="006856AD" w:rsidRPr="00F270D7" w:rsidTr="008503FB">
        <w:trPr>
          <w:trHeight w:val="74"/>
        </w:trPr>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Нефтеперекачивающая станция</w:t>
            </w:r>
            <w:r w:rsidRPr="00CD41DE">
              <w:rPr>
                <w:lang w:val="ru-RU"/>
              </w:rPr>
              <w:t xml:space="preserve"> НПС "Курмангазы"</w:t>
            </w:r>
            <w:r w:rsidRPr="00CD41DE">
              <w:rPr>
                <w:lang w:val="kk-KZ"/>
              </w:rPr>
              <w:t>, Атырауская область, Курмангазинский район, 390 км. Магистрального нефтепровода «Тенгиз-Новороссийск» (далее</w:t>
            </w:r>
            <w:r w:rsidRPr="00CD41DE">
              <w:rPr>
                <w:lang w:val="ru-RU"/>
              </w:rPr>
              <w:t xml:space="preserve"> НПС "Курмангазы"</w:t>
            </w:r>
            <w:r w:rsidRPr="00CD41DE">
              <w:rPr>
                <w:lang w:val="kk-KZ"/>
              </w:rPr>
              <w:t>)</w:t>
            </w:r>
            <w:r w:rsidR="00571A34">
              <w:rPr>
                <w:lang w:val="kk-KZ"/>
              </w:rPr>
              <w:t>;</w:t>
            </w:r>
          </w:p>
          <w:p w:rsidR="006856AD" w:rsidRPr="00571A34" w:rsidRDefault="006856AD" w:rsidP="00D1295A">
            <w:pPr>
              <w:numPr>
                <w:ilvl w:val="0"/>
                <w:numId w:val="4"/>
              </w:numPr>
              <w:tabs>
                <w:tab w:val="clear" w:pos="360"/>
                <w:tab w:val="num" w:pos="214"/>
              </w:tabs>
              <w:ind w:left="214" w:hanging="214"/>
              <w:jc w:val="both"/>
              <w:rPr>
                <w:lang w:val="ru-RU"/>
              </w:rPr>
            </w:pPr>
            <w:r w:rsidRPr="00CD41DE">
              <w:rPr>
                <w:lang w:val="kk-KZ"/>
              </w:rPr>
              <w:t>Нефтеперекачивающая станция НПС "Исатай", Атырауская область, Исатайский район, 292 км. Магистрального нефтепровода «Тенгиз-Новороссийск»  (далее НПС "Исатай")</w:t>
            </w:r>
            <w:r w:rsidR="00571A34">
              <w:rPr>
                <w:lang w:val="kk-KZ"/>
              </w:rPr>
              <w:t>;</w:t>
            </w:r>
          </w:p>
          <w:p w:rsidR="00571A34" w:rsidRPr="00571A34" w:rsidRDefault="00571A34" w:rsidP="00D1295A">
            <w:pPr>
              <w:numPr>
                <w:ilvl w:val="0"/>
                <w:numId w:val="4"/>
              </w:numPr>
              <w:tabs>
                <w:tab w:val="num" w:pos="214"/>
              </w:tabs>
              <w:ind w:left="214" w:hanging="214"/>
              <w:jc w:val="both"/>
              <w:rPr>
                <w:lang w:val="ru-RU"/>
              </w:rPr>
            </w:pPr>
            <w:r>
              <w:rPr>
                <w:bCs/>
                <w:lang w:val="ru-RU"/>
              </w:rPr>
              <w:t>База</w:t>
            </w:r>
            <w:r w:rsidRPr="00DE3470">
              <w:rPr>
                <w:bCs/>
                <w:lang w:val="ru-RU"/>
              </w:rPr>
              <w:t xml:space="preserve"> логистики</w:t>
            </w:r>
            <w:r>
              <w:rPr>
                <w:bCs/>
                <w:lang w:val="ru-RU"/>
              </w:rPr>
              <w:t>;</w:t>
            </w:r>
          </w:p>
          <w:p w:rsidR="00571A34" w:rsidRPr="00571A34" w:rsidRDefault="00571A34" w:rsidP="00D1295A">
            <w:pPr>
              <w:numPr>
                <w:ilvl w:val="0"/>
                <w:numId w:val="4"/>
              </w:numPr>
              <w:tabs>
                <w:tab w:val="num" w:pos="214"/>
              </w:tabs>
              <w:ind w:left="214" w:hanging="214"/>
              <w:jc w:val="both"/>
              <w:rPr>
                <w:lang w:val="ru-RU"/>
              </w:rPr>
            </w:pPr>
            <w:r w:rsidRPr="00571A34">
              <w:rPr>
                <w:bCs/>
                <w:lang w:val="ru-RU"/>
              </w:rPr>
              <w:t>Линейная часть Магистрального нефтепровода.</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en-US"/>
              </w:rPr>
              <w:t>Kurmangazy Pump Station, Atyrau Oblast, Kurmangazy District, KP390 of Tengiz-Novorossiysk trunk pipeline (PS Kurmangazy)</w:t>
            </w:r>
            <w:r w:rsidR="00571A34" w:rsidRPr="00571A34">
              <w:rPr>
                <w:lang w:val="en-US"/>
              </w:rPr>
              <w:t>;</w:t>
            </w:r>
            <w:r w:rsidRPr="00CD41DE">
              <w:rPr>
                <w:lang w:val="en-US"/>
              </w:rPr>
              <w:t xml:space="preserve"> </w:t>
            </w:r>
          </w:p>
          <w:p w:rsidR="006856AD" w:rsidRPr="00CD41DE" w:rsidRDefault="006856AD" w:rsidP="00D1295A">
            <w:pPr>
              <w:jc w:val="both"/>
              <w:rPr>
                <w:lang w:val="en-US"/>
              </w:rPr>
            </w:pPr>
          </w:p>
          <w:p w:rsidR="006856AD" w:rsidRPr="00571A34" w:rsidRDefault="006856AD" w:rsidP="00D1295A">
            <w:pPr>
              <w:numPr>
                <w:ilvl w:val="0"/>
                <w:numId w:val="4"/>
              </w:numPr>
              <w:jc w:val="both"/>
              <w:rPr>
                <w:lang w:val="kk-KZ"/>
              </w:rPr>
            </w:pPr>
            <w:r w:rsidRPr="00CD41DE">
              <w:rPr>
                <w:lang w:val="en-US"/>
              </w:rPr>
              <w:t xml:space="preserve">Isatay Pump Station, Atyrau Oblast, Isatai District, KP292 of Tengiz-Novorossiysk trunk pipeline (PS Isatay,) </w:t>
            </w:r>
          </w:p>
          <w:p w:rsidR="00571A34" w:rsidRDefault="00571A34" w:rsidP="00D1295A">
            <w:pPr>
              <w:pStyle w:val="aff"/>
              <w:rPr>
                <w:lang w:val="kk-KZ"/>
              </w:rPr>
            </w:pPr>
          </w:p>
          <w:p w:rsidR="00571A34" w:rsidRDefault="00571A34" w:rsidP="00D1295A">
            <w:pPr>
              <w:pStyle w:val="aff"/>
              <w:rPr>
                <w:lang w:val="kk-KZ"/>
              </w:rPr>
            </w:pPr>
          </w:p>
          <w:p w:rsidR="00571A34" w:rsidRPr="00794A90" w:rsidRDefault="00571A34" w:rsidP="00D1295A">
            <w:pPr>
              <w:numPr>
                <w:ilvl w:val="0"/>
                <w:numId w:val="4"/>
              </w:numPr>
              <w:tabs>
                <w:tab w:val="clear" w:pos="360"/>
              </w:tabs>
              <w:ind w:left="255" w:hanging="255"/>
              <w:jc w:val="both"/>
              <w:rPr>
                <w:lang w:val="kk-KZ"/>
              </w:rPr>
            </w:pPr>
            <w:r>
              <w:rPr>
                <w:bCs/>
                <w:lang w:val="en-US"/>
              </w:rPr>
              <w:t>Logistics base;</w:t>
            </w:r>
          </w:p>
          <w:p w:rsidR="00571A34" w:rsidRPr="00DE3470" w:rsidRDefault="00571A34" w:rsidP="00D1295A">
            <w:pPr>
              <w:numPr>
                <w:ilvl w:val="0"/>
                <w:numId w:val="4"/>
              </w:numPr>
              <w:tabs>
                <w:tab w:val="clear" w:pos="360"/>
              </w:tabs>
              <w:ind w:left="255" w:hanging="255"/>
              <w:jc w:val="both"/>
              <w:rPr>
                <w:lang w:val="kk-KZ"/>
              </w:rPr>
            </w:pPr>
            <w:r>
              <w:rPr>
                <w:bCs/>
                <w:lang w:val="en-US"/>
              </w:rPr>
              <w:t>T</w:t>
            </w:r>
            <w:r w:rsidRPr="00DE3470">
              <w:rPr>
                <w:bCs/>
                <w:lang w:val="en-US"/>
              </w:rPr>
              <w:t>he Linepipe.</w:t>
            </w:r>
            <w:r w:rsidRPr="00DE3470">
              <w:rPr>
                <w:lang w:val="en-US"/>
              </w:rPr>
              <w:t xml:space="preserve"> </w:t>
            </w:r>
          </w:p>
          <w:p w:rsidR="006856AD" w:rsidRPr="00CD41DE" w:rsidRDefault="006856AD" w:rsidP="00D1295A">
            <w:pPr>
              <w:widowControl w:val="0"/>
              <w:ind w:right="23"/>
              <w:jc w:val="both"/>
              <w:rPr>
                <w:lang w:val="en-US" w:eastAsia="ru-RU"/>
              </w:rPr>
            </w:pP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«Құрманғазы» мұнай айдау станциясы, Атырау облысы,  Құрманғазы ауданы, «Теңіз-Новороссийск» магистральдық мұнай құбырының 390-км (бұдан әрі «Құрманғазы» МАС)</w:t>
            </w:r>
            <w:r w:rsidR="00571A34">
              <w:rPr>
                <w:lang w:val="kk-KZ"/>
              </w:rPr>
              <w:t>;</w:t>
            </w:r>
          </w:p>
          <w:p w:rsidR="006856AD" w:rsidRDefault="006856AD" w:rsidP="00D1295A">
            <w:pPr>
              <w:widowControl w:val="0"/>
              <w:numPr>
                <w:ilvl w:val="0"/>
                <w:numId w:val="4"/>
              </w:numPr>
              <w:ind w:right="23"/>
              <w:jc w:val="both"/>
              <w:rPr>
                <w:lang w:val="kk-KZ" w:eastAsia="ru-RU"/>
              </w:rPr>
            </w:pPr>
            <w:r w:rsidRPr="00CD41DE">
              <w:rPr>
                <w:lang w:val="kk-KZ" w:eastAsia="ru-RU"/>
              </w:rPr>
              <w:t>«Исатай» мұнай айдау станциясы, Атырау облысы,  Исатай ауданы, «Теңіз-Новороссийск» магистральдық мұнай құбырының 292-км (бұдан әрі «Исатай»)</w:t>
            </w:r>
            <w:r w:rsidR="00571A34">
              <w:rPr>
                <w:lang w:val="kk-KZ" w:eastAsia="ru-RU"/>
              </w:rPr>
              <w:t>;</w:t>
            </w:r>
          </w:p>
          <w:p w:rsidR="00571A34" w:rsidRPr="00794A90" w:rsidRDefault="00571A34" w:rsidP="00D1295A">
            <w:pPr>
              <w:widowControl w:val="0"/>
              <w:numPr>
                <w:ilvl w:val="0"/>
                <w:numId w:val="4"/>
              </w:numPr>
              <w:tabs>
                <w:tab w:val="clear" w:pos="360"/>
              </w:tabs>
              <w:ind w:left="252" w:right="23" w:hanging="252"/>
              <w:jc w:val="both"/>
              <w:rPr>
                <w:lang w:val="kk-KZ" w:eastAsia="ru-RU"/>
              </w:rPr>
            </w:pPr>
            <w:r w:rsidRPr="00794A90">
              <w:rPr>
                <w:lang w:val="kk-KZ" w:eastAsia="ru-RU"/>
              </w:rPr>
              <w:t>Логистика базасында және ММҚ</w:t>
            </w:r>
            <w:r>
              <w:rPr>
                <w:lang w:val="en-US" w:eastAsia="ru-RU"/>
              </w:rPr>
              <w:t>;</w:t>
            </w:r>
          </w:p>
          <w:p w:rsidR="00571A34" w:rsidRPr="00CD41DE" w:rsidRDefault="00571A34" w:rsidP="00D1295A">
            <w:pPr>
              <w:widowControl w:val="0"/>
              <w:numPr>
                <w:ilvl w:val="0"/>
                <w:numId w:val="4"/>
              </w:numPr>
              <w:ind w:right="23"/>
              <w:jc w:val="both"/>
              <w:rPr>
                <w:lang w:val="kk-KZ" w:eastAsia="ru-RU"/>
              </w:rPr>
            </w:pPr>
            <w:r>
              <w:rPr>
                <w:lang w:val="kk-KZ" w:eastAsia="ru-RU"/>
              </w:rPr>
              <w:t>М</w:t>
            </w:r>
            <w:r w:rsidRPr="00B5060D">
              <w:rPr>
                <w:lang w:val="kk-KZ" w:eastAsia="ru-RU"/>
              </w:rPr>
              <w:t>агистральдық мұнай құбырының сызықтық бөлігі</w:t>
            </w:r>
            <w:r>
              <w:rPr>
                <w:lang w:val="kk-KZ" w:eastAsia="ru-RU"/>
              </w:rPr>
              <w:t>.</w:t>
            </w:r>
          </w:p>
        </w:tc>
      </w:tr>
      <w:tr w:rsidR="006856AD" w:rsidRPr="00F270D7" w:rsidTr="008503FB">
        <w:tc>
          <w:tcPr>
            <w:tcW w:w="3600" w:type="dxa"/>
            <w:tcBorders>
              <w:right w:val="single" w:sz="4" w:space="0" w:color="BFBFBF"/>
            </w:tcBorders>
          </w:tcPr>
          <w:p w:rsidR="006856AD" w:rsidRPr="00CD41DE" w:rsidRDefault="006856AD" w:rsidP="00D1295A">
            <w:pPr>
              <w:pStyle w:val="a6"/>
              <w:ind w:left="175"/>
              <w:jc w:val="both"/>
              <w:rPr>
                <w:bCs/>
                <w:lang w:val="ru-RU"/>
              </w:rPr>
            </w:pPr>
            <w:r w:rsidRPr="00CD41DE">
              <w:rPr>
                <w:bCs/>
                <w:lang w:val="ru-RU"/>
              </w:rPr>
              <w:t xml:space="preserve">1.3. Услуги оказываются путем организации и деятельности подразделений пожарной охраны   на НПС "Атырау",  НПС "Тенгиз", </w:t>
            </w:r>
            <w:r w:rsidRPr="00CD41DE">
              <w:rPr>
                <w:lang w:val="kk-KZ"/>
              </w:rPr>
              <w:t xml:space="preserve">НПС "Исатай", </w:t>
            </w:r>
            <w:r w:rsidR="00571A34">
              <w:rPr>
                <w:lang w:val="ru-RU"/>
              </w:rPr>
              <w:t>НПС "Курмангазы"</w:t>
            </w:r>
            <w:r w:rsidRPr="00CD41DE">
              <w:rPr>
                <w:bCs/>
                <w:lang w:val="ru-RU"/>
              </w:rPr>
              <w:t>.</w:t>
            </w:r>
          </w:p>
        </w:tc>
        <w:tc>
          <w:tcPr>
            <w:tcW w:w="3181" w:type="dxa"/>
            <w:tcBorders>
              <w:left w:val="single" w:sz="4" w:space="0" w:color="BFBFBF"/>
              <w:right w:val="single" w:sz="4" w:space="0" w:color="BFBFBF"/>
            </w:tcBorders>
          </w:tcPr>
          <w:p w:rsidR="006856AD" w:rsidRPr="00CD41DE" w:rsidRDefault="006856AD" w:rsidP="00D1295A">
            <w:pPr>
              <w:pStyle w:val="a6"/>
              <w:jc w:val="both"/>
              <w:rPr>
                <w:bCs/>
                <w:lang w:val="en-US"/>
              </w:rPr>
            </w:pPr>
            <w:r w:rsidRPr="00CD41DE">
              <w:rPr>
                <w:bCs/>
                <w:lang w:val="en-US"/>
              </w:rPr>
              <w:t xml:space="preserve">1.3 Fire services are provided through organization of fire-fighting units at Atyrau PS,  Tengiz PS, </w:t>
            </w:r>
            <w:r w:rsidRPr="00CD41DE">
              <w:rPr>
                <w:lang w:val="en-US"/>
              </w:rPr>
              <w:t>PS Isatay, PS Kurmangazy</w:t>
            </w:r>
            <w:r w:rsidR="00571A34">
              <w:rPr>
                <w:bCs/>
                <w:lang w:val="en-US"/>
              </w:rPr>
              <w:t>.</w:t>
            </w:r>
          </w:p>
        </w:tc>
        <w:tc>
          <w:tcPr>
            <w:tcW w:w="3402" w:type="dxa"/>
            <w:tcBorders>
              <w:left w:val="single" w:sz="4" w:space="0" w:color="BFBFBF"/>
            </w:tcBorders>
          </w:tcPr>
          <w:p w:rsidR="006856AD" w:rsidRPr="00CD41DE" w:rsidRDefault="006856AD" w:rsidP="00D1295A">
            <w:pPr>
              <w:jc w:val="both"/>
              <w:rPr>
                <w:lang w:val="kk-KZ"/>
              </w:rPr>
            </w:pPr>
            <w:r w:rsidRPr="00CD41DE">
              <w:rPr>
                <w:lang w:val="kk-KZ"/>
              </w:rPr>
              <w:t>1.3. Қызмет «Атырау» МАС-та, «Теңіз» МАС-та, «Исата</w:t>
            </w:r>
            <w:r w:rsidR="00571A34">
              <w:rPr>
                <w:lang w:val="kk-KZ"/>
              </w:rPr>
              <w:t>й» МАС-та, «Құрманғазы» МАС-та.</w:t>
            </w:r>
          </w:p>
        </w:tc>
      </w:tr>
      <w:tr w:rsidR="006856AD" w:rsidRPr="00CD41DE" w:rsidTr="008503FB">
        <w:tc>
          <w:tcPr>
            <w:tcW w:w="3600" w:type="dxa"/>
            <w:tcBorders>
              <w:right w:val="single" w:sz="4" w:space="0" w:color="BFBFBF"/>
            </w:tcBorders>
          </w:tcPr>
          <w:p w:rsidR="006856AD" w:rsidRPr="00CD41DE" w:rsidRDefault="006856AD" w:rsidP="00D1295A">
            <w:pPr>
              <w:pStyle w:val="a6"/>
              <w:jc w:val="both"/>
              <w:rPr>
                <w:bCs/>
                <w:lang w:val="ru-RU"/>
              </w:rPr>
            </w:pPr>
            <w:r w:rsidRPr="00CD41DE">
              <w:rPr>
                <w:bCs/>
                <w:lang w:val="ru-RU"/>
              </w:rPr>
              <w:t>1.4. Исполнитель обязуется оказать Компании следующие услуги:</w:t>
            </w:r>
          </w:p>
          <w:p w:rsidR="006856AD" w:rsidRPr="00CD41DE" w:rsidRDefault="006856AD" w:rsidP="00D1295A">
            <w:pPr>
              <w:pStyle w:val="a6"/>
              <w:jc w:val="both"/>
              <w:rPr>
                <w:bCs/>
                <w:lang w:val="ru-RU"/>
              </w:rPr>
            </w:pPr>
          </w:p>
        </w:tc>
        <w:tc>
          <w:tcPr>
            <w:tcW w:w="3181" w:type="dxa"/>
            <w:tcBorders>
              <w:left w:val="single" w:sz="4" w:space="0" w:color="BFBFBF"/>
              <w:right w:val="single" w:sz="4" w:space="0" w:color="BFBFBF"/>
            </w:tcBorders>
          </w:tcPr>
          <w:p w:rsidR="006856AD" w:rsidRPr="00CD41DE" w:rsidRDefault="006856AD" w:rsidP="00D1295A">
            <w:pPr>
              <w:pStyle w:val="a6"/>
              <w:jc w:val="both"/>
              <w:rPr>
                <w:bCs/>
              </w:rPr>
            </w:pPr>
            <w:r w:rsidRPr="00CD41DE">
              <w:rPr>
                <w:bCs/>
              </w:rPr>
              <w:t>1.4. Contractor shall render the following Services</w:t>
            </w:r>
          </w:p>
        </w:tc>
        <w:tc>
          <w:tcPr>
            <w:tcW w:w="3402" w:type="dxa"/>
            <w:tcBorders>
              <w:left w:val="single" w:sz="4" w:space="0" w:color="BFBFBF"/>
            </w:tcBorders>
          </w:tcPr>
          <w:p w:rsidR="006856AD" w:rsidRPr="00CD41DE" w:rsidRDefault="006856AD" w:rsidP="00D1295A">
            <w:pPr>
              <w:pStyle w:val="a6"/>
              <w:jc w:val="both"/>
              <w:rPr>
                <w:lang w:val="kk-KZ"/>
              </w:rPr>
            </w:pPr>
            <w:r w:rsidRPr="00CD41DE">
              <w:rPr>
                <w:bCs/>
                <w:lang w:val="kk-KZ"/>
              </w:rPr>
              <w:t>1.4. Орындаушы Компанияға келесідей қызмет көрсетуге міндеттенеді:</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обеспечение круглосуточного дежурства пожарных расчетов</w:t>
            </w:r>
            <w:r w:rsidRPr="00CD41DE">
              <w:rPr>
                <w:lang w:val="ru-RU"/>
              </w:rPr>
              <w:t xml:space="preserve"> на объектах согласно п. 1.3.</w:t>
            </w:r>
            <w:r w:rsidRPr="00CD41DE">
              <w:rPr>
                <w:lang w:val="kk-KZ"/>
              </w:rPr>
              <w:t xml:space="preserve">; </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14134A">
              <w:rPr>
                <w:lang w:val="kk-KZ"/>
              </w:rPr>
              <w:t>provide round-the-clock duty of fire crews at fire stations as per clause 1.3;</w:t>
            </w:r>
            <w:r w:rsidRPr="00CD41DE">
              <w:rPr>
                <w:lang w:val="kk-KZ"/>
              </w:rPr>
              <w:t xml:space="preserve"> </w:t>
            </w:r>
          </w:p>
        </w:tc>
        <w:tc>
          <w:tcPr>
            <w:tcW w:w="3402" w:type="dxa"/>
            <w:tcBorders>
              <w:left w:val="single" w:sz="4" w:space="0" w:color="BFBFBF"/>
            </w:tcBorders>
            <w:shd w:val="clear" w:color="auto" w:fill="auto"/>
          </w:tcPr>
          <w:p w:rsidR="006856AD" w:rsidRPr="00CD41DE" w:rsidRDefault="006856AD" w:rsidP="00D1295A">
            <w:pPr>
              <w:numPr>
                <w:ilvl w:val="0"/>
                <w:numId w:val="4"/>
              </w:numPr>
              <w:tabs>
                <w:tab w:val="clear" w:pos="360"/>
                <w:tab w:val="num" w:pos="175"/>
                <w:tab w:val="num" w:pos="214"/>
              </w:tabs>
              <w:ind w:left="214" w:hanging="214"/>
              <w:jc w:val="both"/>
              <w:rPr>
                <w:lang w:val="kk-KZ"/>
              </w:rPr>
            </w:pPr>
            <w:r w:rsidRPr="00CD41DE">
              <w:rPr>
                <w:lang w:val="kk-KZ"/>
              </w:rPr>
              <w:t>1.3-тармаққа сәйкес нысандардағы өрт сөндіру жасақтарының тәулік бойғы кезекшілігін қамтамасыз ету;</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обеспечение постоянной готовности имеющихся сил и средств пожарной охраны для тушения пожаров;</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provide constant readiness of available fire prevention forces and means for fire extinguishing;</w:t>
            </w:r>
          </w:p>
        </w:tc>
        <w:tc>
          <w:tcPr>
            <w:tcW w:w="3402" w:type="dxa"/>
            <w:tcBorders>
              <w:left w:val="single" w:sz="4" w:space="0" w:color="BFBFBF"/>
            </w:tcBorders>
          </w:tcPr>
          <w:p w:rsidR="006856AD" w:rsidRPr="00CD41DE" w:rsidRDefault="006856AD" w:rsidP="00D1295A">
            <w:pPr>
              <w:numPr>
                <w:ilvl w:val="0"/>
                <w:numId w:val="4"/>
              </w:numPr>
              <w:tabs>
                <w:tab w:val="clear" w:pos="360"/>
                <w:tab w:val="num" w:pos="175"/>
                <w:tab w:val="num" w:pos="214"/>
              </w:tabs>
              <w:ind w:left="214" w:hanging="214"/>
              <w:jc w:val="both"/>
              <w:rPr>
                <w:lang w:val="kk-KZ"/>
              </w:rPr>
            </w:pPr>
            <w:r w:rsidRPr="00CD41DE">
              <w:rPr>
                <w:lang w:val="kk-KZ"/>
              </w:rPr>
              <w:t>өртке қарсы күзет күші мен өрт сөндіру құралдарының үнемі дайын болуын қамтамасыз ету;</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оперативное и профессиональное реагирование на пожары, пожароопасные ситуации и аварии;</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prompt and professional response to fires, fire-hazardous situations and accidents;</w:t>
            </w:r>
          </w:p>
        </w:tc>
        <w:tc>
          <w:tcPr>
            <w:tcW w:w="3402" w:type="dxa"/>
            <w:tcBorders>
              <w:left w:val="single" w:sz="4" w:space="0" w:color="BFBFBF"/>
            </w:tcBorders>
          </w:tcPr>
          <w:p w:rsidR="006856AD" w:rsidRPr="00CD41DE" w:rsidRDefault="006856AD" w:rsidP="00D1295A">
            <w:pPr>
              <w:numPr>
                <w:ilvl w:val="0"/>
                <w:numId w:val="4"/>
              </w:numPr>
              <w:tabs>
                <w:tab w:val="clear" w:pos="360"/>
                <w:tab w:val="num" w:pos="175"/>
                <w:tab w:val="num" w:pos="214"/>
              </w:tabs>
              <w:ind w:left="214" w:hanging="214"/>
              <w:jc w:val="both"/>
              <w:rPr>
                <w:lang w:val="kk-KZ"/>
              </w:rPr>
            </w:pPr>
            <w:r w:rsidRPr="00CD41DE">
              <w:rPr>
                <w:lang w:val="kk-KZ"/>
              </w:rPr>
              <w:t>өртке, өрт шығу қауіпі бар жағдайларға және апаттарға жедел және кәсіби дәрежеде қарсы тұру;</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применение Планов реагирования на аварии и пожары;</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apply Fire and Accidents Response Plans;</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апаттар мен өрттерге қарсы тұру жоспарларын қолдану;</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тушение пожаров и проведение первоочередных аварийно-спасательных работ имеющимися силами и средствами пожарной охраны и охраняемых объектов;</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extinguish fires and carry out first priority wrecking activities using available fire prevention and protected Facilities forces and means;</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өртке қарсы күзетте және күзет нысандарында бар күшті және құралдарды пайдаланып, өрттерді сөндіру және бірінші кезектегі апаттық-құтқару жұмыстарын жүргізу;</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определение требуемого количества сил и средств, материальных ресурсов, необходимых для тушения пожаров и проведения первоочередных аварийно-спасательных работ;</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determine required quantity of forces, means and material resources needed to extinguish fires and carry out first priority wrecking activities;</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өрттерді сөндіруге және бірінші кезектегі апаттық-құтқару жұмыстарын жүргізуге қажет күш пен құралдардың, материалдық ресурстардың мөлшерін анықтау;</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 xml:space="preserve">разработка оперативно-служебной документации, связанной с тушением пожаров и проведением аварийно-спасательных работ. </w:t>
            </w:r>
            <w:r w:rsidRPr="00CD41DE">
              <w:rPr>
                <w:lang w:val="kk-KZ"/>
              </w:rPr>
              <w:lastRenderedPageBreak/>
              <w:t>Проведение учебно-тренировочных занятий и пожарно-тактических учений с личным составом дежурных смен</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lastRenderedPageBreak/>
              <w:t>develop operational-service documentation related to fire extinguishing and first priority wrecking activities;\</w:t>
            </w:r>
          </w:p>
          <w:p w:rsidR="006856AD" w:rsidRPr="00CD41DE" w:rsidRDefault="006856AD" w:rsidP="00D1295A">
            <w:pPr>
              <w:ind w:left="214"/>
              <w:jc w:val="both"/>
              <w:rPr>
                <w:lang w:val="en-US"/>
              </w:rPr>
            </w:pPr>
            <w:r w:rsidRPr="00CD41DE">
              <w:rPr>
                <w:lang w:val="kk-KZ"/>
              </w:rPr>
              <w:lastRenderedPageBreak/>
              <w:t>Conduct training sessions and fire drills with shift personnel on duty;</w:t>
            </w:r>
          </w:p>
        </w:tc>
        <w:tc>
          <w:tcPr>
            <w:tcW w:w="3402" w:type="dxa"/>
            <w:tcBorders>
              <w:left w:val="single" w:sz="4" w:space="0" w:color="BFBFBF"/>
            </w:tcBorders>
          </w:tcPr>
          <w:p w:rsidR="006856AD" w:rsidRPr="00CD41DE" w:rsidRDefault="006856AD" w:rsidP="00D1295A">
            <w:pPr>
              <w:numPr>
                <w:ilvl w:val="0"/>
                <w:numId w:val="5"/>
              </w:numPr>
              <w:tabs>
                <w:tab w:val="clear" w:pos="360"/>
                <w:tab w:val="num" w:pos="214"/>
              </w:tabs>
              <w:ind w:left="214" w:hanging="214"/>
              <w:jc w:val="both"/>
              <w:rPr>
                <w:lang w:val="kk-KZ"/>
              </w:rPr>
            </w:pPr>
            <w:r w:rsidRPr="00CD41DE">
              <w:rPr>
                <w:lang w:val="kk-KZ"/>
              </w:rPr>
              <w:lastRenderedPageBreak/>
              <w:t xml:space="preserve">өрттерді сөндіруге және апаттық-құтқару жұмыстарын жүргізуге байланысты оперативтік-қызметтік құжаттаманы әзірлеу. </w:t>
            </w:r>
            <w:r w:rsidRPr="00CD41DE">
              <w:rPr>
                <w:lang w:val="kk-KZ"/>
              </w:rPr>
              <w:lastRenderedPageBreak/>
              <w:t>Кезекші ауысымдардың жеке құрамына оқу-жаттығу сабақтарын және өрт-тактикалық оқуларын жүргізу;</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lastRenderedPageBreak/>
              <w:t>разработка необходимой документации и отработка взаимодействия с территориальными подразделениями Департамента по чрезвычайным ситуациям  по ликвидации возможных пожаров на охраняемых Объектах;</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develop required documentation and work out interface with territorial divisions of Department of Emergnecies to eliminate possible fires at the protected Facilities;</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күзет нысандарында болуы мүмкін өрттерді жою бойынша қажет құжаттаманы жасақтау және Төтенше жағдайлар департаментінің аймақтық бөлімшелерімен әрекеттестік шараларын дайындау;</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взаимодействие с надзорными органами по решению вопросов пожарной безопасности охраняемых Объектов;</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interface with oversight bodies to resolve fire safety issues at the protected Facilities;</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күзет нысандарының өрт қауіпсіздігіне қатысты сұрақтарды шешу үшін қадағалаушы органдармен әрекеттес болу;</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контроль за соблюдением противопожарного режима на охраняемых Объектах. Контроль за  проведением технического обслуживания систем противопожарной защиты.</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control the observance of fire safety regime at protected facilities. Control the maintenance of fire-fighting protection systems;</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күзет Нысандарында өрт қауіпсіздігі талаптарының сақталуын бақылау. Өртке қарсы қорғаныс жүйелеріне техникалық қызмет көрсетуді жүргізуге бақылау жасау;</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участие в работе комиссий  по проверке работоспособности систем противопожарной защиты, имеющихся на охраняемых Объектах;</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participate in the work of commissions to check the operation of fire-fighting protection systems available at protected facilities;</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күзет Нысандарында бар өртке қарсы қорғаныс жүйелерінің жұмысқа жарамдылығын тексеру бойынша комиссияның жұмысына қатысу;</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участие в обследованиях и целевых проверках противопожарного состояния объектов, проводимых надзорными органами;</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participate in inspections and audits of fire safety at the facilities carried out by oversight bodies;</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қадағалаушы органдар жүргізетін нысандардың өртке қарсы жағдайын күрделі және мақсатты тексерулерге қатысу;</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участие в работе комиссии по чрезвычайным ситуациям  и пожарной безопасности;</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participate in the work of emergency response and fire safety commission;</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Төтенше жағдайлар және өрт қауіпсіздігі бойынша комисиялар жұмысына қатысу;</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участие в работе комиссий по установлению причин и обстоятельств произошедших пожаров и аварий;</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participate in the work of commissions investigating causes and circumstances of fires and accidents;</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өрт шығу мен апаттардың болуы себептерін анықтау бойынша комиссиялар жұмысына қатысу;</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разработка и внесение руководству охраняемых Объектов рекомендаций (письменных и устных предложений) по обеспечению пожарной безопасности объектов;</w:t>
            </w:r>
          </w:p>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организация подготовки л/с по ПСП и физической подготовке и не менее 2х раз в год сдачи зачётов по физ подготовке и ПСП.</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develop and present to the management of the protected Facilities recommendations (written and oral proposals) on the provision of the facilities fire safety;</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күзет нысандарының басшылығына нысандардың өрт қауіпсіздігін қамтамасыз ету бойынша ұсыныстар дайындау және беру (ауызша және жазбаша түрде);</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разработка рекомендаций по обеспечению пожарной безопасности объектов, приобретению и применению наиболее эффективных огнетушащих сил и средств, техники и оборудования для тушения пожаров;</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develop recommendations on the provision of the facilities fire safety, purchase and application of most efficient fire extinguishing forces, means, machinery and equipment;</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нысандардың өрт қауіпсіздігін қамтамасыз ету, өрт сөндіруге арналған ең тиімді күштер мен құралдарды, техника мен жабдықтарды сатып алу және қолдану бойынша нұсқамалар дайындау;</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обучение персонала Объектов, в том числе – временно работающего, мерам пожарной безопасности и действиям на случай возникновения пожара (проведение противопожарных инструктажей, занятий по пожарно-техническому минимуму);</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teach fire safety measures and fire response activities to Facilities staff, including those working temporarily (hold fire safety briefings and classes in fire-technical minimum);</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нысандар персоналын, оның ішінде уақытша қызмет етушілерді, өрт қауіпсіздігі шаралары және өрт болған жағдайдағы әрекеттер бойынша үйрету (өрт қауіпсіздігі бойынша нұсқама, өртке қарсы техникалық минимум бойынша жаттығулар)</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участие в обучении и подготовке добровольных пожарных мерам пожарной безопасности и действиям на случай возникновения пожара;</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participate in teaching fire safety measures and fire response activities to voluntary fire fighters;</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өрт қауіпсіздігі шаралары мен өрт болған жағдайдағы әрекеттер бойынша ерікті өрт сөндірушілерді оқытуға және дайындауға қатысу;</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 xml:space="preserve">участие в реализации планов (программ) Компании по </w:t>
            </w:r>
            <w:r w:rsidRPr="00CD41DE">
              <w:rPr>
                <w:lang w:val="kk-KZ"/>
              </w:rPr>
              <w:lastRenderedPageBreak/>
              <w:t>повышению уровня пожарной безопасности объектов;</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lastRenderedPageBreak/>
              <w:t xml:space="preserve">participate in implementation of Company’s plans (programs) to </w:t>
            </w:r>
            <w:r w:rsidRPr="00CD41DE">
              <w:rPr>
                <w:lang w:val="kk-KZ"/>
              </w:rPr>
              <w:lastRenderedPageBreak/>
              <w:t>increase fire safety level of the facilities;</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lastRenderedPageBreak/>
              <w:t xml:space="preserve">нысандардың өрт қаупсіздігі деңгейін көтеру бойынша Компанияның жоспарларын </w:t>
            </w:r>
            <w:r w:rsidRPr="00CD41DE">
              <w:rPr>
                <w:lang w:val="kk-KZ"/>
              </w:rPr>
              <w:lastRenderedPageBreak/>
              <w:t>(бағдарламасын) жүзеге асыруға қатысу;</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lastRenderedPageBreak/>
              <w:t>консультация персонала по вопросам пожарной безопасности;</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advise the staff on fire safety issues;</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персоналға өрт қауіпсізідігі бойынша кеңесу жүргізу;</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 xml:space="preserve">осуществление контроля за проведением технического обслуживания и ремонта средств противопожарной защиты; </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supervise maintenance of fire protection means;</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өртке қарсы қорғаныс құралдарына техникалық қызмет көрсетілуіне бақылау жүргізу;</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участие в работе комиссии по проверке работоспособности противопожарного оборудования, имеющегося на охраняемых Объектах;</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participate in the work of commission checking fire fighting equipment available at the protected Facilities;</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күзет нысандарындағы өртке қарсы құрал-жабдықтардың жұмысқа жарамдылығын тексеру комиссияларының жұмысына қатысу;</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согласование наряд-допусков и осуществление контроля за проведением работ</w:t>
            </w:r>
            <w:r w:rsidRPr="00CD41DE">
              <w:rPr>
                <w:lang w:val="ru-RU"/>
              </w:rPr>
              <w:t xml:space="preserve"> повышенной опасности</w:t>
            </w:r>
            <w:r w:rsidRPr="00CD41DE">
              <w:rPr>
                <w:lang w:val="kk-KZ"/>
              </w:rPr>
              <w:t>;</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approve work permits and supervise fire-hazardous activities;</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аса қауіпті жұмыстардың жүргізілуін бақылау және наряд-рұқсаттамаларды мақұлдау;</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обеспечение дежурства боевого расчета на пожарном автомобиле при проведении пожароопасных работ на НПС "Атырау", НПС "Тенгиз", НПС</w:t>
            </w:r>
            <w:r w:rsidRPr="00CD41DE">
              <w:rPr>
                <w:lang w:val="ru-RU"/>
              </w:rPr>
              <w:t xml:space="preserve"> "Исатай"</w:t>
            </w:r>
            <w:r w:rsidRPr="00CD41DE">
              <w:rPr>
                <w:lang w:val="kk-KZ"/>
              </w:rPr>
              <w:t>, НПС "Курмангазы", Базы логистики (при необходимости);</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provide fire truck with crew during fire-hazardous activities at Atyrau PS</w:t>
            </w:r>
            <w:r w:rsidRPr="00CD41DE">
              <w:rPr>
                <w:lang w:val="en-US"/>
              </w:rPr>
              <w:t xml:space="preserve">, </w:t>
            </w:r>
            <w:r w:rsidRPr="00CD41DE">
              <w:rPr>
                <w:lang w:val="kk-KZ"/>
              </w:rPr>
              <w:t>Tengi</w:t>
            </w:r>
            <w:r w:rsidRPr="00CD41DE">
              <w:rPr>
                <w:lang w:val="en-US"/>
              </w:rPr>
              <w:t>z</w:t>
            </w:r>
            <w:r w:rsidRPr="00CD41DE">
              <w:rPr>
                <w:lang w:val="kk-KZ"/>
              </w:rPr>
              <w:t xml:space="preserve"> PS</w:t>
            </w:r>
            <w:r w:rsidRPr="00CD41DE">
              <w:rPr>
                <w:lang w:val="en-US"/>
              </w:rPr>
              <w:t>, PS Isatay, PS Kurmangazy Logistics Base</w:t>
            </w:r>
            <w:r w:rsidRPr="00CD41DE">
              <w:rPr>
                <w:lang w:val="kk-KZ"/>
              </w:rPr>
              <w:t xml:space="preserve"> (if required);</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Атырау МАС, Теңіз МАС, МАС Исатай, МАС Құрманғазы, Логистика базасында өрт қаупі бар жұмыстар жүргізілгенде өрт сөндіргіш автокөліктегі арнайы топтың кезекшілік етуін (қажет болғанда) қамтамасыз ету;</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участие в разработке (согласовании) проектов инструкций по пожарной безопасности, планов пожаротушения, планов ликвидации аварий, пожаров и аварийных ситуаций на охраняемых объектах;</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participate in the development (approval) of fire safety draft instructions, fire extinguishing plans and emergency response plans at the protected Facilities;</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 xml:space="preserve">өрт қаупсіздігі бойынша нұсқаулықтар, өрт сөндіру жоспары, күзет нысандарында апаттарды және апаттық жағдайларды жою жоспарлары  жобаларын жасақтауға (келістіруге) қатысу; </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ежеквартальный письменный доклад руководству    Компании  о противопожарном состоянии охраняемых объектов;</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present quarterly written report about fire prevention status of the protected Facilities to Company management;</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Компания басшылығына тоқсан сайын күзет нысандарының өртке қарсы жағдайы туралы жазбаша түрде есеп беру;</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участие личного состава дежурных смен в плановых учениях и тренировках по вопросам предупреждения и ликвидации аварий и других чрезвычайных ситуаций, организуемых и проводимых Компанией на охраняемых Объектах;</w:t>
            </w:r>
          </w:p>
        </w:tc>
        <w:tc>
          <w:tcPr>
            <w:tcW w:w="3181" w:type="dxa"/>
            <w:tcBorders>
              <w:left w:val="single" w:sz="4" w:space="0" w:color="BFBFBF"/>
              <w:right w:val="single" w:sz="4" w:space="0" w:color="BFBFBF"/>
            </w:tcBorders>
          </w:tcPr>
          <w:p w:rsidR="006856AD" w:rsidRPr="00CD41DE" w:rsidRDefault="006856AD" w:rsidP="00D1295A">
            <w:pPr>
              <w:numPr>
                <w:ilvl w:val="0"/>
                <w:numId w:val="4"/>
              </w:numPr>
              <w:jc w:val="both"/>
              <w:rPr>
                <w:lang w:val="kk-KZ"/>
              </w:rPr>
            </w:pPr>
            <w:r w:rsidRPr="00CD41DE">
              <w:rPr>
                <w:lang w:val="kk-KZ"/>
              </w:rPr>
              <w:t>participation of personnel on duty shifts in planned exercises and training on issues of preventing and eliminating accidents and other emergency situations, organized and conducted by the Company at protected Facilities;</w:t>
            </w:r>
          </w:p>
        </w:tc>
        <w:tc>
          <w:tcPr>
            <w:tcW w:w="3402" w:type="dxa"/>
            <w:tcBorders>
              <w:left w:val="single" w:sz="4" w:space="0" w:color="BFBFBF"/>
            </w:tcBorders>
          </w:tcPr>
          <w:p w:rsidR="006856AD" w:rsidRPr="00CD41DE" w:rsidRDefault="00503D5B" w:rsidP="00D1295A">
            <w:pPr>
              <w:numPr>
                <w:ilvl w:val="0"/>
                <w:numId w:val="4"/>
              </w:numPr>
              <w:tabs>
                <w:tab w:val="clear" w:pos="360"/>
                <w:tab w:val="num" w:pos="214"/>
              </w:tabs>
              <w:ind w:left="214" w:hanging="214"/>
              <w:jc w:val="both"/>
              <w:rPr>
                <w:lang w:val="kk-KZ"/>
              </w:rPr>
            </w:pPr>
            <w:r w:rsidRPr="00CD41DE">
              <w:rPr>
                <w:lang w:val="kk-KZ"/>
              </w:rPr>
              <w:t>кезекші ауысымдардың жеке құрамының Компанияның</w:t>
            </w:r>
            <w:r w:rsidR="006856AD" w:rsidRPr="00CD41DE">
              <w:rPr>
                <w:lang w:val="kk-KZ"/>
              </w:rPr>
              <w:t xml:space="preserve"> күзет</w:t>
            </w:r>
            <w:r w:rsidR="00490DC8" w:rsidRPr="00CD41DE">
              <w:rPr>
                <w:lang w:val="kk-KZ"/>
              </w:rPr>
              <w:t>ілетін</w:t>
            </w:r>
            <w:r w:rsidR="006856AD" w:rsidRPr="00CD41DE">
              <w:rPr>
                <w:lang w:val="kk-KZ"/>
              </w:rPr>
              <w:t xml:space="preserve"> </w:t>
            </w:r>
            <w:r w:rsidRPr="00CD41DE">
              <w:rPr>
                <w:lang w:val="kk-KZ"/>
              </w:rPr>
              <w:t>Н</w:t>
            </w:r>
            <w:r w:rsidR="006856AD" w:rsidRPr="00CD41DE">
              <w:rPr>
                <w:lang w:val="kk-KZ"/>
              </w:rPr>
              <w:t>ысандарында апат</w:t>
            </w:r>
            <w:r w:rsidRPr="00CD41DE">
              <w:rPr>
                <w:lang w:val="kk-KZ"/>
              </w:rPr>
              <w:t xml:space="preserve"> және басқа да</w:t>
            </w:r>
            <w:r w:rsidR="006856AD" w:rsidRPr="00CD41DE">
              <w:rPr>
                <w:lang w:val="kk-KZ"/>
              </w:rPr>
              <w:t xml:space="preserve"> төтенше жағдайлардың алдын алу мен жою </w:t>
            </w:r>
            <w:r w:rsidRPr="00CD41DE">
              <w:rPr>
                <w:lang w:val="kk-KZ"/>
              </w:rPr>
              <w:t>мәселелері</w:t>
            </w:r>
            <w:r w:rsidR="006856AD" w:rsidRPr="00CD41DE">
              <w:rPr>
                <w:lang w:val="kk-KZ"/>
              </w:rPr>
              <w:t xml:space="preserve"> бойынша ұйымдастыр</w:t>
            </w:r>
            <w:r w:rsidRPr="00CD41DE">
              <w:rPr>
                <w:lang w:val="kk-KZ"/>
              </w:rPr>
              <w:t>атын және</w:t>
            </w:r>
            <w:r w:rsidR="006856AD" w:rsidRPr="00CD41DE">
              <w:rPr>
                <w:lang w:val="kk-KZ"/>
              </w:rPr>
              <w:t xml:space="preserve"> өткізетін </w:t>
            </w:r>
            <w:r w:rsidRPr="00CD41DE">
              <w:rPr>
                <w:lang w:val="kk-KZ"/>
              </w:rPr>
              <w:t>оқу-жаттығулары</w:t>
            </w:r>
            <w:r w:rsidR="006856AD" w:rsidRPr="00CD41DE">
              <w:rPr>
                <w:lang w:val="kk-KZ"/>
              </w:rPr>
              <w:t xml:space="preserve"> мен жаттығулар</w:t>
            </w:r>
            <w:r w:rsidRPr="00CD41DE">
              <w:rPr>
                <w:lang w:val="kk-KZ"/>
              </w:rPr>
              <w:t>ына</w:t>
            </w:r>
            <w:r w:rsidR="006856AD" w:rsidRPr="00CD41DE">
              <w:rPr>
                <w:lang w:val="kk-KZ"/>
              </w:rPr>
              <w:t xml:space="preserve"> қатысу</w:t>
            </w:r>
            <w:r w:rsidRPr="00CD41DE">
              <w:rPr>
                <w:lang w:val="kk-KZ"/>
              </w:rPr>
              <w:t>ы</w:t>
            </w:r>
            <w:r w:rsidR="006856AD" w:rsidRPr="00CD41DE">
              <w:rPr>
                <w:lang w:val="kk-KZ"/>
              </w:rPr>
              <w:t>;</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проведение лабораторного анализа качества пенообразователя на НПС Атырау, НПС Тенгиз, НПС</w:t>
            </w:r>
            <w:r w:rsidRPr="00CD41DE">
              <w:rPr>
                <w:lang w:val="ru-RU"/>
              </w:rPr>
              <w:t xml:space="preserve"> "Исатай"</w:t>
            </w:r>
            <w:r w:rsidRPr="00CD41DE">
              <w:rPr>
                <w:lang w:val="kk-KZ"/>
              </w:rPr>
              <w:t>, НПС "Курмангазы" в соответствии с требованиями нормативных документов;</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perform laboratory analysis of foam agent quality at Atyrau PS, Tengiz PS,</w:t>
            </w:r>
            <w:r w:rsidRPr="00CD41DE">
              <w:rPr>
                <w:lang w:val="en-US"/>
              </w:rPr>
              <w:t xml:space="preserve"> PS Isatay, PS Kurmangazy</w:t>
            </w:r>
            <w:r w:rsidRPr="00CD41DE">
              <w:rPr>
                <w:lang w:val="kk-KZ"/>
              </w:rPr>
              <w:t xml:space="preserve"> in compliance with normative documents requirements;</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нормативтік құжаттар талаптарына сай Атырау МАС,  Теңіз МАС, МАС Iсатай, МАС Курмангазы тегі көбік өндіруші жабдықтың сапасын зертханалық талдаудан өткізу;</w:t>
            </w:r>
          </w:p>
        </w:tc>
      </w:tr>
      <w:tr w:rsidR="006856AD" w:rsidRPr="00F270D7" w:rsidTr="008503FB">
        <w:trPr>
          <w:trHeight w:val="1265"/>
        </w:trPr>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бережная эксплуатация зданий, помещений, пожарной техники и оборудования, переданного Исполнителю Компанией для оказания услуг;</w:t>
            </w:r>
          </w:p>
          <w:p w:rsidR="006856AD" w:rsidRPr="00CD41DE" w:rsidRDefault="006856AD" w:rsidP="00D1295A">
            <w:pPr>
              <w:tabs>
                <w:tab w:val="num" w:pos="214"/>
              </w:tabs>
              <w:ind w:left="214" w:hanging="214"/>
              <w:jc w:val="both"/>
              <w:rPr>
                <w:lang w:val="kk-KZ"/>
              </w:rPr>
            </w:pP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sz w:val="22"/>
                <w:szCs w:val="22"/>
                <w:lang w:val="en-US"/>
              </w:rPr>
              <w:t xml:space="preserve">operate with care  </w:t>
            </w:r>
            <w:r w:rsidRPr="00CD41DE">
              <w:rPr>
                <w:lang w:val="kk-KZ"/>
              </w:rPr>
              <w:t>buildings and rooms for fire equipment presented by C</w:t>
            </w:r>
            <w:r w:rsidRPr="00CD41DE">
              <w:rPr>
                <w:lang w:val="en-US"/>
              </w:rPr>
              <w:t>ompany</w:t>
            </w:r>
            <w:r w:rsidRPr="00CD41DE">
              <w:rPr>
                <w:lang w:val="kk-KZ"/>
              </w:rPr>
              <w:t xml:space="preserve"> to Contractor for providing services by the latter;</w:t>
            </w:r>
          </w:p>
          <w:p w:rsidR="006856AD" w:rsidRPr="00CD41DE" w:rsidRDefault="006856AD" w:rsidP="00D1295A">
            <w:pPr>
              <w:tabs>
                <w:tab w:val="num" w:pos="214"/>
              </w:tabs>
              <w:ind w:left="214" w:hanging="214"/>
              <w:jc w:val="both"/>
              <w:rPr>
                <w:lang w:val="kk-KZ"/>
              </w:rPr>
            </w:pPr>
            <w:r w:rsidRPr="00CD41DE">
              <w:rPr>
                <w:lang w:val="kk-KZ"/>
              </w:rPr>
              <w:tab/>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Тапсырыс берушінің Орындаушыға қызмет көрсету үшін берген ғимараттарын, бөлмелерін, өрт сөндіруші техникасы мен жабдықтарын ұқыпты пайдалану;</w:t>
            </w:r>
          </w:p>
        </w:tc>
      </w:tr>
      <w:tr w:rsidR="006856AD" w:rsidRPr="00F270D7" w:rsidTr="008503FB">
        <w:trPr>
          <w:trHeight w:val="1085"/>
        </w:trPr>
        <w:tc>
          <w:tcPr>
            <w:tcW w:w="3600" w:type="dxa"/>
            <w:tcBorders>
              <w:right w:val="single" w:sz="4" w:space="0" w:color="BFBFBF"/>
            </w:tcBorders>
          </w:tcPr>
          <w:p w:rsidR="006856AD" w:rsidRPr="00CD41DE" w:rsidRDefault="006856AD" w:rsidP="00D1295A">
            <w:pPr>
              <w:numPr>
                <w:ilvl w:val="0"/>
                <w:numId w:val="4"/>
              </w:numPr>
              <w:tabs>
                <w:tab w:val="clear" w:pos="360"/>
              </w:tabs>
              <w:ind w:left="163" w:hanging="163"/>
              <w:jc w:val="both"/>
              <w:rPr>
                <w:lang w:val="kk-KZ"/>
              </w:rPr>
            </w:pPr>
            <w:r w:rsidRPr="00CD41DE">
              <w:rPr>
                <w:lang w:val="kk-KZ"/>
              </w:rPr>
              <w:t>оказание услуг по контролю за наличием и исправностью первичных средств пожаротушения. Ремонту и перезарядке огнетушителей;</w:t>
            </w:r>
          </w:p>
        </w:tc>
        <w:tc>
          <w:tcPr>
            <w:tcW w:w="3181" w:type="dxa"/>
            <w:tcBorders>
              <w:left w:val="single" w:sz="4" w:space="0" w:color="BFBFBF"/>
              <w:right w:val="single" w:sz="4" w:space="0" w:color="BFBFBF"/>
            </w:tcBorders>
          </w:tcPr>
          <w:p w:rsidR="006856AD" w:rsidRPr="00CD41DE" w:rsidRDefault="006856AD" w:rsidP="00D1295A">
            <w:pPr>
              <w:pStyle w:val="aff"/>
              <w:numPr>
                <w:ilvl w:val="0"/>
                <w:numId w:val="4"/>
              </w:numPr>
              <w:tabs>
                <w:tab w:val="clear" w:pos="360"/>
                <w:tab w:val="num" w:pos="214"/>
              </w:tabs>
              <w:ind w:left="214" w:hanging="214"/>
              <w:rPr>
                <w:lang w:val="kk-KZ"/>
              </w:rPr>
            </w:pPr>
            <w:r w:rsidRPr="00CD41DE">
              <w:rPr>
                <w:lang w:val="kk-KZ"/>
              </w:rPr>
              <w:t>services on controlling the availability and serviceability of primary firefighting means and fire extinguishers reloading;</w:t>
            </w:r>
          </w:p>
        </w:tc>
        <w:tc>
          <w:tcPr>
            <w:tcW w:w="3402" w:type="dxa"/>
            <w:tcBorders>
              <w:left w:val="single" w:sz="4" w:space="0" w:color="BFBFBF"/>
            </w:tcBorders>
          </w:tcPr>
          <w:p w:rsidR="006856AD" w:rsidRPr="00CD41DE" w:rsidRDefault="006856AD" w:rsidP="00D1295A">
            <w:pPr>
              <w:pStyle w:val="aff"/>
              <w:numPr>
                <w:ilvl w:val="0"/>
                <w:numId w:val="4"/>
              </w:numPr>
              <w:tabs>
                <w:tab w:val="clear" w:pos="360"/>
                <w:tab w:val="num" w:pos="214"/>
              </w:tabs>
              <w:ind w:left="214" w:hanging="214"/>
              <w:jc w:val="both"/>
              <w:rPr>
                <w:lang w:val="kk-KZ"/>
              </w:rPr>
            </w:pPr>
            <w:r w:rsidRPr="00CD41DE">
              <w:rPr>
                <w:lang w:val="kk-KZ"/>
              </w:rPr>
              <w:t>Өрт сөндірудің бастапқы құралдары болуын және олардың жарамдылығын бақылау, өрт сөндіргіштерді қайта зарядтау бойынша қызмет көрсету;</w:t>
            </w:r>
          </w:p>
        </w:tc>
      </w:tr>
      <w:tr w:rsidR="006856AD" w:rsidRPr="00F270D7" w:rsidTr="008503FB">
        <w:trPr>
          <w:trHeight w:val="278"/>
        </w:trPr>
        <w:tc>
          <w:tcPr>
            <w:tcW w:w="3600" w:type="dxa"/>
            <w:tcBorders>
              <w:right w:val="single" w:sz="4" w:space="0" w:color="BFBFBF"/>
            </w:tcBorders>
          </w:tcPr>
          <w:p w:rsidR="006856AD" w:rsidRPr="00CD41DE" w:rsidRDefault="006856AD" w:rsidP="00D1295A">
            <w:pPr>
              <w:numPr>
                <w:ilvl w:val="0"/>
                <w:numId w:val="4"/>
              </w:numPr>
              <w:tabs>
                <w:tab w:val="clear" w:pos="360"/>
              </w:tabs>
              <w:ind w:left="163" w:hanging="163"/>
              <w:jc w:val="both"/>
              <w:rPr>
                <w:lang w:val="kk-KZ"/>
              </w:rPr>
            </w:pPr>
            <w:r w:rsidRPr="00CD41DE">
              <w:rPr>
                <w:lang w:val="kk-KZ"/>
              </w:rPr>
              <w:t xml:space="preserve">Диагностика, техническое обслуживание (ТО), ремонт (планово-предупредительный, текущий и капитальный) и испытание, в том числе на станциях технического обслуживания автомобилей (СТОА) официальных дилеров, специализированных СТОА и иных СТОА, согласованных с </w:t>
            </w:r>
            <w:r w:rsidRPr="00CD41DE">
              <w:rPr>
                <w:lang w:val="kk-KZ"/>
              </w:rPr>
              <w:lastRenderedPageBreak/>
              <w:t>Компанией, пожарных автомобилей, переданных Исполнителю Компанией для оказания услуг;</w:t>
            </w:r>
          </w:p>
          <w:p w:rsidR="00CD41DE" w:rsidRPr="00CD41DE" w:rsidRDefault="00CD41DE" w:rsidP="00D1295A">
            <w:pPr>
              <w:ind w:left="163"/>
              <w:jc w:val="both"/>
              <w:rPr>
                <w:lang w:val="kk-KZ"/>
              </w:rPr>
            </w:pPr>
          </w:p>
          <w:p w:rsidR="00CD41DE" w:rsidRPr="00CD41DE" w:rsidRDefault="00CD41DE" w:rsidP="00D1295A">
            <w:pPr>
              <w:ind w:left="163"/>
              <w:jc w:val="both"/>
              <w:rPr>
                <w:lang w:val="kk-KZ"/>
              </w:rPr>
            </w:pPr>
          </w:p>
          <w:p w:rsidR="006856AD" w:rsidRPr="00CD41DE" w:rsidRDefault="006856AD" w:rsidP="00D1295A">
            <w:pPr>
              <w:numPr>
                <w:ilvl w:val="0"/>
                <w:numId w:val="4"/>
              </w:numPr>
              <w:tabs>
                <w:tab w:val="clear" w:pos="360"/>
              </w:tabs>
              <w:ind w:left="163" w:hanging="163"/>
              <w:jc w:val="both"/>
              <w:rPr>
                <w:lang w:val="kk-KZ"/>
              </w:rPr>
            </w:pPr>
            <w:r w:rsidRPr="00CD41DE">
              <w:rPr>
                <w:lang w:val="kk-KZ"/>
              </w:rPr>
              <w:t>снабжение горюче-смазочными материалами ГСМ, пожарных автомобилей,</w:t>
            </w:r>
            <w:r w:rsidRPr="00CD41DE" w:rsidDel="00B86CB1">
              <w:rPr>
                <w:lang w:val="kk-KZ"/>
              </w:rPr>
              <w:t xml:space="preserve"> </w:t>
            </w:r>
            <w:r w:rsidRPr="00CD41DE">
              <w:rPr>
                <w:lang w:val="kk-KZ"/>
              </w:rPr>
              <w:t>пожарной техники и оборудования, переданных Исполнителю Компанией для оказания услуг;</w:t>
            </w:r>
          </w:p>
          <w:p w:rsidR="006856AD" w:rsidRPr="00CD41DE" w:rsidRDefault="006856AD" w:rsidP="00D1295A">
            <w:pPr>
              <w:numPr>
                <w:ilvl w:val="0"/>
                <w:numId w:val="4"/>
              </w:numPr>
              <w:tabs>
                <w:tab w:val="clear" w:pos="360"/>
              </w:tabs>
              <w:ind w:left="163" w:hanging="163"/>
              <w:jc w:val="both"/>
              <w:rPr>
                <w:lang w:val="kk-KZ"/>
              </w:rPr>
            </w:pPr>
            <w:r w:rsidRPr="00CD41DE">
              <w:rPr>
                <w:lang w:val="kk-KZ"/>
              </w:rPr>
              <w:t>обеспечение дежурства пожарного расчета на пожарном автомобиле при проведении пожароопасных работ на охраняемых Объектах;</w:t>
            </w:r>
          </w:p>
        </w:tc>
        <w:tc>
          <w:tcPr>
            <w:tcW w:w="3181" w:type="dxa"/>
            <w:tcBorders>
              <w:left w:val="single" w:sz="4" w:space="0" w:color="BFBFBF"/>
              <w:right w:val="single" w:sz="4" w:space="0" w:color="BFBFBF"/>
            </w:tcBorders>
          </w:tcPr>
          <w:p w:rsidR="006856AD" w:rsidRPr="00CD41DE" w:rsidRDefault="008F5526" w:rsidP="00D1295A">
            <w:pPr>
              <w:numPr>
                <w:ilvl w:val="0"/>
                <w:numId w:val="4"/>
              </w:numPr>
              <w:tabs>
                <w:tab w:val="clear" w:pos="360"/>
                <w:tab w:val="left" w:pos="249"/>
              </w:tabs>
              <w:ind w:left="249" w:hanging="180"/>
              <w:jc w:val="both"/>
              <w:rPr>
                <w:lang w:val="kk-KZ"/>
              </w:rPr>
            </w:pPr>
            <w:r w:rsidRPr="00CD41DE">
              <w:rPr>
                <w:lang w:val="kk-KZ"/>
              </w:rPr>
              <w:lastRenderedPageBreak/>
              <w:t xml:space="preserve">Diagnostics, maintenance (MOT), repair (scheduled preventive, routine and major) and testing, including at vehicle service stations (VSS) of official dealers, specialized VSS and other VSS agreed with the Company, of fire trucks transferred to the </w:t>
            </w:r>
            <w:r w:rsidRPr="00CD41DE">
              <w:rPr>
                <w:lang w:val="kk-KZ"/>
              </w:rPr>
              <w:lastRenderedPageBreak/>
              <w:t>Contractor by the Company for the provision of services;</w:t>
            </w:r>
          </w:p>
          <w:p w:rsidR="008F5526" w:rsidRPr="00CD41DE" w:rsidRDefault="008F5526" w:rsidP="00D1295A">
            <w:pPr>
              <w:tabs>
                <w:tab w:val="left" w:pos="249"/>
              </w:tabs>
              <w:ind w:left="249"/>
              <w:jc w:val="both"/>
              <w:rPr>
                <w:lang w:val="kk-KZ"/>
              </w:rPr>
            </w:pPr>
          </w:p>
          <w:p w:rsidR="00CD41DE" w:rsidRPr="00CD41DE" w:rsidRDefault="00CD41DE" w:rsidP="00D1295A">
            <w:pPr>
              <w:tabs>
                <w:tab w:val="left" w:pos="249"/>
              </w:tabs>
              <w:ind w:left="249"/>
              <w:jc w:val="both"/>
              <w:rPr>
                <w:lang w:val="kk-KZ"/>
              </w:rPr>
            </w:pPr>
          </w:p>
          <w:p w:rsidR="00CD41DE" w:rsidRPr="00CD41DE" w:rsidRDefault="00CD41DE" w:rsidP="00D1295A">
            <w:pPr>
              <w:tabs>
                <w:tab w:val="left" w:pos="249"/>
              </w:tabs>
              <w:ind w:left="249"/>
              <w:jc w:val="both"/>
              <w:rPr>
                <w:lang w:val="kk-KZ"/>
              </w:rPr>
            </w:pPr>
          </w:p>
          <w:p w:rsidR="00CD41DE" w:rsidRPr="00CD41DE" w:rsidRDefault="00CD41DE" w:rsidP="00D1295A">
            <w:pPr>
              <w:tabs>
                <w:tab w:val="left" w:pos="249"/>
              </w:tabs>
              <w:ind w:left="249"/>
              <w:jc w:val="both"/>
              <w:rPr>
                <w:lang w:val="kk-KZ"/>
              </w:rPr>
            </w:pPr>
          </w:p>
          <w:p w:rsidR="008F5526" w:rsidRPr="00CD41DE" w:rsidRDefault="008F5526" w:rsidP="00D1295A">
            <w:pPr>
              <w:numPr>
                <w:ilvl w:val="0"/>
                <w:numId w:val="4"/>
              </w:numPr>
              <w:tabs>
                <w:tab w:val="left" w:pos="249"/>
              </w:tabs>
              <w:jc w:val="both"/>
              <w:rPr>
                <w:lang w:val="kk-KZ"/>
              </w:rPr>
            </w:pPr>
            <w:r w:rsidRPr="00CD41DE">
              <w:rPr>
                <w:lang w:val="kk-KZ"/>
              </w:rPr>
              <w:t>supply of fuels and lubricants, fire trucks, fire-fighting equipment and machinery transferred to the Contractor by the Company for the provision of services;</w:t>
            </w:r>
          </w:p>
          <w:p w:rsidR="008F5526" w:rsidRPr="00CD41DE" w:rsidRDefault="008F5526" w:rsidP="00D1295A">
            <w:pPr>
              <w:pStyle w:val="aff"/>
              <w:rPr>
                <w:lang w:val="kk-KZ"/>
              </w:rPr>
            </w:pPr>
          </w:p>
          <w:p w:rsidR="008F5526" w:rsidRPr="00CD41DE" w:rsidRDefault="008F5526" w:rsidP="00D1295A">
            <w:pPr>
              <w:numPr>
                <w:ilvl w:val="0"/>
                <w:numId w:val="4"/>
              </w:numPr>
              <w:tabs>
                <w:tab w:val="left" w:pos="249"/>
              </w:tabs>
              <w:jc w:val="both"/>
              <w:rPr>
                <w:lang w:val="kk-KZ"/>
              </w:rPr>
            </w:pPr>
            <w:r w:rsidRPr="00CD41DE">
              <w:rPr>
                <w:lang w:val="kk-KZ"/>
              </w:rPr>
              <w:t>ensuring that a fire brigade is on duty in a fire truck when carrying out fire-hazardous work at protected Facilities;</w:t>
            </w:r>
          </w:p>
        </w:tc>
        <w:tc>
          <w:tcPr>
            <w:tcW w:w="3402" w:type="dxa"/>
            <w:tcBorders>
              <w:left w:val="single" w:sz="4" w:space="0" w:color="BFBFBF"/>
            </w:tcBorders>
          </w:tcPr>
          <w:p w:rsidR="006E5B2F" w:rsidRPr="00CD41DE" w:rsidRDefault="006E5B2F" w:rsidP="00D1295A">
            <w:pPr>
              <w:numPr>
                <w:ilvl w:val="0"/>
                <w:numId w:val="4"/>
              </w:numPr>
              <w:tabs>
                <w:tab w:val="clear" w:pos="360"/>
              </w:tabs>
              <w:ind w:left="163" w:hanging="163"/>
              <w:jc w:val="both"/>
              <w:rPr>
                <w:lang w:val="kk-KZ"/>
              </w:rPr>
            </w:pPr>
            <w:r w:rsidRPr="00CD41DE">
              <w:rPr>
                <w:lang w:val="kk-KZ"/>
              </w:rPr>
              <w:lastRenderedPageBreak/>
              <w:t xml:space="preserve">Компанияның Орындаушыға қызмет көрсету үшін берген өрт сөндіру автокөліктерін диагностикалау, техникалық қызмет көрсету (ТҚК), жөндеу (жоспарлы-алын алу, ағымдағы және күрделі) және сынақтан өткізу, соның ішінде ресми дилерлердің автокөліктерге </w:t>
            </w:r>
            <w:r w:rsidRPr="00CD41DE">
              <w:rPr>
                <w:lang w:val="kk-KZ"/>
              </w:rPr>
              <w:lastRenderedPageBreak/>
              <w:t xml:space="preserve">техникалық қызмет көрсету станцияларында (АТҚКС), мамандандырылған АТҚКС-те, Компания мақұлдаған басқа АТҚКС-те; </w:t>
            </w:r>
          </w:p>
          <w:p w:rsidR="006E5B2F" w:rsidRPr="00CD41DE" w:rsidRDefault="006E5B2F" w:rsidP="00D1295A">
            <w:pPr>
              <w:numPr>
                <w:ilvl w:val="0"/>
                <w:numId w:val="4"/>
              </w:numPr>
              <w:tabs>
                <w:tab w:val="clear" w:pos="360"/>
              </w:tabs>
              <w:ind w:left="163" w:hanging="163"/>
              <w:jc w:val="both"/>
              <w:rPr>
                <w:lang w:val="kk-KZ"/>
              </w:rPr>
            </w:pPr>
            <w:r w:rsidRPr="00CD41DE">
              <w:rPr>
                <w:lang w:val="kk-KZ"/>
              </w:rPr>
              <w:t>Компанияның Орындаушыға қызмет көрсету үшін берген өрт сөндіру автокөліктерін, өрт сөндіру техникалары мен жабдықтарын жанар-жағар май материалдарымен қамтамасыз ету;</w:t>
            </w:r>
          </w:p>
          <w:p w:rsidR="006856AD" w:rsidRPr="00CD41DE" w:rsidRDefault="006E5B2F" w:rsidP="00D1295A">
            <w:pPr>
              <w:pStyle w:val="aff"/>
              <w:numPr>
                <w:ilvl w:val="0"/>
                <w:numId w:val="4"/>
              </w:numPr>
              <w:tabs>
                <w:tab w:val="clear" w:pos="360"/>
              </w:tabs>
              <w:ind w:left="121" w:hanging="121"/>
              <w:jc w:val="both"/>
              <w:rPr>
                <w:lang w:val="kk-KZ"/>
              </w:rPr>
            </w:pPr>
            <w:r w:rsidRPr="00CD41DE">
              <w:rPr>
                <w:lang w:val="kk-KZ"/>
              </w:rPr>
              <w:t>күзетілетін Нысандарда өрт қаупі бар жұмыстар жүргізгенде өрт сөндіру автокөлігі және өрт сөндіру жасағымен қамтамасыз ету;</w:t>
            </w:r>
          </w:p>
        </w:tc>
      </w:tr>
      <w:tr w:rsidR="006856AD" w:rsidRPr="00F270D7" w:rsidTr="008503FB">
        <w:trPr>
          <w:trHeight w:val="2084"/>
        </w:trPr>
        <w:tc>
          <w:tcPr>
            <w:tcW w:w="3600" w:type="dxa"/>
            <w:tcBorders>
              <w:right w:val="single" w:sz="4" w:space="0" w:color="BFBFBF"/>
            </w:tcBorders>
          </w:tcPr>
          <w:p w:rsidR="006856AD" w:rsidRPr="00CD41DE" w:rsidRDefault="006856AD" w:rsidP="00D1295A">
            <w:pPr>
              <w:numPr>
                <w:ilvl w:val="0"/>
                <w:numId w:val="4"/>
              </w:numPr>
              <w:tabs>
                <w:tab w:val="clear" w:pos="360"/>
              </w:tabs>
              <w:ind w:left="163" w:hanging="163"/>
              <w:jc w:val="both"/>
              <w:rPr>
                <w:lang w:val="ru-RU"/>
              </w:rPr>
            </w:pPr>
            <w:r w:rsidRPr="00CD41DE">
              <w:rPr>
                <w:lang w:val="ru-RU"/>
              </w:rPr>
              <w:lastRenderedPageBreak/>
              <w:t xml:space="preserve">услуги по обеспечению пожарной безопасности </w:t>
            </w:r>
            <w:r w:rsidRPr="00CD41DE">
              <w:rPr>
                <w:lang w:val="kk-KZ"/>
              </w:rPr>
              <w:t>при</w:t>
            </w:r>
            <w:r w:rsidRPr="00CD41DE">
              <w:rPr>
                <w:lang w:val="ru-RU"/>
              </w:rPr>
              <w:t xml:space="preserve"> проведении работ повышенной опасности (далее - работы) на Линейной части МН.</w:t>
            </w:r>
          </w:p>
          <w:p w:rsidR="006856AD" w:rsidRPr="00CD41DE" w:rsidRDefault="006856AD" w:rsidP="00D1295A">
            <w:pPr>
              <w:jc w:val="both"/>
              <w:rPr>
                <w:i/>
                <w:lang w:val="ru-RU"/>
              </w:rPr>
            </w:pPr>
            <w:r w:rsidRPr="00CD41DE">
              <w:rPr>
                <w:i/>
                <w:lang w:val="ru-RU"/>
              </w:rPr>
              <w:t xml:space="preserve">Работы повышенной опасности: ремонтные, огневые, газоопасные и другие работы, связанные с риском возникновения пожара. </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en-US"/>
              </w:rPr>
            </w:pPr>
            <w:r w:rsidRPr="00CD41DE">
              <w:rPr>
                <w:lang w:val="en-US"/>
              </w:rPr>
              <w:t xml:space="preserve">fire safety services during hazardous </w:t>
            </w:r>
            <w:r w:rsidRPr="00CD41DE">
              <w:rPr>
                <w:lang w:val="kk-KZ"/>
              </w:rPr>
              <w:t>work</w:t>
            </w:r>
            <w:r w:rsidRPr="00CD41DE">
              <w:rPr>
                <w:lang w:val="en-US"/>
              </w:rPr>
              <w:t xml:space="preserve"> (hereinafter – Work) on the Linepipe.</w:t>
            </w:r>
          </w:p>
          <w:p w:rsidR="006856AD" w:rsidRPr="00CD41DE" w:rsidRDefault="006856AD" w:rsidP="00D1295A">
            <w:pPr>
              <w:jc w:val="both"/>
              <w:rPr>
                <w:lang w:val="en-US"/>
              </w:rPr>
            </w:pPr>
          </w:p>
          <w:p w:rsidR="006856AD" w:rsidRPr="00CD41DE" w:rsidRDefault="006856AD" w:rsidP="00D1295A">
            <w:pPr>
              <w:jc w:val="both"/>
              <w:rPr>
                <w:lang w:val="en-US"/>
              </w:rPr>
            </w:pPr>
          </w:p>
          <w:p w:rsidR="006856AD" w:rsidRPr="00CD41DE" w:rsidRDefault="006856AD" w:rsidP="00D1295A">
            <w:pPr>
              <w:jc w:val="both"/>
              <w:rPr>
                <w:i/>
                <w:lang w:val="en-US"/>
              </w:rPr>
            </w:pPr>
            <w:r w:rsidRPr="00CD41DE">
              <w:rPr>
                <w:i/>
                <w:lang w:val="en-US"/>
              </w:rPr>
              <w:t>Hazardous work: repair, hot, gas-hazardous and other types of fire risk work.</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ММҚ</w:t>
            </w:r>
            <w:r w:rsidRPr="00CD41DE">
              <w:rPr>
                <w:lang w:val="en-US"/>
              </w:rPr>
              <w:t xml:space="preserve"> </w:t>
            </w:r>
            <w:r w:rsidRPr="00CD41DE">
              <w:rPr>
                <w:lang w:val="ru-RU"/>
              </w:rPr>
              <w:t>желілік</w:t>
            </w:r>
            <w:r w:rsidRPr="00CD41DE">
              <w:rPr>
                <w:lang w:val="en-US"/>
              </w:rPr>
              <w:t xml:space="preserve"> </w:t>
            </w:r>
            <w:r w:rsidRPr="00CD41DE">
              <w:rPr>
                <w:lang w:val="ru-RU"/>
              </w:rPr>
              <w:t>бөлімінде</w:t>
            </w:r>
            <w:r w:rsidRPr="00CD41DE">
              <w:rPr>
                <w:lang w:val="en-US"/>
              </w:rPr>
              <w:t xml:space="preserve"> </w:t>
            </w:r>
            <w:r w:rsidRPr="00CD41DE">
              <w:rPr>
                <w:lang w:val="ru-RU"/>
              </w:rPr>
              <w:t>қауіпі</w:t>
            </w:r>
            <w:r w:rsidRPr="00CD41DE">
              <w:rPr>
                <w:lang w:val="en-US"/>
              </w:rPr>
              <w:t xml:space="preserve"> </w:t>
            </w:r>
            <w:r w:rsidRPr="00CD41DE">
              <w:rPr>
                <w:lang w:val="kk-KZ"/>
              </w:rPr>
              <w:t>жоғары</w:t>
            </w:r>
            <w:r w:rsidRPr="00CD41DE">
              <w:rPr>
                <w:lang w:val="en-US"/>
              </w:rPr>
              <w:t xml:space="preserve"> </w:t>
            </w:r>
            <w:r w:rsidRPr="00CD41DE">
              <w:rPr>
                <w:lang w:val="ru-RU"/>
              </w:rPr>
              <w:t>жұмыстар</w:t>
            </w:r>
            <w:r w:rsidRPr="00CD41DE">
              <w:rPr>
                <w:lang w:val="en-US"/>
              </w:rPr>
              <w:t xml:space="preserve"> (</w:t>
            </w:r>
            <w:r w:rsidRPr="00CD41DE">
              <w:rPr>
                <w:lang w:val="ru-RU"/>
              </w:rPr>
              <w:t>бұдан</w:t>
            </w:r>
            <w:r w:rsidRPr="00CD41DE">
              <w:rPr>
                <w:lang w:val="en-US"/>
              </w:rPr>
              <w:t xml:space="preserve"> </w:t>
            </w:r>
            <w:r w:rsidRPr="00CD41DE">
              <w:rPr>
                <w:lang w:val="ru-RU"/>
              </w:rPr>
              <w:t>әрі</w:t>
            </w:r>
            <w:r w:rsidRPr="00CD41DE">
              <w:rPr>
                <w:lang w:val="en-US"/>
              </w:rPr>
              <w:t xml:space="preserve"> –</w:t>
            </w:r>
            <w:r w:rsidRPr="00CD41DE">
              <w:rPr>
                <w:lang w:val="ru-RU"/>
              </w:rPr>
              <w:t>жұмыстар</w:t>
            </w:r>
            <w:r w:rsidRPr="00CD41DE">
              <w:rPr>
                <w:lang w:val="en-US"/>
              </w:rPr>
              <w:t xml:space="preserve">) </w:t>
            </w:r>
            <w:r w:rsidRPr="00CD41DE">
              <w:rPr>
                <w:lang w:val="ru-RU"/>
              </w:rPr>
              <w:t>жүргізілуі</w:t>
            </w:r>
            <w:r w:rsidRPr="00CD41DE">
              <w:rPr>
                <w:lang w:val="en-US"/>
              </w:rPr>
              <w:t xml:space="preserve"> </w:t>
            </w:r>
            <w:r w:rsidRPr="00CD41DE">
              <w:rPr>
                <w:lang w:val="ru-RU"/>
              </w:rPr>
              <w:t>кезінде</w:t>
            </w:r>
            <w:r w:rsidRPr="00CD41DE">
              <w:rPr>
                <w:lang w:val="en-US"/>
              </w:rPr>
              <w:t xml:space="preserve"> </w:t>
            </w:r>
            <w:r w:rsidRPr="00CD41DE">
              <w:rPr>
                <w:lang w:val="ru-RU"/>
              </w:rPr>
              <w:t>өрт</w:t>
            </w:r>
            <w:r w:rsidRPr="00CD41DE">
              <w:rPr>
                <w:lang w:val="en-US"/>
              </w:rPr>
              <w:t xml:space="preserve"> </w:t>
            </w:r>
            <w:r w:rsidRPr="00CD41DE">
              <w:rPr>
                <w:lang w:val="ru-RU"/>
              </w:rPr>
              <w:t>қауіпсіздігін</w:t>
            </w:r>
            <w:r w:rsidRPr="00CD41DE">
              <w:rPr>
                <w:lang w:val="en-US"/>
              </w:rPr>
              <w:t xml:space="preserve"> </w:t>
            </w:r>
            <w:r w:rsidRPr="00CD41DE">
              <w:rPr>
                <w:lang w:val="ru-RU"/>
              </w:rPr>
              <w:t>қамтамасыз</w:t>
            </w:r>
            <w:r w:rsidRPr="00CD41DE">
              <w:rPr>
                <w:lang w:val="en-US"/>
              </w:rPr>
              <w:t xml:space="preserve"> </w:t>
            </w:r>
            <w:r w:rsidRPr="00CD41DE">
              <w:rPr>
                <w:lang w:val="ru-RU"/>
              </w:rPr>
              <w:t>ету</w:t>
            </w:r>
            <w:r w:rsidRPr="00CD41DE">
              <w:rPr>
                <w:lang w:val="en-US"/>
              </w:rPr>
              <w:t xml:space="preserve"> </w:t>
            </w:r>
            <w:r w:rsidRPr="00CD41DE">
              <w:rPr>
                <w:lang w:val="ru-RU"/>
              </w:rPr>
              <w:t>бойынша</w:t>
            </w:r>
            <w:r w:rsidRPr="00CD41DE">
              <w:rPr>
                <w:lang w:val="en-US"/>
              </w:rPr>
              <w:t xml:space="preserve"> </w:t>
            </w:r>
            <w:r w:rsidRPr="00CD41DE">
              <w:rPr>
                <w:lang w:val="ru-RU"/>
              </w:rPr>
              <w:t>қызмет</w:t>
            </w:r>
            <w:r w:rsidRPr="00CD41DE">
              <w:rPr>
                <w:lang w:val="en-US"/>
              </w:rPr>
              <w:t xml:space="preserve"> </w:t>
            </w:r>
            <w:r w:rsidRPr="00CD41DE">
              <w:rPr>
                <w:lang w:val="ru-RU"/>
              </w:rPr>
              <w:t>көрсету</w:t>
            </w:r>
            <w:r w:rsidRPr="00CD41DE">
              <w:rPr>
                <w:lang w:val="en-US"/>
              </w:rPr>
              <w:t>.</w:t>
            </w:r>
          </w:p>
          <w:p w:rsidR="006856AD" w:rsidRPr="00CD41DE" w:rsidRDefault="006856AD" w:rsidP="00D1295A">
            <w:pPr>
              <w:jc w:val="both"/>
              <w:rPr>
                <w:lang w:val="kk-KZ"/>
              </w:rPr>
            </w:pPr>
            <w:r w:rsidRPr="00CD41DE">
              <w:rPr>
                <w:i/>
                <w:lang w:val="kk-KZ"/>
              </w:rPr>
              <w:t>Асы қауіпті жұмыстар: жөндеу, от жағу, газ қауіпті және өрт шығу қауіпімен байланысты басқа жұмыстар.</w:t>
            </w:r>
          </w:p>
        </w:tc>
      </w:tr>
      <w:tr w:rsidR="006856AD" w:rsidRPr="00CD41DE" w:rsidTr="008503FB">
        <w:tc>
          <w:tcPr>
            <w:tcW w:w="3600" w:type="dxa"/>
            <w:tcBorders>
              <w:right w:val="single" w:sz="4" w:space="0" w:color="BFBFBF"/>
            </w:tcBorders>
            <w:shd w:val="clear" w:color="auto" w:fill="auto"/>
          </w:tcPr>
          <w:p w:rsidR="006856AD" w:rsidRPr="00CD41DE" w:rsidDel="00480210" w:rsidRDefault="006856AD" w:rsidP="00D1295A">
            <w:pPr>
              <w:pStyle w:val="a6"/>
              <w:jc w:val="both"/>
              <w:rPr>
                <w:lang w:val="ru-RU"/>
              </w:rPr>
            </w:pPr>
            <w:r w:rsidRPr="00CD41DE">
              <w:rPr>
                <w:b/>
                <w:bCs/>
                <w:lang w:val="ru-RU"/>
              </w:rPr>
              <w:t>2. ПОРЯДОК ОКАЗАНИЯ УСЛУГ. ПРЕДСТАВИТЕЛИ СТОРОН</w:t>
            </w:r>
          </w:p>
        </w:tc>
        <w:tc>
          <w:tcPr>
            <w:tcW w:w="3181" w:type="dxa"/>
            <w:tcBorders>
              <w:left w:val="single" w:sz="4" w:space="0" w:color="BFBFBF"/>
              <w:right w:val="single" w:sz="4" w:space="0" w:color="BFBFBF"/>
            </w:tcBorders>
          </w:tcPr>
          <w:p w:rsidR="006856AD" w:rsidRPr="00CD41DE" w:rsidRDefault="006856AD" w:rsidP="00D1295A">
            <w:pPr>
              <w:jc w:val="both"/>
              <w:rPr>
                <w:b/>
                <w:bCs/>
                <w:lang w:val="en-US"/>
              </w:rPr>
            </w:pPr>
            <w:r w:rsidRPr="00CD41DE">
              <w:rPr>
                <w:b/>
                <w:lang w:val="en-US"/>
              </w:rPr>
              <w:t>2.</w:t>
            </w:r>
            <w:r w:rsidRPr="00CD41DE">
              <w:rPr>
                <w:b/>
                <w:bCs/>
                <w:lang w:val="en-US"/>
              </w:rPr>
              <w:t xml:space="preserve"> REQUIREMENTS FOR SERVICE RENDERING. REPRESENTATIVES OF THE PARTIES</w:t>
            </w:r>
          </w:p>
        </w:tc>
        <w:tc>
          <w:tcPr>
            <w:tcW w:w="3402" w:type="dxa"/>
            <w:tcBorders>
              <w:left w:val="single" w:sz="4" w:space="0" w:color="BFBFBF"/>
            </w:tcBorders>
          </w:tcPr>
          <w:p w:rsidR="006856AD" w:rsidRPr="00CD41DE" w:rsidRDefault="006856AD" w:rsidP="00D1295A">
            <w:pPr>
              <w:jc w:val="both"/>
              <w:rPr>
                <w:lang w:val="kk-KZ"/>
              </w:rPr>
            </w:pPr>
            <w:r w:rsidRPr="00CD41DE">
              <w:rPr>
                <w:b/>
                <w:bCs/>
                <w:lang w:val="en-US"/>
              </w:rPr>
              <w:t xml:space="preserve">2. </w:t>
            </w:r>
            <w:r w:rsidRPr="00CD41DE">
              <w:rPr>
                <w:b/>
                <w:bCs/>
                <w:lang w:val="ru-RU"/>
              </w:rPr>
              <w:t>ҚЫЗМЕТ</w:t>
            </w:r>
            <w:r w:rsidRPr="00CD41DE">
              <w:rPr>
                <w:b/>
                <w:bCs/>
                <w:lang w:val="en-US"/>
              </w:rPr>
              <w:t xml:space="preserve"> </w:t>
            </w:r>
            <w:r w:rsidRPr="00CD41DE">
              <w:rPr>
                <w:b/>
                <w:bCs/>
                <w:lang w:val="ru-RU"/>
              </w:rPr>
              <w:t>КӨРСЕТУ</w:t>
            </w:r>
            <w:r w:rsidRPr="00CD41DE">
              <w:rPr>
                <w:b/>
                <w:bCs/>
                <w:lang w:val="en-US"/>
              </w:rPr>
              <w:t xml:space="preserve"> </w:t>
            </w:r>
            <w:r w:rsidRPr="00CD41DE">
              <w:rPr>
                <w:b/>
                <w:bCs/>
                <w:lang w:val="kk-KZ"/>
              </w:rPr>
              <w:t>ТӘРТІБ</w:t>
            </w:r>
            <w:r w:rsidRPr="00CD41DE">
              <w:rPr>
                <w:b/>
                <w:bCs/>
                <w:lang w:val="ru-RU"/>
              </w:rPr>
              <w:t>І</w:t>
            </w:r>
            <w:r w:rsidRPr="00CD41DE">
              <w:rPr>
                <w:b/>
                <w:bCs/>
                <w:lang w:val="kk-KZ"/>
              </w:rPr>
              <w:t>. ТАРАПТАРДЫҢ ӨКІЛДЕРІ</w:t>
            </w:r>
          </w:p>
        </w:tc>
      </w:tr>
      <w:tr w:rsidR="006856AD" w:rsidRPr="00CD41DE" w:rsidTr="008503FB">
        <w:tc>
          <w:tcPr>
            <w:tcW w:w="3600" w:type="dxa"/>
            <w:tcBorders>
              <w:right w:val="single" w:sz="4" w:space="0" w:color="BFBFBF"/>
            </w:tcBorders>
            <w:shd w:val="clear" w:color="auto" w:fill="auto"/>
          </w:tcPr>
          <w:p w:rsidR="006856AD" w:rsidRPr="00CD41DE" w:rsidDel="00480210" w:rsidRDefault="006856AD" w:rsidP="00D1295A">
            <w:pPr>
              <w:pStyle w:val="a6"/>
              <w:tabs>
                <w:tab w:val="left" w:pos="424"/>
              </w:tabs>
              <w:jc w:val="both"/>
              <w:rPr>
                <w:lang w:val="ru-RU"/>
              </w:rPr>
            </w:pPr>
            <w:r w:rsidRPr="00CD41DE">
              <w:rPr>
                <w:lang w:val="ru-RU"/>
              </w:rPr>
              <w:t xml:space="preserve">2.1. Услуги оказываются в соответствии с требованиями законодательства Республики Казахстан в области гражданской защиты. </w:t>
            </w:r>
          </w:p>
        </w:tc>
        <w:tc>
          <w:tcPr>
            <w:tcW w:w="3181" w:type="dxa"/>
            <w:tcBorders>
              <w:left w:val="single" w:sz="4" w:space="0" w:color="BFBFBF"/>
              <w:right w:val="single" w:sz="4" w:space="0" w:color="BFBFBF"/>
            </w:tcBorders>
          </w:tcPr>
          <w:p w:rsidR="006856AD" w:rsidRPr="00CD41DE" w:rsidRDefault="006856AD" w:rsidP="00D1295A">
            <w:pPr>
              <w:jc w:val="both"/>
              <w:rPr>
                <w:lang w:val="en-US"/>
              </w:rPr>
            </w:pPr>
            <w:r w:rsidRPr="00CD41DE">
              <w:rPr>
                <w:lang w:val="en-US"/>
              </w:rPr>
              <w:t>2.1. Services shall be provided in accordance with the fire safety requirements of the RK legislation.</w:t>
            </w:r>
          </w:p>
        </w:tc>
        <w:tc>
          <w:tcPr>
            <w:tcW w:w="3402" w:type="dxa"/>
            <w:tcBorders>
              <w:left w:val="single" w:sz="4" w:space="0" w:color="BFBFBF"/>
            </w:tcBorders>
          </w:tcPr>
          <w:p w:rsidR="006856AD" w:rsidRPr="00CD41DE" w:rsidRDefault="006856AD" w:rsidP="00D1295A">
            <w:pPr>
              <w:jc w:val="both"/>
              <w:rPr>
                <w:lang w:val="kk-KZ"/>
              </w:rPr>
            </w:pPr>
            <w:r w:rsidRPr="00CD41DE">
              <w:rPr>
                <w:lang w:val="kk-KZ"/>
              </w:rPr>
              <w:t>2.1. Қызмет Қазақстан Республикасының азаматтық қорғаныс саласындағы заңнамасы талаптарына сәйкес көрсетіледі.</w:t>
            </w:r>
          </w:p>
        </w:tc>
      </w:tr>
      <w:tr w:rsidR="006856AD" w:rsidRPr="00CD41DE" w:rsidTr="008503FB">
        <w:trPr>
          <w:trHeight w:val="561"/>
        </w:trPr>
        <w:tc>
          <w:tcPr>
            <w:tcW w:w="3600" w:type="dxa"/>
            <w:tcBorders>
              <w:right w:val="single" w:sz="4" w:space="0" w:color="BFBFBF"/>
            </w:tcBorders>
          </w:tcPr>
          <w:p w:rsidR="006856AD" w:rsidRPr="0006567B" w:rsidRDefault="006856AD" w:rsidP="00D1295A">
            <w:pPr>
              <w:pStyle w:val="a6"/>
              <w:jc w:val="both"/>
              <w:rPr>
                <w:lang w:val="ru-RU"/>
              </w:rPr>
            </w:pPr>
            <w:r w:rsidRPr="0006567B">
              <w:rPr>
                <w:lang w:val="ru-RU"/>
              </w:rPr>
              <w:t xml:space="preserve">2.2. </w:t>
            </w:r>
            <w:r w:rsidRPr="0006567B">
              <w:rPr>
                <w:b/>
                <w:lang w:val="ru-RU"/>
              </w:rPr>
              <w:t>Основные исходные данные.</w:t>
            </w:r>
          </w:p>
          <w:p w:rsidR="006856AD" w:rsidRPr="0006567B" w:rsidRDefault="006856AD" w:rsidP="00D1295A">
            <w:pPr>
              <w:numPr>
                <w:ilvl w:val="0"/>
                <w:numId w:val="18"/>
              </w:numPr>
              <w:tabs>
                <w:tab w:val="left" w:pos="166"/>
              </w:tabs>
              <w:ind w:left="0" w:firstLine="0"/>
              <w:jc w:val="both"/>
              <w:rPr>
                <w:lang w:val="kk-KZ"/>
              </w:rPr>
            </w:pPr>
            <w:r w:rsidRPr="0006567B">
              <w:rPr>
                <w:lang w:val="kk-KZ"/>
              </w:rPr>
              <w:t>Штатная численность  пож</w:t>
            </w:r>
            <w:r w:rsidR="00D53A2B">
              <w:rPr>
                <w:lang w:val="kk-KZ"/>
              </w:rPr>
              <w:t>арной охраны: 63</w:t>
            </w:r>
            <w:r w:rsidRPr="0006567B">
              <w:rPr>
                <w:lang w:val="kk-KZ"/>
              </w:rPr>
              <w:t xml:space="preserve"> человек, из них:</w:t>
            </w:r>
          </w:p>
          <w:p w:rsidR="006856AD" w:rsidRPr="0006567B" w:rsidRDefault="006856AD" w:rsidP="00D1295A">
            <w:pPr>
              <w:numPr>
                <w:ilvl w:val="0"/>
                <w:numId w:val="18"/>
              </w:numPr>
              <w:tabs>
                <w:tab w:val="left" w:pos="166"/>
              </w:tabs>
              <w:ind w:left="0" w:firstLine="0"/>
              <w:jc w:val="both"/>
              <w:rPr>
                <w:lang w:val="kk-KZ"/>
              </w:rPr>
            </w:pPr>
            <w:r w:rsidRPr="0006567B">
              <w:rPr>
                <w:lang w:val="kk-KZ"/>
              </w:rPr>
              <w:t xml:space="preserve">Штатная единица </w:t>
            </w:r>
            <w:r w:rsidR="00384C3D" w:rsidRPr="0006567B">
              <w:rPr>
                <w:lang w:val="kk-KZ"/>
              </w:rPr>
              <w:t>руководитель</w:t>
            </w:r>
            <w:r w:rsidRPr="0006567B">
              <w:rPr>
                <w:lang w:val="kk-KZ"/>
              </w:rPr>
              <w:t xml:space="preserve"> пожарной охраны – 1 чел.;</w:t>
            </w:r>
          </w:p>
          <w:p w:rsidR="006856AD" w:rsidRDefault="006856AD" w:rsidP="00D1295A">
            <w:pPr>
              <w:numPr>
                <w:ilvl w:val="0"/>
                <w:numId w:val="18"/>
              </w:numPr>
              <w:tabs>
                <w:tab w:val="left" w:pos="166"/>
              </w:tabs>
              <w:ind w:left="0" w:firstLine="0"/>
              <w:jc w:val="both"/>
              <w:rPr>
                <w:lang w:val="kk-KZ"/>
              </w:rPr>
            </w:pPr>
            <w:r w:rsidRPr="0006567B">
              <w:rPr>
                <w:lang w:val="kk-KZ"/>
              </w:rPr>
              <w:t>Штатная единица старший водитель (подменный персонал) – 2 чел;</w:t>
            </w:r>
          </w:p>
          <w:p w:rsidR="00D53A2B" w:rsidRPr="0006567B" w:rsidRDefault="00D53A2B" w:rsidP="00D53A2B">
            <w:pPr>
              <w:tabs>
                <w:tab w:val="left" w:pos="166"/>
              </w:tabs>
              <w:jc w:val="both"/>
              <w:rPr>
                <w:lang w:val="kk-KZ"/>
              </w:rPr>
            </w:pPr>
          </w:p>
          <w:p w:rsidR="006856AD" w:rsidRDefault="006856AD" w:rsidP="00D1295A">
            <w:pPr>
              <w:numPr>
                <w:ilvl w:val="0"/>
                <w:numId w:val="18"/>
              </w:numPr>
              <w:tabs>
                <w:tab w:val="left" w:pos="166"/>
              </w:tabs>
              <w:ind w:left="0" w:firstLine="0"/>
              <w:jc w:val="both"/>
              <w:rPr>
                <w:lang w:val="kk-KZ"/>
              </w:rPr>
            </w:pPr>
            <w:r w:rsidRPr="0006567B">
              <w:rPr>
                <w:lang w:val="kk-KZ"/>
              </w:rPr>
              <w:t>Штатная е</w:t>
            </w:r>
            <w:r w:rsidR="00BA6CB6">
              <w:rPr>
                <w:lang w:val="kk-KZ"/>
              </w:rPr>
              <w:t>диница старший пожарный – 3 чел;</w:t>
            </w:r>
          </w:p>
          <w:p w:rsidR="00D53A2B" w:rsidRDefault="00D53A2B" w:rsidP="00D53A2B">
            <w:pPr>
              <w:pStyle w:val="aff"/>
              <w:rPr>
                <w:lang w:val="kk-KZ"/>
              </w:rPr>
            </w:pPr>
          </w:p>
          <w:p w:rsidR="00BA6CB6" w:rsidRPr="00455116" w:rsidRDefault="00D53A2B" w:rsidP="00D1295A">
            <w:pPr>
              <w:numPr>
                <w:ilvl w:val="0"/>
                <w:numId w:val="18"/>
              </w:numPr>
              <w:tabs>
                <w:tab w:val="left" w:pos="166"/>
              </w:tabs>
              <w:ind w:left="0" w:firstLine="0"/>
              <w:jc w:val="both"/>
              <w:rPr>
                <w:bCs/>
                <w:lang w:val="ru-RU"/>
              </w:rPr>
            </w:pPr>
            <w:r w:rsidRPr="00455116">
              <w:rPr>
                <w:bCs/>
                <w:lang w:val="ru-RU"/>
              </w:rPr>
              <w:t>Штатная единица мастер ГДЗС – 1 чел.</w:t>
            </w:r>
          </w:p>
          <w:p w:rsidR="006856AD" w:rsidRPr="0006567B" w:rsidRDefault="006856AD" w:rsidP="00D1295A">
            <w:pPr>
              <w:tabs>
                <w:tab w:val="left" w:pos="166"/>
              </w:tabs>
              <w:jc w:val="both"/>
              <w:rPr>
                <w:lang w:val="kk-KZ"/>
              </w:rPr>
            </w:pPr>
          </w:p>
          <w:p w:rsidR="006856AD" w:rsidRPr="0006567B" w:rsidRDefault="006856AD" w:rsidP="00D1295A">
            <w:pPr>
              <w:pStyle w:val="a6"/>
              <w:jc w:val="both"/>
              <w:rPr>
                <w:lang w:val="ru-RU"/>
              </w:rPr>
            </w:pPr>
            <w:r w:rsidRPr="0006567B">
              <w:rPr>
                <w:lang w:val="ru-RU"/>
              </w:rPr>
              <w:t xml:space="preserve">2.2.1. </w:t>
            </w:r>
            <w:r w:rsidRPr="0006567B">
              <w:rPr>
                <w:b/>
                <w:lang w:val="ru-RU"/>
              </w:rPr>
              <w:t>НПС "Тенгиз"</w:t>
            </w:r>
          </w:p>
          <w:p w:rsidR="006856AD" w:rsidRPr="0006567B" w:rsidRDefault="006856AD" w:rsidP="00D1295A">
            <w:pPr>
              <w:jc w:val="both"/>
              <w:rPr>
                <w:lang w:val="kk-KZ"/>
              </w:rPr>
            </w:pPr>
            <w:r w:rsidRPr="0006567B">
              <w:rPr>
                <w:lang w:val="ru-RU"/>
              </w:rPr>
              <w:t>Численно</w:t>
            </w:r>
            <w:r w:rsidRPr="0006567B">
              <w:rPr>
                <w:lang w:val="kk-KZ"/>
              </w:rPr>
              <w:t>сть пожарной части: 14 человек, из них:</w:t>
            </w:r>
          </w:p>
          <w:p w:rsidR="006856AD" w:rsidRPr="0006567B" w:rsidRDefault="006856AD" w:rsidP="00D1295A">
            <w:pPr>
              <w:numPr>
                <w:ilvl w:val="0"/>
                <w:numId w:val="18"/>
              </w:numPr>
              <w:tabs>
                <w:tab w:val="left" w:pos="166"/>
              </w:tabs>
              <w:ind w:left="0" w:firstLine="0"/>
              <w:jc w:val="both"/>
              <w:rPr>
                <w:lang w:val="kk-KZ"/>
              </w:rPr>
            </w:pPr>
            <w:r w:rsidRPr="0006567B">
              <w:rPr>
                <w:lang w:val="kk-KZ"/>
              </w:rPr>
              <w:t>Начальник пожарной части – 1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t>Зам. нач. пожарной части – 1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t>Старший пожарный – 4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t>Пожарный – 4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t>Водитель – 4 чел.;</w:t>
            </w:r>
          </w:p>
          <w:p w:rsidR="006856AD" w:rsidRPr="0006567B" w:rsidRDefault="006856AD" w:rsidP="00D1295A">
            <w:pPr>
              <w:widowControl w:val="0"/>
              <w:ind w:right="23"/>
              <w:jc w:val="both"/>
              <w:rPr>
                <w:lang w:val="ru-RU"/>
              </w:rPr>
            </w:pPr>
            <w:r w:rsidRPr="0006567B">
              <w:rPr>
                <w:lang w:val="ru-RU"/>
              </w:rPr>
              <w:t>График дежурства – вахтовый метод.</w:t>
            </w:r>
          </w:p>
          <w:p w:rsidR="006856AD" w:rsidRPr="0006567B" w:rsidRDefault="006856AD" w:rsidP="00D1295A">
            <w:pPr>
              <w:widowControl w:val="0"/>
              <w:ind w:right="23"/>
              <w:jc w:val="both"/>
              <w:rPr>
                <w:lang w:val="ru-RU"/>
              </w:rPr>
            </w:pPr>
            <w:r w:rsidRPr="0006567B">
              <w:rPr>
                <w:lang w:val="ru-RU"/>
              </w:rPr>
              <w:t xml:space="preserve">Пожарная техника: </w:t>
            </w:r>
          </w:p>
          <w:p w:rsidR="006856AD" w:rsidRPr="0006567B" w:rsidRDefault="006856AD" w:rsidP="00D1295A">
            <w:pPr>
              <w:numPr>
                <w:ilvl w:val="0"/>
                <w:numId w:val="18"/>
              </w:numPr>
              <w:tabs>
                <w:tab w:val="left" w:pos="166"/>
              </w:tabs>
              <w:ind w:left="0" w:right="-16" w:firstLine="0"/>
              <w:jc w:val="both"/>
              <w:rPr>
                <w:lang w:val="kk-KZ"/>
              </w:rPr>
            </w:pPr>
            <w:r w:rsidRPr="0006567B">
              <w:rPr>
                <w:lang w:val="kk-KZ"/>
              </w:rPr>
              <w:t>в расчете - авто</w:t>
            </w:r>
            <w:r w:rsidR="00DB3A5F">
              <w:rPr>
                <w:lang w:val="kk-KZ"/>
              </w:rPr>
              <w:t>мобиль пенного тушения АПТ 7,0-</w:t>
            </w:r>
            <w:r w:rsidR="00BF4A58">
              <w:rPr>
                <w:lang w:val="ru-RU"/>
              </w:rPr>
              <w:t>10</w:t>
            </w:r>
            <w:r w:rsidR="00F270D7">
              <w:rPr>
                <w:lang w:val="ru-RU"/>
              </w:rPr>
              <w:t>0</w:t>
            </w:r>
            <w:r w:rsidRPr="0006567B">
              <w:rPr>
                <w:lang w:val="kk-KZ"/>
              </w:rPr>
              <w:t xml:space="preserve"> (КамАЗ – 43118) –1 ед; </w:t>
            </w:r>
          </w:p>
          <w:p w:rsidR="006856AD" w:rsidRDefault="006856AD" w:rsidP="00D1295A">
            <w:pPr>
              <w:numPr>
                <w:ilvl w:val="0"/>
                <w:numId w:val="18"/>
              </w:numPr>
              <w:tabs>
                <w:tab w:val="left" w:pos="166"/>
              </w:tabs>
              <w:ind w:left="0" w:firstLine="0"/>
              <w:jc w:val="both"/>
              <w:rPr>
                <w:lang w:val="kk-KZ"/>
              </w:rPr>
            </w:pPr>
            <w:r w:rsidRPr="0006567B">
              <w:rPr>
                <w:lang w:val="kk-KZ"/>
              </w:rPr>
              <w:t>в резерве - авто</w:t>
            </w:r>
            <w:r w:rsidR="00DB3A5F">
              <w:rPr>
                <w:lang w:val="kk-KZ"/>
              </w:rPr>
              <w:t>мобиль пенного тушения АПТ 7,0-10</w:t>
            </w:r>
            <w:r w:rsidRPr="0006567B">
              <w:rPr>
                <w:lang w:val="kk-KZ"/>
              </w:rPr>
              <w:t>0 (КамАЗ – 43118) – 1 ед.</w:t>
            </w:r>
          </w:p>
          <w:p w:rsidR="0068159C" w:rsidRDefault="0068159C" w:rsidP="0068159C">
            <w:pPr>
              <w:tabs>
                <w:tab w:val="left" w:pos="166"/>
              </w:tabs>
              <w:jc w:val="both"/>
              <w:rPr>
                <w:lang w:val="kk-KZ"/>
              </w:rPr>
            </w:pPr>
          </w:p>
          <w:p w:rsidR="0068159C" w:rsidRPr="0006567B" w:rsidRDefault="0068159C" w:rsidP="0068159C">
            <w:pPr>
              <w:tabs>
                <w:tab w:val="left" w:pos="166"/>
              </w:tabs>
              <w:jc w:val="both"/>
              <w:rPr>
                <w:lang w:val="kk-KZ"/>
              </w:rPr>
            </w:pPr>
          </w:p>
          <w:p w:rsidR="006856AD" w:rsidRPr="0006567B" w:rsidRDefault="006856AD" w:rsidP="00D1295A">
            <w:pPr>
              <w:jc w:val="both"/>
              <w:rPr>
                <w:b/>
                <w:lang w:val="ru-RU"/>
              </w:rPr>
            </w:pPr>
            <w:r w:rsidRPr="0006567B">
              <w:rPr>
                <w:b/>
                <w:lang w:val="ru-RU"/>
              </w:rPr>
              <w:t>Состав одной вахты 7 человек, из них:</w:t>
            </w:r>
          </w:p>
          <w:p w:rsidR="006856AD" w:rsidRPr="0006567B" w:rsidRDefault="006856AD" w:rsidP="00D1295A">
            <w:pPr>
              <w:numPr>
                <w:ilvl w:val="0"/>
                <w:numId w:val="18"/>
              </w:numPr>
              <w:tabs>
                <w:tab w:val="left" w:pos="166"/>
              </w:tabs>
              <w:ind w:left="0" w:firstLine="0"/>
              <w:jc w:val="both"/>
              <w:rPr>
                <w:lang w:val="kk-KZ"/>
              </w:rPr>
            </w:pPr>
            <w:r w:rsidRPr="0006567B">
              <w:rPr>
                <w:lang w:val="kk-KZ"/>
              </w:rPr>
              <w:t>Начальник ПЧ / Зам.начальник ПЧ – 1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lastRenderedPageBreak/>
              <w:t>Старший пожарный – 2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t>Пожарный – 2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t>Водитель – 2 чел.;</w:t>
            </w:r>
          </w:p>
          <w:p w:rsidR="006856AD" w:rsidRPr="0006567B" w:rsidRDefault="006856AD" w:rsidP="00D1295A">
            <w:pPr>
              <w:widowControl w:val="0"/>
              <w:ind w:right="23"/>
              <w:jc w:val="both"/>
              <w:rPr>
                <w:lang w:val="ru-RU"/>
              </w:rPr>
            </w:pPr>
          </w:p>
        </w:tc>
        <w:tc>
          <w:tcPr>
            <w:tcW w:w="3181" w:type="dxa"/>
            <w:tcBorders>
              <w:left w:val="single" w:sz="4" w:space="0" w:color="BFBFBF"/>
              <w:right w:val="single" w:sz="4" w:space="0" w:color="BFBFBF"/>
            </w:tcBorders>
          </w:tcPr>
          <w:p w:rsidR="006856AD" w:rsidRPr="0068159C" w:rsidRDefault="006856AD" w:rsidP="00D1295A">
            <w:pPr>
              <w:pStyle w:val="a6"/>
              <w:ind w:left="38"/>
              <w:jc w:val="both"/>
              <w:rPr>
                <w:b/>
                <w:bCs/>
              </w:rPr>
            </w:pPr>
            <w:r w:rsidRPr="0068159C">
              <w:lastRenderedPageBreak/>
              <w:t>2.</w:t>
            </w:r>
            <w:r w:rsidRPr="0068159C">
              <w:rPr>
                <w:lang w:val="kk-KZ"/>
              </w:rPr>
              <w:t xml:space="preserve">2. </w:t>
            </w:r>
            <w:r w:rsidRPr="0068159C">
              <w:rPr>
                <w:b/>
              </w:rPr>
              <w:t xml:space="preserve">Main </w:t>
            </w:r>
            <w:r w:rsidRPr="0068159C">
              <w:rPr>
                <w:b/>
                <w:bCs/>
              </w:rPr>
              <w:t>initial materials:</w:t>
            </w:r>
          </w:p>
          <w:p w:rsidR="006856AD" w:rsidRPr="0068159C" w:rsidRDefault="006856AD" w:rsidP="00D1295A">
            <w:pPr>
              <w:pStyle w:val="a6"/>
              <w:ind w:left="38"/>
              <w:jc w:val="both"/>
              <w:rPr>
                <w:bCs/>
              </w:rPr>
            </w:pPr>
            <w:r w:rsidRPr="0068159C">
              <w:rPr>
                <w:bCs/>
              </w:rPr>
              <w:t xml:space="preserve">- The staffing </w:t>
            </w:r>
            <w:r w:rsidR="00D53A2B" w:rsidRPr="0068159C">
              <w:rPr>
                <w:bCs/>
              </w:rPr>
              <w:t>level of the fire department: 63</w:t>
            </w:r>
            <w:r w:rsidRPr="0068159C">
              <w:rPr>
                <w:bCs/>
              </w:rPr>
              <w:t xml:space="preserve"> people, including:</w:t>
            </w:r>
          </w:p>
          <w:p w:rsidR="006856AD" w:rsidRPr="0068159C" w:rsidRDefault="006856AD" w:rsidP="00D1295A">
            <w:pPr>
              <w:pStyle w:val="a6"/>
              <w:ind w:left="38"/>
              <w:jc w:val="both"/>
              <w:rPr>
                <w:bCs/>
              </w:rPr>
            </w:pPr>
            <w:r w:rsidRPr="0068159C">
              <w:rPr>
                <w:bCs/>
              </w:rPr>
              <w:t>- The staffing level of the head of the fire department – ​​1 person;</w:t>
            </w:r>
          </w:p>
          <w:p w:rsidR="006856AD" w:rsidRPr="0068159C" w:rsidRDefault="006856AD" w:rsidP="00D1295A">
            <w:pPr>
              <w:pStyle w:val="a6"/>
              <w:ind w:left="38"/>
              <w:jc w:val="both"/>
              <w:rPr>
                <w:bCs/>
              </w:rPr>
            </w:pPr>
            <w:r w:rsidRPr="0068159C">
              <w:rPr>
                <w:bCs/>
              </w:rPr>
              <w:t>- The staffing level of the senior driver (replacement personnel) – 2 people;</w:t>
            </w:r>
          </w:p>
          <w:p w:rsidR="006856AD" w:rsidRPr="0068159C" w:rsidRDefault="006856AD" w:rsidP="00D1295A">
            <w:pPr>
              <w:pStyle w:val="a6"/>
              <w:ind w:left="38"/>
              <w:jc w:val="both"/>
              <w:rPr>
                <w:bCs/>
                <w:lang w:val="en-US"/>
              </w:rPr>
            </w:pPr>
            <w:r w:rsidRPr="0068159C">
              <w:rPr>
                <w:bCs/>
              </w:rPr>
              <w:t>- The staffing level of the senior firefighter (replacement personnel) – 3 people</w:t>
            </w:r>
            <w:r w:rsidR="00526A48" w:rsidRPr="0068159C">
              <w:rPr>
                <w:bCs/>
                <w:lang w:val="en-US"/>
              </w:rPr>
              <w:t>;</w:t>
            </w:r>
          </w:p>
          <w:p w:rsidR="00526A48" w:rsidRPr="0068159C" w:rsidRDefault="00C00D9E" w:rsidP="00D1295A">
            <w:pPr>
              <w:pStyle w:val="a6"/>
              <w:ind w:left="38"/>
              <w:jc w:val="both"/>
              <w:rPr>
                <w:bCs/>
                <w:lang w:val="en-US"/>
              </w:rPr>
            </w:pPr>
            <w:r w:rsidRPr="0068159C">
              <w:rPr>
                <w:bCs/>
                <w:lang w:val="en-US"/>
              </w:rPr>
              <w:t xml:space="preserve">- </w:t>
            </w:r>
            <w:r w:rsidRPr="0068159C">
              <w:rPr>
                <w:bCs/>
              </w:rPr>
              <w:t>The staff unit of the gas and smoke protection service master is 1 person.</w:t>
            </w:r>
          </w:p>
          <w:p w:rsidR="006856AD" w:rsidRPr="0068159C" w:rsidRDefault="006856AD" w:rsidP="00D1295A">
            <w:pPr>
              <w:pStyle w:val="a6"/>
              <w:ind w:left="38"/>
              <w:jc w:val="both"/>
              <w:rPr>
                <w:bCs/>
              </w:rPr>
            </w:pPr>
          </w:p>
          <w:p w:rsidR="006856AD" w:rsidRPr="0068159C" w:rsidRDefault="006856AD" w:rsidP="00D1295A">
            <w:pPr>
              <w:pStyle w:val="a6"/>
              <w:jc w:val="both"/>
              <w:rPr>
                <w:b/>
                <w:lang w:val="en-US"/>
              </w:rPr>
            </w:pPr>
            <w:r w:rsidRPr="0068159C">
              <w:rPr>
                <w:b/>
                <w:lang w:val="en-US"/>
              </w:rPr>
              <w:t>2.2.1. Tengiz PS:</w:t>
            </w:r>
          </w:p>
          <w:p w:rsidR="006856AD" w:rsidRPr="0068159C" w:rsidRDefault="006856AD" w:rsidP="00D1295A">
            <w:pPr>
              <w:ind w:left="38"/>
              <w:jc w:val="both"/>
              <w:rPr>
                <w:lang w:val="en-US"/>
              </w:rPr>
            </w:pPr>
            <w:r w:rsidRPr="0068159C">
              <w:rPr>
                <w:lang w:val="en-US"/>
              </w:rPr>
              <w:t>Headcount: 14 persons, out of them:</w:t>
            </w:r>
          </w:p>
          <w:p w:rsidR="006856AD" w:rsidRPr="0068159C" w:rsidRDefault="006856AD" w:rsidP="00D1295A">
            <w:pPr>
              <w:ind w:left="38"/>
              <w:jc w:val="both"/>
              <w:rPr>
                <w:lang w:val="en-US"/>
              </w:rPr>
            </w:pPr>
            <w:r w:rsidRPr="0068159C">
              <w:rPr>
                <w:lang w:val="en-US"/>
              </w:rPr>
              <w:t xml:space="preserve"> </w:t>
            </w:r>
          </w:p>
          <w:p w:rsidR="006856AD" w:rsidRPr="0068159C" w:rsidRDefault="006856AD" w:rsidP="00D1295A">
            <w:pPr>
              <w:ind w:left="38"/>
              <w:jc w:val="both"/>
              <w:rPr>
                <w:lang w:val="en-US"/>
              </w:rPr>
            </w:pPr>
            <w:r w:rsidRPr="0068159C">
              <w:rPr>
                <w:lang w:val="en-US"/>
              </w:rPr>
              <w:t>Fire team leader – 1 per.;</w:t>
            </w:r>
          </w:p>
          <w:p w:rsidR="006856AD" w:rsidRPr="0068159C" w:rsidRDefault="006856AD" w:rsidP="00D1295A">
            <w:pPr>
              <w:ind w:left="38"/>
              <w:jc w:val="both"/>
              <w:rPr>
                <w:lang w:val="en-US"/>
              </w:rPr>
            </w:pPr>
            <w:r w:rsidRPr="0068159C">
              <w:rPr>
                <w:lang w:val="en-US"/>
              </w:rPr>
              <w:t>Deputy fire team leader – 1 per.;</w:t>
            </w:r>
          </w:p>
          <w:p w:rsidR="006856AD" w:rsidRPr="0068159C" w:rsidRDefault="006856AD" w:rsidP="00D1295A">
            <w:pPr>
              <w:ind w:left="38"/>
              <w:jc w:val="both"/>
              <w:rPr>
                <w:lang w:val="en-US"/>
              </w:rPr>
            </w:pPr>
            <w:r w:rsidRPr="0068159C">
              <w:rPr>
                <w:lang w:val="en-US"/>
              </w:rPr>
              <w:t>Senior Fireman – 4 per.;</w:t>
            </w:r>
          </w:p>
          <w:p w:rsidR="006856AD" w:rsidRPr="0068159C" w:rsidRDefault="006856AD" w:rsidP="00D1295A">
            <w:pPr>
              <w:ind w:left="38"/>
              <w:jc w:val="both"/>
              <w:rPr>
                <w:lang w:val="en-US"/>
              </w:rPr>
            </w:pPr>
            <w:r w:rsidRPr="0068159C">
              <w:rPr>
                <w:lang w:val="en-US"/>
              </w:rPr>
              <w:t>Fireman – 4 per.;</w:t>
            </w:r>
          </w:p>
          <w:p w:rsidR="006856AD" w:rsidRPr="0068159C" w:rsidRDefault="006856AD" w:rsidP="00D1295A">
            <w:pPr>
              <w:ind w:left="38"/>
              <w:jc w:val="both"/>
              <w:rPr>
                <w:lang w:val="en-US"/>
              </w:rPr>
            </w:pPr>
            <w:r w:rsidRPr="0068159C">
              <w:rPr>
                <w:lang w:val="en-US"/>
              </w:rPr>
              <w:t xml:space="preserve">Driver – 4 per.;                                    </w:t>
            </w:r>
          </w:p>
          <w:p w:rsidR="006856AD" w:rsidRPr="0068159C" w:rsidRDefault="006856AD" w:rsidP="00D1295A">
            <w:pPr>
              <w:ind w:left="38"/>
              <w:jc w:val="both"/>
              <w:rPr>
                <w:lang w:val="en-US"/>
              </w:rPr>
            </w:pPr>
            <w:r w:rsidRPr="0068159C">
              <w:rPr>
                <w:lang w:val="en-US"/>
              </w:rPr>
              <w:t>Duty Schedule – rotation shifts.</w:t>
            </w:r>
          </w:p>
          <w:p w:rsidR="006856AD" w:rsidRPr="0068159C" w:rsidRDefault="006856AD" w:rsidP="00D1295A">
            <w:pPr>
              <w:ind w:left="38"/>
              <w:jc w:val="both"/>
              <w:rPr>
                <w:lang w:val="en-US"/>
              </w:rPr>
            </w:pPr>
            <w:r w:rsidRPr="0068159C">
              <w:rPr>
                <w:lang w:val="en-US"/>
              </w:rPr>
              <w:t>Fire trucks:</w:t>
            </w:r>
          </w:p>
          <w:p w:rsidR="006856AD" w:rsidRPr="0068159C" w:rsidRDefault="00DB3A5F" w:rsidP="00D1295A">
            <w:pPr>
              <w:numPr>
                <w:ilvl w:val="0"/>
                <w:numId w:val="18"/>
              </w:numPr>
              <w:ind w:left="163" w:hanging="90"/>
              <w:jc w:val="both"/>
              <w:rPr>
                <w:lang w:val="en-US"/>
              </w:rPr>
            </w:pPr>
            <w:r>
              <w:rPr>
                <w:lang w:val="en-US"/>
              </w:rPr>
              <w:t>o</w:t>
            </w:r>
            <w:r w:rsidR="00BF4A58">
              <w:rPr>
                <w:lang w:val="en-US"/>
              </w:rPr>
              <w:t>n duty - 1 foam truck АPT 7,0-10</w:t>
            </w:r>
            <w:r w:rsidR="00F270D7">
              <w:rPr>
                <w:lang w:val="en-US"/>
              </w:rPr>
              <w:t>0</w:t>
            </w:r>
            <w:r w:rsidR="006856AD" w:rsidRPr="0068159C">
              <w:rPr>
                <w:lang w:val="en-US"/>
              </w:rPr>
              <w:t xml:space="preserve"> (КамАZ– 43118); </w:t>
            </w:r>
          </w:p>
          <w:p w:rsidR="006856AD" w:rsidRPr="0068159C" w:rsidRDefault="006856AD" w:rsidP="00D1295A">
            <w:pPr>
              <w:ind w:left="163"/>
              <w:jc w:val="both"/>
              <w:rPr>
                <w:lang w:val="en-US"/>
              </w:rPr>
            </w:pPr>
          </w:p>
          <w:p w:rsidR="006856AD" w:rsidRPr="0068159C" w:rsidRDefault="00DB3A5F" w:rsidP="00D1295A">
            <w:pPr>
              <w:numPr>
                <w:ilvl w:val="0"/>
                <w:numId w:val="18"/>
              </w:numPr>
              <w:ind w:left="163" w:hanging="90"/>
              <w:jc w:val="both"/>
              <w:rPr>
                <w:lang w:val="en-US"/>
              </w:rPr>
            </w:pPr>
            <w:r>
              <w:rPr>
                <w:lang w:val="en-US"/>
              </w:rPr>
              <w:t>backup - 1 foam truck АPT 7,0-10</w:t>
            </w:r>
            <w:r w:rsidR="006856AD" w:rsidRPr="0068159C">
              <w:rPr>
                <w:lang w:val="en-US"/>
              </w:rPr>
              <w:t xml:space="preserve">0 (КамАZ– 43118). </w:t>
            </w:r>
          </w:p>
          <w:p w:rsidR="006856AD" w:rsidRPr="0068159C" w:rsidRDefault="006856AD" w:rsidP="00D1295A">
            <w:pPr>
              <w:ind w:left="38"/>
              <w:jc w:val="both"/>
              <w:rPr>
                <w:lang w:val="en-US"/>
              </w:rPr>
            </w:pPr>
          </w:p>
          <w:p w:rsidR="0068159C" w:rsidRPr="0068159C" w:rsidRDefault="0068159C" w:rsidP="00D1295A">
            <w:pPr>
              <w:ind w:left="38"/>
              <w:jc w:val="both"/>
              <w:rPr>
                <w:lang w:val="en-US"/>
              </w:rPr>
            </w:pPr>
          </w:p>
          <w:p w:rsidR="0068159C" w:rsidRPr="0068159C" w:rsidRDefault="0068159C" w:rsidP="00D1295A">
            <w:pPr>
              <w:ind w:left="38"/>
              <w:jc w:val="both"/>
              <w:rPr>
                <w:lang w:val="en-US"/>
              </w:rPr>
            </w:pPr>
          </w:p>
          <w:p w:rsidR="006856AD" w:rsidRPr="0068159C" w:rsidRDefault="006856AD" w:rsidP="00D1295A">
            <w:pPr>
              <w:pStyle w:val="a6"/>
              <w:jc w:val="both"/>
              <w:rPr>
                <w:b/>
                <w:lang w:val="en-US"/>
              </w:rPr>
            </w:pPr>
            <w:r w:rsidRPr="0068159C">
              <w:rPr>
                <w:b/>
                <w:lang w:val="en-US"/>
              </w:rPr>
              <w:t xml:space="preserve">Headcount on a “rotating shifts” 7 persons out of them: </w:t>
            </w:r>
          </w:p>
          <w:p w:rsidR="006856AD" w:rsidRPr="0068159C" w:rsidRDefault="006856AD" w:rsidP="00D1295A">
            <w:pPr>
              <w:ind w:left="38"/>
              <w:jc w:val="both"/>
              <w:rPr>
                <w:lang w:val="en-US"/>
              </w:rPr>
            </w:pPr>
            <w:r w:rsidRPr="0068159C">
              <w:rPr>
                <w:lang w:val="en-US"/>
              </w:rPr>
              <w:t>- Fire team leader / Deputy fire team leader – 1 per.;</w:t>
            </w:r>
          </w:p>
          <w:p w:rsidR="006856AD" w:rsidRPr="0068159C" w:rsidRDefault="006856AD" w:rsidP="00D1295A">
            <w:pPr>
              <w:ind w:left="38"/>
              <w:jc w:val="both"/>
              <w:rPr>
                <w:lang w:val="en-US"/>
              </w:rPr>
            </w:pPr>
            <w:r w:rsidRPr="0068159C">
              <w:rPr>
                <w:lang w:val="en-US"/>
              </w:rPr>
              <w:lastRenderedPageBreak/>
              <w:t>- Senior Fireman – 2 per.;</w:t>
            </w:r>
          </w:p>
          <w:p w:rsidR="006856AD" w:rsidRPr="0068159C" w:rsidRDefault="006856AD" w:rsidP="00D1295A">
            <w:pPr>
              <w:ind w:left="38"/>
              <w:jc w:val="both"/>
              <w:rPr>
                <w:lang w:val="en-US"/>
              </w:rPr>
            </w:pPr>
            <w:r w:rsidRPr="0068159C">
              <w:rPr>
                <w:lang w:val="en-US"/>
              </w:rPr>
              <w:t>- Fireman – 2 per.;</w:t>
            </w:r>
          </w:p>
          <w:p w:rsidR="006856AD" w:rsidRPr="0068159C" w:rsidRDefault="006856AD" w:rsidP="00D1295A">
            <w:pPr>
              <w:widowControl w:val="0"/>
              <w:ind w:right="23"/>
              <w:jc w:val="both"/>
              <w:rPr>
                <w:lang w:val="en-US"/>
              </w:rPr>
            </w:pPr>
            <w:r w:rsidRPr="0068159C">
              <w:rPr>
                <w:lang w:val="en-US"/>
              </w:rPr>
              <w:t xml:space="preserve">- Driver – 2 per.; </w:t>
            </w:r>
          </w:p>
        </w:tc>
        <w:tc>
          <w:tcPr>
            <w:tcW w:w="3402" w:type="dxa"/>
            <w:tcBorders>
              <w:left w:val="single" w:sz="4" w:space="0" w:color="BFBFBF"/>
            </w:tcBorders>
          </w:tcPr>
          <w:p w:rsidR="006E5B2F" w:rsidRPr="0068159C" w:rsidRDefault="006E5B2F" w:rsidP="00D1295A">
            <w:pPr>
              <w:pStyle w:val="a6"/>
              <w:jc w:val="both"/>
            </w:pPr>
            <w:r w:rsidRPr="0068159C">
              <w:lastRenderedPageBreak/>
              <w:t xml:space="preserve">2.2. </w:t>
            </w:r>
            <w:r w:rsidRPr="0068159C">
              <w:rPr>
                <w:b/>
              </w:rPr>
              <w:t>Негізгі бастапқы деректер.</w:t>
            </w:r>
          </w:p>
          <w:p w:rsidR="006E5B2F" w:rsidRPr="0068159C" w:rsidRDefault="006E5B2F" w:rsidP="00D1295A">
            <w:pPr>
              <w:numPr>
                <w:ilvl w:val="0"/>
                <w:numId w:val="18"/>
              </w:numPr>
              <w:tabs>
                <w:tab w:val="left" w:pos="166"/>
              </w:tabs>
              <w:ind w:left="0" w:firstLine="0"/>
              <w:jc w:val="both"/>
            </w:pPr>
            <w:r w:rsidRPr="0068159C">
              <w:t>Өрт</w:t>
            </w:r>
            <w:r w:rsidR="00D53A2B" w:rsidRPr="0068159C">
              <w:t xml:space="preserve"> сөндіру күзетінің штат саны: 63</w:t>
            </w:r>
            <w:r w:rsidRPr="0068159C">
              <w:t xml:space="preserve"> адам, оның ішінде:</w:t>
            </w:r>
          </w:p>
          <w:p w:rsidR="006E5B2F" w:rsidRPr="0068159C" w:rsidRDefault="006E5B2F" w:rsidP="00D1295A">
            <w:pPr>
              <w:numPr>
                <w:ilvl w:val="0"/>
                <w:numId w:val="18"/>
              </w:numPr>
              <w:tabs>
                <w:tab w:val="left" w:pos="166"/>
              </w:tabs>
              <w:ind w:left="0" w:firstLine="0"/>
              <w:jc w:val="both"/>
            </w:pPr>
            <w:r w:rsidRPr="0068159C">
              <w:t>Штаттық бірлік - Өрт сөндіру күзеті басқармасының басшысы - 1 адам;</w:t>
            </w:r>
          </w:p>
          <w:p w:rsidR="006E5B2F" w:rsidRPr="0068159C" w:rsidRDefault="006E5B2F" w:rsidP="00D1295A">
            <w:pPr>
              <w:numPr>
                <w:ilvl w:val="0"/>
                <w:numId w:val="18"/>
              </w:numPr>
              <w:tabs>
                <w:tab w:val="left" w:pos="166"/>
              </w:tabs>
              <w:ind w:left="0" w:firstLine="0"/>
              <w:jc w:val="both"/>
            </w:pPr>
            <w:r w:rsidRPr="0068159C">
              <w:t>Штаттық бірлік - аға жүргізуші (алмастыратын қызметкер) - 2 адам;</w:t>
            </w:r>
          </w:p>
          <w:p w:rsidR="006E5B2F" w:rsidRPr="0068159C" w:rsidRDefault="006E5B2F" w:rsidP="00D1295A">
            <w:pPr>
              <w:numPr>
                <w:ilvl w:val="0"/>
                <w:numId w:val="18"/>
              </w:numPr>
              <w:tabs>
                <w:tab w:val="left" w:pos="166"/>
              </w:tabs>
              <w:ind w:left="0" w:firstLine="0"/>
              <w:jc w:val="both"/>
            </w:pPr>
            <w:r w:rsidRPr="0068159C">
              <w:t>Штаттық бірлік - аға өрт сөндіруші - 3 адам.</w:t>
            </w:r>
          </w:p>
          <w:p w:rsidR="006856AD" w:rsidRPr="0068159C" w:rsidRDefault="006856AD" w:rsidP="00D1295A">
            <w:pPr>
              <w:pStyle w:val="a6"/>
              <w:jc w:val="both"/>
            </w:pPr>
          </w:p>
          <w:p w:rsidR="0068159C" w:rsidRPr="0068159C" w:rsidRDefault="00C00D9E" w:rsidP="0068159C">
            <w:r w:rsidRPr="0068159C">
              <w:t xml:space="preserve">- </w:t>
            </w:r>
            <w:r w:rsidR="0068159C" w:rsidRPr="0068159C">
              <w:t xml:space="preserve">ГТҚҚ шебері </w:t>
            </w:r>
            <w:r w:rsidR="0068159C" w:rsidRPr="0068159C">
              <w:rPr>
                <w:lang w:val="kk-KZ"/>
              </w:rPr>
              <w:t>ш</w:t>
            </w:r>
            <w:r w:rsidR="0068159C" w:rsidRPr="0068159C">
              <w:t>тат бірлігі - 1 адам</w:t>
            </w:r>
          </w:p>
          <w:p w:rsidR="00C00D9E" w:rsidRPr="0068159C" w:rsidRDefault="00C00D9E" w:rsidP="00D1295A">
            <w:pPr>
              <w:pStyle w:val="a6"/>
              <w:jc w:val="both"/>
            </w:pPr>
          </w:p>
          <w:p w:rsidR="00C00D9E" w:rsidRPr="0068159C" w:rsidRDefault="00C00D9E" w:rsidP="00D1295A">
            <w:pPr>
              <w:pStyle w:val="a6"/>
              <w:jc w:val="both"/>
            </w:pPr>
          </w:p>
          <w:p w:rsidR="00C00D9E" w:rsidRPr="0068159C" w:rsidRDefault="00C00D9E" w:rsidP="00D1295A">
            <w:pPr>
              <w:pStyle w:val="a6"/>
              <w:jc w:val="both"/>
            </w:pPr>
          </w:p>
          <w:p w:rsidR="006856AD" w:rsidRPr="00455116" w:rsidRDefault="006856AD" w:rsidP="00D1295A">
            <w:pPr>
              <w:pStyle w:val="a6"/>
              <w:jc w:val="both"/>
              <w:rPr>
                <w:lang w:val="kk-KZ"/>
              </w:rPr>
            </w:pPr>
            <w:r w:rsidRPr="0068159C">
              <w:rPr>
                <w:lang w:val="kk-KZ"/>
              </w:rPr>
              <w:t>2.2.</w:t>
            </w:r>
            <w:r w:rsidRPr="0068159C">
              <w:rPr>
                <w:lang w:val="en-US"/>
              </w:rPr>
              <w:t>1</w:t>
            </w:r>
            <w:r w:rsidRPr="0068159C">
              <w:rPr>
                <w:lang w:val="kk-KZ"/>
              </w:rPr>
              <w:t xml:space="preserve">. </w:t>
            </w:r>
            <w:r w:rsidRPr="00455116">
              <w:rPr>
                <w:b/>
                <w:lang w:val="kk-KZ"/>
              </w:rPr>
              <w:t>"Теңіз" МАС</w:t>
            </w:r>
          </w:p>
          <w:p w:rsidR="006856AD" w:rsidRPr="0068159C" w:rsidRDefault="006856AD" w:rsidP="00D1295A">
            <w:pPr>
              <w:jc w:val="both"/>
              <w:rPr>
                <w:lang w:val="kk-KZ"/>
              </w:rPr>
            </w:pPr>
            <w:r w:rsidRPr="00455116">
              <w:rPr>
                <w:lang w:val="kk-KZ"/>
              </w:rPr>
              <w:t>Өрт</w:t>
            </w:r>
            <w:r w:rsidRPr="0068159C">
              <w:rPr>
                <w:lang w:val="kk-KZ"/>
              </w:rPr>
              <w:t xml:space="preserve"> сөндіру бөлімінің </w:t>
            </w:r>
            <w:r w:rsidR="006E5B2F" w:rsidRPr="0068159C">
              <w:rPr>
                <w:lang w:val="kk-KZ"/>
              </w:rPr>
              <w:t xml:space="preserve">штат </w:t>
            </w:r>
            <w:r w:rsidRPr="0068159C">
              <w:rPr>
                <w:lang w:val="kk-KZ"/>
              </w:rPr>
              <w:t>саны: 1</w:t>
            </w:r>
            <w:r w:rsidR="006E5B2F" w:rsidRPr="0068159C">
              <w:rPr>
                <w:lang w:val="kk-KZ"/>
              </w:rPr>
              <w:t>4 адам, олардың ішінде:</w:t>
            </w:r>
            <w:r w:rsidRPr="0068159C">
              <w:rPr>
                <w:lang w:val="kk-KZ"/>
              </w:rPr>
              <w:t xml:space="preserve"> </w:t>
            </w:r>
          </w:p>
          <w:p w:rsidR="006856AD" w:rsidRPr="0068159C" w:rsidRDefault="00AE03DB" w:rsidP="00D1295A">
            <w:pPr>
              <w:jc w:val="both"/>
              <w:rPr>
                <w:lang w:val="kk-KZ"/>
              </w:rPr>
            </w:pPr>
            <w:r w:rsidRPr="0068159C">
              <w:rPr>
                <w:lang w:val="kk-KZ"/>
              </w:rPr>
              <w:t xml:space="preserve">- </w:t>
            </w:r>
            <w:r w:rsidR="006856AD" w:rsidRPr="0068159C">
              <w:rPr>
                <w:lang w:val="kk-KZ"/>
              </w:rPr>
              <w:t>Өрт сөндіру бөлімінің бастығы</w:t>
            </w:r>
            <w:r w:rsidR="006E5B2F" w:rsidRPr="0068159C">
              <w:rPr>
                <w:lang w:val="kk-KZ"/>
              </w:rPr>
              <w:t xml:space="preserve"> – </w:t>
            </w:r>
            <w:r w:rsidR="006856AD" w:rsidRPr="0068159C">
              <w:rPr>
                <w:lang w:val="kk-KZ"/>
              </w:rPr>
              <w:t>1</w:t>
            </w:r>
            <w:r w:rsidR="006E5B2F" w:rsidRPr="0068159C">
              <w:rPr>
                <w:lang w:val="kk-KZ"/>
              </w:rPr>
              <w:t xml:space="preserve"> адам;</w:t>
            </w:r>
          </w:p>
          <w:p w:rsidR="006856AD" w:rsidRPr="0068159C" w:rsidRDefault="00AE03DB" w:rsidP="00D1295A">
            <w:pPr>
              <w:jc w:val="both"/>
              <w:rPr>
                <w:lang w:val="kk-KZ"/>
              </w:rPr>
            </w:pPr>
            <w:r w:rsidRPr="0068159C">
              <w:rPr>
                <w:lang w:val="kk-KZ"/>
              </w:rPr>
              <w:t xml:space="preserve">- </w:t>
            </w:r>
            <w:r w:rsidR="006856AD" w:rsidRPr="0068159C">
              <w:rPr>
                <w:lang w:val="kk-KZ"/>
              </w:rPr>
              <w:t xml:space="preserve">Өрт сөндіру бөлімі бастығының орынбасары </w:t>
            </w:r>
            <w:r w:rsidR="006E5B2F" w:rsidRPr="0068159C">
              <w:rPr>
                <w:lang w:val="kk-KZ"/>
              </w:rPr>
              <w:t>–</w:t>
            </w:r>
            <w:r w:rsidR="006856AD" w:rsidRPr="0068159C">
              <w:rPr>
                <w:lang w:val="kk-KZ"/>
              </w:rPr>
              <w:t xml:space="preserve"> 1</w:t>
            </w:r>
            <w:r w:rsidR="006E5B2F" w:rsidRPr="0068159C">
              <w:rPr>
                <w:lang w:val="kk-KZ"/>
              </w:rPr>
              <w:t xml:space="preserve"> адам;</w:t>
            </w:r>
          </w:p>
          <w:p w:rsidR="006E5B2F" w:rsidRPr="0068159C" w:rsidRDefault="00AE03DB" w:rsidP="00D1295A">
            <w:pPr>
              <w:jc w:val="both"/>
              <w:rPr>
                <w:lang w:val="kk-KZ"/>
              </w:rPr>
            </w:pPr>
            <w:r w:rsidRPr="0068159C">
              <w:rPr>
                <w:lang w:val="kk-KZ"/>
              </w:rPr>
              <w:t xml:space="preserve">- </w:t>
            </w:r>
            <w:r w:rsidR="006E5B2F" w:rsidRPr="0068159C">
              <w:rPr>
                <w:lang w:val="kk-KZ"/>
              </w:rPr>
              <w:t>Аға өрт сөндіруші – 4 адам;</w:t>
            </w:r>
          </w:p>
          <w:p w:rsidR="006E5B2F" w:rsidRPr="0068159C" w:rsidRDefault="00AE03DB" w:rsidP="00D1295A">
            <w:pPr>
              <w:jc w:val="both"/>
              <w:rPr>
                <w:lang w:val="kk-KZ"/>
              </w:rPr>
            </w:pPr>
            <w:r w:rsidRPr="0068159C">
              <w:rPr>
                <w:lang w:val="kk-KZ"/>
              </w:rPr>
              <w:t xml:space="preserve">- </w:t>
            </w:r>
            <w:r w:rsidR="006E5B2F" w:rsidRPr="0068159C">
              <w:rPr>
                <w:lang w:val="kk-KZ"/>
              </w:rPr>
              <w:t>Өрт сөндіруші  - 4 адам;</w:t>
            </w:r>
          </w:p>
          <w:p w:rsidR="006856AD" w:rsidRPr="0068159C" w:rsidRDefault="00AE03DB" w:rsidP="00D1295A">
            <w:pPr>
              <w:jc w:val="both"/>
              <w:rPr>
                <w:lang w:val="kk-KZ"/>
              </w:rPr>
            </w:pPr>
            <w:r w:rsidRPr="0068159C">
              <w:rPr>
                <w:lang w:val="kk-KZ"/>
              </w:rPr>
              <w:t xml:space="preserve">- </w:t>
            </w:r>
            <w:r w:rsidR="006E5B2F" w:rsidRPr="0068159C">
              <w:rPr>
                <w:lang w:val="kk-KZ"/>
              </w:rPr>
              <w:t xml:space="preserve">Жүргізуші   - </w:t>
            </w:r>
            <w:r w:rsidR="006856AD" w:rsidRPr="0068159C">
              <w:rPr>
                <w:lang w:val="kk-KZ"/>
              </w:rPr>
              <w:t xml:space="preserve"> 4</w:t>
            </w:r>
            <w:r w:rsidR="006E5B2F" w:rsidRPr="0068159C">
              <w:rPr>
                <w:lang w:val="kk-KZ"/>
              </w:rPr>
              <w:t xml:space="preserve"> адам;</w:t>
            </w:r>
          </w:p>
          <w:p w:rsidR="006856AD" w:rsidRPr="0068159C" w:rsidRDefault="006856AD" w:rsidP="00D1295A">
            <w:pPr>
              <w:jc w:val="both"/>
              <w:rPr>
                <w:lang w:val="kk-KZ"/>
              </w:rPr>
            </w:pPr>
            <w:r w:rsidRPr="0068159C">
              <w:rPr>
                <w:lang w:val="kk-KZ"/>
              </w:rPr>
              <w:t>Кезекшілік кестесі – вахталық әдіс.</w:t>
            </w:r>
          </w:p>
          <w:p w:rsidR="006856AD" w:rsidRPr="0068159C" w:rsidRDefault="006856AD" w:rsidP="00D1295A">
            <w:pPr>
              <w:jc w:val="both"/>
              <w:rPr>
                <w:lang w:val="kk-KZ"/>
              </w:rPr>
            </w:pPr>
            <w:r w:rsidRPr="0068159C">
              <w:rPr>
                <w:lang w:val="kk-KZ"/>
              </w:rPr>
              <w:t>Өрт сөндіру техникасы</w:t>
            </w:r>
            <w:r w:rsidR="006E5B2F" w:rsidRPr="0068159C">
              <w:rPr>
                <w:lang w:val="kk-KZ"/>
              </w:rPr>
              <w:t>:</w:t>
            </w:r>
          </w:p>
          <w:p w:rsidR="006856AD" w:rsidRPr="0068159C" w:rsidRDefault="006E5B2F" w:rsidP="00D1295A">
            <w:pPr>
              <w:jc w:val="both"/>
              <w:rPr>
                <w:lang w:val="kk-KZ"/>
              </w:rPr>
            </w:pPr>
            <w:r w:rsidRPr="0068159C">
              <w:rPr>
                <w:lang w:val="kk-KZ"/>
              </w:rPr>
              <w:t xml:space="preserve">- жасақта - </w:t>
            </w:r>
            <w:r w:rsidR="006856AD" w:rsidRPr="0068159C">
              <w:rPr>
                <w:lang w:val="kk-KZ"/>
              </w:rPr>
              <w:t xml:space="preserve"> </w:t>
            </w:r>
            <w:r w:rsidRPr="0068159C">
              <w:rPr>
                <w:lang w:val="kk-KZ"/>
              </w:rPr>
              <w:t xml:space="preserve">көбікпен өрт сөндіру автокөлігі </w:t>
            </w:r>
            <w:r w:rsidR="000B33D3" w:rsidRPr="0068159C">
              <w:rPr>
                <w:lang w:val="kk-KZ"/>
              </w:rPr>
              <w:t>КСА</w:t>
            </w:r>
            <w:r w:rsidR="00BF4A58">
              <w:rPr>
                <w:lang w:val="kk-KZ"/>
              </w:rPr>
              <w:t xml:space="preserve"> 7,0-10</w:t>
            </w:r>
            <w:r w:rsidR="00F270D7">
              <w:rPr>
                <w:lang w:val="kk-KZ"/>
              </w:rPr>
              <w:t>0</w:t>
            </w:r>
            <w:r w:rsidR="006856AD" w:rsidRPr="0068159C">
              <w:rPr>
                <w:lang w:val="kk-KZ"/>
              </w:rPr>
              <w:t xml:space="preserve"> (КамАЗ – 43118) – 1 дана.</w:t>
            </w:r>
          </w:p>
          <w:p w:rsidR="006856AD" w:rsidRPr="0068159C" w:rsidRDefault="006E5B2F" w:rsidP="00D1295A">
            <w:pPr>
              <w:jc w:val="both"/>
              <w:rPr>
                <w:lang w:val="kk-KZ"/>
              </w:rPr>
            </w:pPr>
            <w:r w:rsidRPr="0068159C">
              <w:rPr>
                <w:lang w:val="kk-KZ"/>
              </w:rPr>
              <w:t xml:space="preserve">- резервте – көбікпен өрт сөндіру автокөлігі </w:t>
            </w:r>
            <w:r w:rsidR="000B33D3" w:rsidRPr="0068159C">
              <w:rPr>
                <w:lang w:val="kk-KZ"/>
              </w:rPr>
              <w:t>КСА</w:t>
            </w:r>
            <w:r w:rsidR="00DB3A5F">
              <w:rPr>
                <w:lang w:val="kk-KZ"/>
              </w:rPr>
              <w:t xml:space="preserve"> 7,0-10</w:t>
            </w:r>
            <w:r w:rsidR="006856AD" w:rsidRPr="0068159C">
              <w:rPr>
                <w:lang w:val="kk-KZ"/>
              </w:rPr>
              <w:t>0 (КамАЗ – 43118)</w:t>
            </w:r>
            <w:r w:rsidRPr="0068159C">
              <w:rPr>
                <w:lang w:val="kk-KZ"/>
              </w:rPr>
              <w:t xml:space="preserve"> </w:t>
            </w:r>
            <w:r w:rsidR="006856AD" w:rsidRPr="0068159C">
              <w:rPr>
                <w:lang w:val="kk-KZ"/>
              </w:rPr>
              <w:t>– 1 дана.</w:t>
            </w:r>
          </w:p>
          <w:p w:rsidR="006856AD" w:rsidRPr="0068159C" w:rsidRDefault="009C061F" w:rsidP="00D1295A">
            <w:pPr>
              <w:pStyle w:val="a6"/>
              <w:jc w:val="both"/>
              <w:rPr>
                <w:b/>
                <w:lang w:val="kk-KZ"/>
              </w:rPr>
            </w:pPr>
            <w:r w:rsidRPr="0068159C">
              <w:rPr>
                <w:b/>
                <w:lang w:val="kk-KZ"/>
              </w:rPr>
              <w:t>Бір в</w:t>
            </w:r>
            <w:r w:rsidR="006856AD" w:rsidRPr="0068159C">
              <w:rPr>
                <w:b/>
                <w:lang w:val="kk-KZ"/>
              </w:rPr>
              <w:t>ахта</w:t>
            </w:r>
            <w:r w:rsidRPr="0068159C">
              <w:rPr>
                <w:b/>
                <w:lang w:val="kk-KZ"/>
              </w:rPr>
              <w:t xml:space="preserve">ның құрамы </w:t>
            </w:r>
            <w:r w:rsidR="006856AD" w:rsidRPr="0068159C">
              <w:rPr>
                <w:b/>
                <w:lang w:val="kk-KZ"/>
              </w:rPr>
              <w:t xml:space="preserve"> </w:t>
            </w:r>
            <w:r w:rsidRPr="0068159C">
              <w:rPr>
                <w:b/>
                <w:lang w:val="kk-KZ"/>
              </w:rPr>
              <w:t>7 адам, оның ішінде:</w:t>
            </w:r>
          </w:p>
          <w:p w:rsidR="009C061F" w:rsidRPr="0068159C" w:rsidRDefault="009C061F" w:rsidP="00D1295A">
            <w:pPr>
              <w:jc w:val="both"/>
              <w:rPr>
                <w:lang w:val="kk-KZ"/>
              </w:rPr>
            </w:pPr>
            <w:r w:rsidRPr="0068159C">
              <w:rPr>
                <w:lang w:val="kk-KZ"/>
              </w:rPr>
              <w:lastRenderedPageBreak/>
              <w:t>- ӨБ басшысы / ӨБ басшысының орынбасары – 1 адам;</w:t>
            </w:r>
          </w:p>
          <w:p w:rsidR="006856AD" w:rsidRPr="0068159C" w:rsidRDefault="009C061F" w:rsidP="00D1295A">
            <w:pPr>
              <w:jc w:val="both"/>
              <w:rPr>
                <w:lang w:val="kk-KZ"/>
              </w:rPr>
            </w:pPr>
            <w:r w:rsidRPr="0068159C">
              <w:rPr>
                <w:lang w:val="kk-KZ"/>
              </w:rPr>
              <w:t xml:space="preserve">- </w:t>
            </w:r>
            <w:r w:rsidR="006856AD" w:rsidRPr="0068159C">
              <w:rPr>
                <w:lang w:val="kk-KZ"/>
              </w:rPr>
              <w:t xml:space="preserve">Аға өрт сөндіруші </w:t>
            </w:r>
            <w:r w:rsidRPr="0068159C">
              <w:rPr>
                <w:lang w:val="kk-KZ"/>
              </w:rPr>
              <w:t>–</w:t>
            </w:r>
            <w:r w:rsidR="006856AD" w:rsidRPr="0068159C">
              <w:rPr>
                <w:lang w:val="kk-KZ"/>
              </w:rPr>
              <w:t xml:space="preserve"> 2</w:t>
            </w:r>
            <w:r w:rsidRPr="0068159C">
              <w:rPr>
                <w:lang w:val="kk-KZ"/>
              </w:rPr>
              <w:t xml:space="preserve"> адам;</w:t>
            </w:r>
          </w:p>
          <w:p w:rsidR="009C061F" w:rsidRPr="0068159C" w:rsidRDefault="000B33D3" w:rsidP="00D1295A">
            <w:pPr>
              <w:jc w:val="both"/>
              <w:rPr>
                <w:lang w:val="kk-KZ"/>
              </w:rPr>
            </w:pPr>
            <w:r w:rsidRPr="0068159C">
              <w:rPr>
                <w:lang w:val="kk-KZ"/>
              </w:rPr>
              <w:t xml:space="preserve">- </w:t>
            </w:r>
            <w:r w:rsidR="009C061F" w:rsidRPr="0068159C">
              <w:rPr>
                <w:lang w:val="kk-KZ"/>
              </w:rPr>
              <w:t>Өрт сөндіруші – 2 адам;</w:t>
            </w:r>
          </w:p>
          <w:p w:rsidR="006856AD" w:rsidRPr="0068159C" w:rsidRDefault="000B33D3" w:rsidP="00D1295A">
            <w:pPr>
              <w:jc w:val="both"/>
              <w:rPr>
                <w:lang w:val="kk-KZ"/>
              </w:rPr>
            </w:pPr>
            <w:r w:rsidRPr="0068159C">
              <w:rPr>
                <w:lang w:val="kk-KZ"/>
              </w:rPr>
              <w:t xml:space="preserve">- </w:t>
            </w:r>
            <w:r w:rsidR="006856AD" w:rsidRPr="0068159C">
              <w:rPr>
                <w:lang w:val="kk-KZ"/>
              </w:rPr>
              <w:t xml:space="preserve">Жүргізуші  </w:t>
            </w:r>
            <w:r w:rsidR="009C061F" w:rsidRPr="0068159C">
              <w:rPr>
                <w:lang w:val="kk-KZ"/>
              </w:rPr>
              <w:t xml:space="preserve">- </w:t>
            </w:r>
            <w:r w:rsidR="006856AD" w:rsidRPr="0068159C">
              <w:rPr>
                <w:lang w:val="kk-KZ"/>
              </w:rPr>
              <w:t xml:space="preserve"> 2</w:t>
            </w:r>
            <w:r w:rsidR="009C061F" w:rsidRPr="0068159C">
              <w:rPr>
                <w:lang w:val="kk-KZ"/>
              </w:rPr>
              <w:t xml:space="preserve"> адам.</w:t>
            </w:r>
          </w:p>
        </w:tc>
      </w:tr>
      <w:tr w:rsidR="0006567B" w:rsidRPr="00F270D7" w:rsidTr="008503FB">
        <w:trPr>
          <w:trHeight w:val="561"/>
        </w:trPr>
        <w:tc>
          <w:tcPr>
            <w:tcW w:w="3600" w:type="dxa"/>
            <w:tcBorders>
              <w:right w:val="single" w:sz="4" w:space="0" w:color="BFBFBF"/>
            </w:tcBorders>
          </w:tcPr>
          <w:p w:rsidR="006856AD" w:rsidRPr="0006567B" w:rsidRDefault="006856AD" w:rsidP="00D1295A">
            <w:pPr>
              <w:pStyle w:val="a6"/>
              <w:jc w:val="both"/>
              <w:rPr>
                <w:b/>
                <w:lang w:val="ru-RU"/>
              </w:rPr>
            </w:pPr>
            <w:r w:rsidRPr="0006567B">
              <w:rPr>
                <w:b/>
                <w:lang w:val="ru-RU"/>
              </w:rPr>
              <w:lastRenderedPageBreak/>
              <w:t>2.2.2. НПС "Атырау"</w:t>
            </w:r>
          </w:p>
          <w:p w:rsidR="006856AD" w:rsidRPr="0006567B" w:rsidRDefault="006856AD" w:rsidP="00D1295A">
            <w:pPr>
              <w:jc w:val="both"/>
              <w:rPr>
                <w:lang w:val="kk-KZ"/>
              </w:rPr>
            </w:pPr>
            <w:r w:rsidRPr="0006567B">
              <w:rPr>
                <w:lang w:val="ru-RU"/>
              </w:rPr>
              <w:t>Численно</w:t>
            </w:r>
            <w:r w:rsidRPr="0006567B">
              <w:rPr>
                <w:lang w:val="kk-KZ"/>
              </w:rPr>
              <w:t xml:space="preserve">сть пожарной части: 18 человек, из них: </w:t>
            </w:r>
          </w:p>
          <w:p w:rsidR="006856AD" w:rsidRPr="0006567B" w:rsidRDefault="006856AD" w:rsidP="00D1295A">
            <w:pPr>
              <w:numPr>
                <w:ilvl w:val="0"/>
                <w:numId w:val="18"/>
              </w:numPr>
              <w:tabs>
                <w:tab w:val="left" w:pos="166"/>
              </w:tabs>
              <w:ind w:left="0" w:firstLine="0"/>
              <w:jc w:val="both"/>
              <w:rPr>
                <w:lang w:val="kk-KZ"/>
              </w:rPr>
            </w:pPr>
            <w:r w:rsidRPr="0006567B">
              <w:rPr>
                <w:lang w:val="kk-KZ"/>
              </w:rPr>
              <w:t>Начальник пожарной части – 1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t>Зам. нач. пожарной части – 1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t>Командир отделения – 4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t>Старший пожарный – 4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t>Пожарный – 4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t>Водитель – 4 чел.;</w:t>
            </w:r>
          </w:p>
          <w:p w:rsidR="006856AD" w:rsidRPr="0006567B" w:rsidRDefault="006856AD" w:rsidP="00D1295A">
            <w:pPr>
              <w:widowControl w:val="0"/>
              <w:ind w:right="23"/>
              <w:jc w:val="both"/>
              <w:rPr>
                <w:lang w:val="ru-RU"/>
              </w:rPr>
            </w:pPr>
            <w:r w:rsidRPr="0006567B">
              <w:rPr>
                <w:lang w:val="ru-RU"/>
              </w:rPr>
              <w:t>График дежурства – посменный.</w:t>
            </w:r>
          </w:p>
          <w:p w:rsidR="006856AD" w:rsidRPr="0006567B" w:rsidRDefault="006856AD" w:rsidP="00D1295A">
            <w:pPr>
              <w:widowControl w:val="0"/>
              <w:ind w:right="23"/>
              <w:jc w:val="both"/>
              <w:rPr>
                <w:lang w:val="ru-RU"/>
              </w:rPr>
            </w:pPr>
            <w:r w:rsidRPr="0006567B">
              <w:rPr>
                <w:lang w:val="ru-RU"/>
              </w:rPr>
              <w:t>Пожарная техника:</w:t>
            </w:r>
          </w:p>
          <w:p w:rsidR="006856AD" w:rsidRPr="0006567B" w:rsidRDefault="006856AD" w:rsidP="00D1295A">
            <w:pPr>
              <w:numPr>
                <w:ilvl w:val="0"/>
                <w:numId w:val="18"/>
              </w:numPr>
              <w:tabs>
                <w:tab w:val="left" w:pos="166"/>
              </w:tabs>
              <w:ind w:left="0" w:firstLine="0"/>
              <w:jc w:val="both"/>
              <w:rPr>
                <w:lang w:val="ru-RU"/>
              </w:rPr>
            </w:pPr>
            <w:r w:rsidRPr="0006567B">
              <w:rPr>
                <w:lang w:val="ru-RU"/>
              </w:rPr>
              <w:t>в расчете - авто</w:t>
            </w:r>
            <w:r w:rsidR="00DB3A5F">
              <w:rPr>
                <w:lang w:val="ru-RU"/>
              </w:rPr>
              <w:t>мобиль пенного тушения АПТ 7,0-10</w:t>
            </w:r>
            <w:r w:rsidRPr="0006567B">
              <w:rPr>
                <w:lang w:val="ru-RU"/>
              </w:rPr>
              <w:t xml:space="preserve">0 (КамАЗ – 43118) – 1 ед; </w:t>
            </w:r>
          </w:p>
          <w:p w:rsidR="006856AD" w:rsidRPr="0006567B" w:rsidRDefault="006856AD" w:rsidP="00D1295A">
            <w:pPr>
              <w:numPr>
                <w:ilvl w:val="0"/>
                <w:numId w:val="18"/>
              </w:numPr>
              <w:tabs>
                <w:tab w:val="left" w:pos="166"/>
              </w:tabs>
              <w:ind w:left="0" w:firstLine="0"/>
              <w:jc w:val="both"/>
              <w:rPr>
                <w:lang w:val="kk-KZ"/>
              </w:rPr>
            </w:pPr>
            <w:r w:rsidRPr="0006567B">
              <w:rPr>
                <w:lang w:val="ru-RU"/>
              </w:rPr>
              <w:t>в резерве - авто</w:t>
            </w:r>
            <w:r w:rsidR="00DB3A5F">
              <w:rPr>
                <w:lang w:val="ru-RU"/>
              </w:rPr>
              <w:t>мобиль пенного тушения АПТ 7,0-10</w:t>
            </w:r>
            <w:r w:rsidRPr="0006567B">
              <w:rPr>
                <w:lang w:val="ru-RU"/>
              </w:rPr>
              <w:t>0 (КамАЗ – 43118) – 1 ед.</w:t>
            </w:r>
          </w:p>
          <w:p w:rsidR="00131A12" w:rsidRPr="0006567B" w:rsidRDefault="00131A12" w:rsidP="00D1295A">
            <w:pPr>
              <w:tabs>
                <w:tab w:val="left" w:pos="166"/>
              </w:tabs>
              <w:jc w:val="both"/>
              <w:rPr>
                <w:lang w:val="ru-RU"/>
              </w:rPr>
            </w:pPr>
          </w:p>
          <w:p w:rsidR="00131A12" w:rsidRPr="0006567B" w:rsidRDefault="00131A12" w:rsidP="00D1295A">
            <w:pPr>
              <w:tabs>
                <w:tab w:val="left" w:pos="166"/>
              </w:tabs>
              <w:jc w:val="both"/>
              <w:rPr>
                <w:lang w:val="ru-RU"/>
              </w:rPr>
            </w:pPr>
          </w:p>
          <w:p w:rsidR="00131A12" w:rsidRPr="0006567B" w:rsidRDefault="00131A12" w:rsidP="00D1295A">
            <w:pPr>
              <w:tabs>
                <w:tab w:val="left" w:pos="166"/>
              </w:tabs>
              <w:jc w:val="both"/>
              <w:rPr>
                <w:lang w:val="kk-KZ"/>
              </w:rPr>
            </w:pPr>
          </w:p>
          <w:p w:rsidR="006856AD" w:rsidRPr="0006567B" w:rsidRDefault="006856AD" w:rsidP="00D1295A">
            <w:pPr>
              <w:pStyle w:val="a6"/>
              <w:jc w:val="both"/>
              <w:rPr>
                <w:b/>
                <w:lang w:val="ru-RU"/>
              </w:rPr>
            </w:pPr>
            <w:r w:rsidRPr="0006567B">
              <w:rPr>
                <w:b/>
                <w:lang w:val="ru-RU"/>
              </w:rPr>
              <w:t>Состав одной смены 4 чел. - боевой расчёт и 2 чел. руководство пожарной части, из них:</w:t>
            </w:r>
          </w:p>
          <w:p w:rsidR="006856AD" w:rsidRPr="0006567B" w:rsidRDefault="006856AD" w:rsidP="00D1295A">
            <w:pPr>
              <w:pStyle w:val="a6"/>
              <w:jc w:val="both"/>
              <w:rPr>
                <w:b/>
                <w:lang w:val="ru-RU"/>
              </w:rPr>
            </w:pPr>
          </w:p>
          <w:p w:rsidR="006856AD" w:rsidRPr="0006567B" w:rsidRDefault="006856AD" w:rsidP="00D1295A">
            <w:pPr>
              <w:numPr>
                <w:ilvl w:val="0"/>
                <w:numId w:val="18"/>
              </w:numPr>
              <w:tabs>
                <w:tab w:val="left" w:pos="166"/>
              </w:tabs>
              <w:ind w:left="0" w:firstLine="0"/>
              <w:jc w:val="both"/>
              <w:rPr>
                <w:lang w:val="kk-KZ"/>
              </w:rPr>
            </w:pPr>
            <w:r w:rsidRPr="0006567B">
              <w:rPr>
                <w:lang w:val="kk-KZ"/>
              </w:rPr>
              <w:t>Начальник пожарной части – 1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t>Зам. нач. пожарной части – 1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t>Командир отделения – 1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t>Старший пожарный – 1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t>Пожарный – 1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t>Водитель – 1 чел.;</w:t>
            </w:r>
          </w:p>
          <w:p w:rsidR="006856AD" w:rsidRPr="0006567B" w:rsidRDefault="006856AD" w:rsidP="00D1295A">
            <w:pPr>
              <w:pStyle w:val="a6"/>
              <w:jc w:val="both"/>
              <w:rPr>
                <w:lang w:val="ru-RU"/>
              </w:rPr>
            </w:pPr>
          </w:p>
        </w:tc>
        <w:tc>
          <w:tcPr>
            <w:tcW w:w="3181" w:type="dxa"/>
            <w:tcBorders>
              <w:left w:val="single" w:sz="4" w:space="0" w:color="BFBFBF"/>
              <w:right w:val="single" w:sz="4" w:space="0" w:color="BFBFBF"/>
            </w:tcBorders>
          </w:tcPr>
          <w:p w:rsidR="006856AD" w:rsidRPr="0006567B" w:rsidRDefault="006856AD" w:rsidP="00D1295A">
            <w:pPr>
              <w:pStyle w:val="a6"/>
              <w:ind w:left="38"/>
              <w:jc w:val="both"/>
              <w:rPr>
                <w:b/>
                <w:bCs/>
              </w:rPr>
            </w:pPr>
            <w:r w:rsidRPr="0006567B">
              <w:rPr>
                <w:b/>
              </w:rPr>
              <w:t>2.</w:t>
            </w:r>
            <w:r w:rsidRPr="0006567B">
              <w:rPr>
                <w:b/>
                <w:lang w:val="kk-KZ"/>
              </w:rPr>
              <w:t>2.</w:t>
            </w:r>
            <w:r w:rsidRPr="0006567B">
              <w:rPr>
                <w:b/>
              </w:rPr>
              <w:t>2</w:t>
            </w:r>
            <w:r w:rsidRPr="0006567B">
              <w:rPr>
                <w:b/>
                <w:bCs/>
              </w:rPr>
              <w:t xml:space="preserve"> Atyrau PS:</w:t>
            </w:r>
          </w:p>
          <w:p w:rsidR="006856AD" w:rsidRPr="0006567B" w:rsidRDefault="006856AD" w:rsidP="00D1295A">
            <w:pPr>
              <w:ind w:left="38"/>
              <w:jc w:val="both"/>
              <w:rPr>
                <w:lang w:val="kk-KZ"/>
              </w:rPr>
            </w:pPr>
            <w:r w:rsidRPr="0006567B">
              <w:rPr>
                <w:lang w:val="en-US"/>
              </w:rPr>
              <w:t>Headcount 18 persons, out of them:</w:t>
            </w:r>
            <w:r w:rsidRPr="0006567B">
              <w:rPr>
                <w:lang w:val="kk-KZ"/>
              </w:rPr>
              <w:t xml:space="preserve"> </w:t>
            </w:r>
          </w:p>
          <w:p w:rsidR="006856AD" w:rsidRPr="0006567B" w:rsidRDefault="006856AD" w:rsidP="00D1295A">
            <w:pPr>
              <w:ind w:left="38"/>
              <w:jc w:val="both"/>
              <w:rPr>
                <w:lang w:val="kk-KZ"/>
              </w:rPr>
            </w:pPr>
          </w:p>
          <w:p w:rsidR="006856AD" w:rsidRPr="0006567B" w:rsidRDefault="006856AD" w:rsidP="00D1295A">
            <w:pPr>
              <w:ind w:left="38"/>
              <w:jc w:val="both"/>
              <w:rPr>
                <w:lang w:val="en-US"/>
              </w:rPr>
            </w:pPr>
            <w:r w:rsidRPr="0006567B">
              <w:rPr>
                <w:lang w:val="en-US"/>
              </w:rPr>
              <w:t>- Fire team leader – 1 per.;</w:t>
            </w:r>
          </w:p>
          <w:p w:rsidR="006856AD" w:rsidRPr="0006567B" w:rsidRDefault="006856AD" w:rsidP="00D1295A">
            <w:pPr>
              <w:ind w:left="38"/>
              <w:jc w:val="both"/>
              <w:rPr>
                <w:lang w:val="en-US"/>
              </w:rPr>
            </w:pPr>
            <w:r w:rsidRPr="0006567B">
              <w:rPr>
                <w:lang w:val="en-US"/>
              </w:rPr>
              <w:t>- Deputy fire team leader – 1 per.;</w:t>
            </w:r>
          </w:p>
          <w:p w:rsidR="006856AD" w:rsidRPr="0006567B" w:rsidRDefault="006856AD" w:rsidP="00D1295A">
            <w:pPr>
              <w:ind w:left="38"/>
              <w:jc w:val="both"/>
              <w:rPr>
                <w:lang w:val="en-US"/>
              </w:rPr>
            </w:pPr>
            <w:r w:rsidRPr="0006567B">
              <w:rPr>
                <w:lang w:val="en-US"/>
              </w:rPr>
              <w:t>- Section leader – 4 per.;</w:t>
            </w:r>
          </w:p>
          <w:p w:rsidR="006856AD" w:rsidRPr="0006567B" w:rsidRDefault="006856AD" w:rsidP="00D1295A">
            <w:pPr>
              <w:ind w:left="38"/>
              <w:jc w:val="both"/>
              <w:rPr>
                <w:lang w:val="en-US"/>
              </w:rPr>
            </w:pPr>
            <w:r w:rsidRPr="0006567B">
              <w:rPr>
                <w:lang w:val="en-US"/>
              </w:rPr>
              <w:t>- Senior Fireman – 4 per.;</w:t>
            </w:r>
          </w:p>
          <w:p w:rsidR="006856AD" w:rsidRPr="0006567B" w:rsidRDefault="006856AD" w:rsidP="00D1295A">
            <w:pPr>
              <w:ind w:left="38"/>
              <w:jc w:val="both"/>
              <w:rPr>
                <w:lang w:val="en-US"/>
              </w:rPr>
            </w:pPr>
            <w:r w:rsidRPr="0006567B">
              <w:rPr>
                <w:lang w:val="en-US"/>
              </w:rPr>
              <w:t>- Fireman – 4 per.;</w:t>
            </w:r>
          </w:p>
          <w:p w:rsidR="006856AD" w:rsidRPr="0006567B" w:rsidRDefault="006856AD" w:rsidP="00D1295A">
            <w:pPr>
              <w:ind w:left="38"/>
              <w:jc w:val="both"/>
              <w:rPr>
                <w:lang w:val="en-US"/>
              </w:rPr>
            </w:pPr>
            <w:r w:rsidRPr="0006567B">
              <w:rPr>
                <w:lang w:val="en-US"/>
              </w:rPr>
              <w:t>- Driver – 4 per.;</w:t>
            </w:r>
          </w:p>
          <w:p w:rsidR="006856AD" w:rsidRPr="0006567B" w:rsidRDefault="006856AD" w:rsidP="00D1295A">
            <w:pPr>
              <w:ind w:left="38"/>
              <w:jc w:val="both"/>
              <w:rPr>
                <w:lang w:val="en-US"/>
              </w:rPr>
            </w:pPr>
            <w:r w:rsidRPr="0006567B">
              <w:rPr>
                <w:lang w:val="en-US"/>
              </w:rPr>
              <w:t>Duty Schedule - for shift work.</w:t>
            </w:r>
          </w:p>
          <w:p w:rsidR="006856AD" w:rsidRPr="0006567B" w:rsidRDefault="006856AD" w:rsidP="00D1295A">
            <w:pPr>
              <w:ind w:left="38"/>
              <w:jc w:val="both"/>
              <w:rPr>
                <w:lang w:val="en-US"/>
              </w:rPr>
            </w:pPr>
            <w:r w:rsidRPr="0006567B">
              <w:rPr>
                <w:lang w:val="en-US"/>
              </w:rPr>
              <w:t>Fire trucks:</w:t>
            </w:r>
          </w:p>
          <w:p w:rsidR="006856AD" w:rsidRPr="0006567B" w:rsidRDefault="00DB3A5F" w:rsidP="00D1295A">
            <w:pPr>
              <w:numPr>
                <w:ilvl w:val="0"/>
                <w:numId w:val="18"/>
              </w:numPr>
              <w:ind w:left="163" w:hanging="90"/>
              <w:jc w:val="both"/>
              <w:rPr>
                <w:lang w:val="en-US"/>
              </w:rPr>
            </w:pPr>
            <w:r>
              <w:rPr>
                <w:lang w:val="en-US"/>
              </w:rPr>
              <w:t>on duty - 1 foam truck АPT 7,0-10</w:t>
            </w:r>
            <w:r w:rsidR="006856AD" w:rsidRPr="0006567B">
              <w:rPr>
                <w:lang w:val="en-US"/>
              </w:rPr>
              <w:t xml:space="preserve">0 (КамАZ– 43118); </w:t>
            </w:r>
          </w:p>
          <w:p w:rsidR="006856AD" w:rsidRPr="0006567B" w:rsidRDefault="006856AD" w:rsidP="00D1295A">
            <w:pPr>
              <w:ind w:left="163"/>
              <w:jc w:val="both"/>
              <w:rPr>
                <w:lang w:val="en-US"/>
              </w:rPr>
            </w:pPr>
          </w:p>
          <w:p w:rsidR="006856AD" w:rsidRPr="0006567B" w:rsidRDefault="00DB3A5F" w:rsidP="00D1295A">
            <w:pPr>
              <w:ind w:left="38"/>
              <w:jc w:val="both"/>
              <w:rPr>
                <w:bCs/>
                <w:lang w:val="en-US"/>
              </w:rPr>
            </w:pPr>
            <w:r>
              <w:rPr>
                <w:lang w:val="en-US"/>
              </w:rPr>
              <w:t>backup - 1 foam truck АPT 7,0-10</w:t>
            </w:r>
            <w:r w:rsidR="006856AD" w:rsidRPr="0006567B">
              <w:rPr>
                <w:lang w:val="en-US"/>
              </w:rPr>
              <w:t>0 (КамАZ– 43118).</w:t>
            </w:r>
          </w:p>
          <w:p w:rsidR="006856AD" w:rsidRPr="0006567B" w:rsidRDefault="006856AD" w:rsidP="00D1295A">
            <w:pPr>
              <w:ind w:left="38"/>
              <w:jc w:val="both"/>
              <w:rPr>
                <w:lang w:val="kk-KZ"/>
              </w:rPr>
            </w:pPr>
          </w:p>
          <w:p w:rsidR="00131A12" w:rsidRPr="0006567B" w:rsidRDefault="00131A12" w:rsidP="00D1295A">
            <w:pPr>
              <w:pStyle w:val="a6"/>
              <w:jc w:val="both"/>
              <w:rPr>
                <w:b/>
                <w:lang w:val="en-US"/>
              </w:rPr>
            </w:pPr>
          </w:p>
          <w:p w:rsidR="00131A12" w:rsidRPr="0006567B" w:rsidRDefault="00131A12" w:rsidP="00D1295A">
            <w:pPr>
              <w:pStyle w:val="a6"/>
              <w:jc w:val="both"/>
              <w:rPr>
                <w:b/>
                <w:lang w:val="en-US"/>
              </w:rPr>
            </w:pPr>
          </w:p>
          <w:p w:rsidR="00131A12" w:rsidRPr="0006567B" w:rsidRDefault="00131A12" w:rsidP="00D1295A">
            <w:pPr>
              <w:pStyle w:val="a6"/>
              <w:jc w:val="both"/>
              <w:rPr>
                <w:b/>
                <w:lang w:val="en-US"/>
              </w:rPr>
            </w:pPr>
          </w:p>
          <w:p w:rsidR="006856AD" w:rsidRPr="0006567B" w:rsidRDefault="006856AD" w:rsidP="00D1295A">
            <w:pPr>
              <w:pStyle w:val="a6"/>
              <w:jc w:val="both"/>
              <w:rPr>
                <w:b/>
                <w:lang w:val="en-US"/>
              </w:rPr>
            </w:pPr>
            <w:r w:rsidRPr="0006567B">
              <w:rPr>
                <w:b/>
                <w:lang w:val="en-US"/>
              </w:rPr>
              <w:t xml:space="preserve">One shift consists of 4 people - combat crew and 2 people - fire department management, including: </w:t>
            </w:r>
          </w:p>
          <w:p w:rsidR="006856AD" w:rsidRPr="0006567B" w:rsidRDefault="006856AD" w:rsidP="00D1295A">
            <w:pPr>
              <w:ind w:left="38"/>
              <w:jc w:val="both"/>
              <w:rPr>
                <w:lang w:val="en-US"/>
              </w:rPr>
            </w:pPr>
            <w:r w:rsidRPr="0006567B">
              <w:rPr>
                <w:lang w:val="en-US"/>
              </w:rPr>
              <w:t xml:space="preserve">- Fire team leader – 1 per.; </w:t>
            </w:r>
          </w:p>
          <w:p w:rsidR="006856AD" w:rsidRPr="0006567B" w:rsidRDefault="006856AD" w:rsidP="00D1295A">
            <w:pPr>
              <w:ind w:left="38"/>
              <w:jc w:val="both"/>
              <w:rPr>
                <w:lang w:val="en-US"/>
              </w:rPr>
            </w:pPr>
            <w:r w:rsidRPr="0006567B">
              <w:rPr>
                <w:lang w:val="en-US"/>
              </w:rPr>
              <w:t>- Deputy fire team leader – 1 per.;</w:t>
            </w:r>
          </w:p>
          <w:p w:rsidR="006856AD" w:rsidRPr="0006567B" w:rsidRDefault="006856AD" w:rsidP="00D1295A">
            <w:pPr>
              <w:ind w:left="38"/>
              <w:jc w:val="both"/>
              <w:rPr>
                <w:lang w:val="en-US"/>
              </w:rPr>
            </w:pPr>
            <w:r w:rsidRPr="0006567B">
              <w:rPr>
                <w:lang w:val="en-US"/>
              </w:rPr>
              <w:t>- Section leader – 1 per.;</w:t>
            </w:r>
          </w:p>
          <w:p w:rsidR="006856AD" w:rsidRPr="0006567B" w:rsidRDefault="006856AD" w:rsidP="00D1295A">
            <w:pPr>
              <w:ind w:left="38"/>
              <w:jc w:val="both"/>
              <w:rPr>
                <w:lang w:val="en-US"/>
              </w:rPr>
            </w:pPr>
            <w:r w:rsidRPr="0006567B">
              <w:rPr>
                <w:lang w:val="en-US"/>
              </w:rPr>
              <w:t>- Senior Fireman – 1 per.;</w:t>
            </w:r>
          </w:p>
          <w:p w:rsidR="006856AD" w:rsidRPr="0006567B" w:rsidRDefault="006856AD" w:rsidP="00D1295A">
            <w:pPr>
              <w:ind w:left="38"/>
              <w:jc w:val="both"/>
              <w:rPr>
                <w:lang w:val="en-US"/>
              </w:rPr>
            </w:pPr>
            <w:r w:rsidRPr="0006567B">
              <w:rPr>
                <w:lang w:val="en-US"/>
              </w:rPr>
              <w:t>- Fireman – 1 per.;</w:t>
            </w:r>
          </w:p>
          <w:p w:rsidR="006856AD" w:rsidRPr="0006567B" w:rsidRDefault="006856AD" w:rsidP="00D1295A">
            <w:pPr>
              <w:pStyle w:val="a6"/>
              <w:jc w:val="both"/>
              <w:rPr>
                <w:lang w:val="en-US"/>
              </w:rPr>
            </w:pPr>
            <w:r w:rsidRPr="0006567B">
              <w:rPr>
                <w:lang w:val="en-US"/>
              </w:rPr>
              <w:t xml:space="preserve">- Driver – 1 per.; </w:t>
            </w:r>
          </w:p>
        </w:tc>
        <w:tc>
          <w:tcPr>
            <w:tcW w:w="3402" w:type="dxa"/>
            <w:tcBorders>
              <w:left w:val="single" w:sz="4" w:space="0" w:color="BFBFBF"/>
            </w:tcBorders>
          </w:tcPr>
          <w:p w:rsidR="006856AD" w:rsidRPr="0006567B" w:rsidRDefault="006856AD" w:rsidP="00D1295A">
            <w:pPr>
              <w:pStyle w:val="a6"/>
              <w:jc w:val="both"/>
              <w:rPr>
                <w:lang w:val="en-US"/>
              </w:rPr>
            </w:pPr>
            <w:r w:rsidRPr="0006567B">
              <w:rPr>
                <w:lang w:val="en-US"/>
              </w:rPr>
              <w:t xml:space="preserve">2.2.2. </w:t>
            </w:r>
            <w:r w:rsidRPr="0006567B">
              <w:rPr>
                <w:b/>
                <w:lang w:val="en-US"/>
              </w:rPr>
              <w:t>"</w:t>
            </w:r>
            <w:r w:rsidRPr="0006567B">
              <w:rPr>
                <w:b/>
                <w:lang w:val="ru-RU"/>
              </w:rPr>
              <w:t>Атырау</w:t>
            </w:r>
            <w:r w:rsidRPr="0006567B">
              <w:rPr>
                <w:b/>
                <w:lang w:val="en-US"/>
              </w:rPr>
              <w:t xml:space="preserve">" </w:t>
            </w:r>
            <w:r w:rsidRPr="0006567B">
              <w:rPr>
                <w:b/>
                <w:lang w:val="ru-RU"/>
              </w:rPr>
              <w:t>МАС</w:t>
            </w:r>
          </w:p>
          <w:p w:rsidR="006856AD" w:rsidRPr="0006567B" w:rsidRDefault="006856AD" w:rsidP="00D1295A">
            <w:pPr>
              <w:jc w:val="both"/>
              <w:rPr>
                <w:lang w:val="kk-KZ"/>
              </w:rPr>
            </w:pPr>
            <w:r w:rsidRPr="0006567B">
              <w:rPr>
                <w:lang w:val="ru-RU"/>
              </w:rPr>
              <w:t>Өрт</w:t>
            </w:r>
            <w:r w:rsidRPr="0006567B">
              <w:rPr>
                <w:lang w:val="kk-KZ"/>
              </w:rPr>
              <w:t xml:space="preserve"> сөндіру бөлімінің </w:t>
            </w:r>
            <w:r w:rsidR="009C061F" w:rsidRPr="0006567B">
              <w:rPr>
                <w:lang w:val="kk-KZ"/>
              </w:rPr>
              <w:t xml:space="preserve">штат </w:t>
            </w:r>
            <w:r w:rsidRPr="0006567B">
              <w:rPr>
                <w:lang w:val="kk-KZ"/>
              </w:rPr>
              <w:t>саны: 1</w:t>
            </w:r>
            <w:r w:rsidR="000B33D3" w:rsidRPr="0006567B">
              <w:rPr>
                <w:lang w:val="kk-KZ"/>
              </w:rPr>
              <w:t>8</w:t>
            </w:r>
            <w:r w:rsidRPr="0006567B">
              <w:rPr>
                <w:lang w:val="kk-KZ"/>
              </w:rPr>
              <w:t xml:space="preserve"> бірлік</w:t>
            </w:r>
            <w:r w:rsidR="009C061F" w:rsidRPr="0006567B">
              <w:rPr>
                <w:lang w:val="kk-KZ"/>
              </w:rPr>
              <w:t>, оның ішінде:</w:t>
            </w:r>
            <w:r w:rsidRPr="0006567B">
              <w:rPr>
                <w:lang w:val="kk-KZ"/>
              </w:rPr>
              <w:t xml:space="preserve"> </w:t>
            </w:r>
          </w:p>
          <w:p w:rsidR="009C061F" w:rsidRPr="0006567B" w:rsidRDefault="009C061F" w:rsidP="00D1295A">
            <w:pPr>
              <w:jc w:val="both"/>
              <w:rPr>
                <w:lang w:val="kk-KZ"/>
              </w:rPr>
            </w:pPr>
            <w:r w:rsidRPr="0006567B">
              <w:rPr>
                <w:lang w:val="kk-KZ"/>
              </w:rPr>
              <w:t>- Өрт сөндіру бөлімінің бастығы – 1 адам;</w:t>
            </w:r>
          </w:p>
          <w:p w:rsidR="009C061F" w:rsidRPr="0006567B" w:rsidRDefault="009C061F" w:rsidP="00D1295A">
            <w:pPr>
              <w:jc w:val="both"/>
              <w:rPr>
                <w:lang w:val="kk-KZ"/>
              </w:rPr>
            </w:pPr>
            <w:r w:rsidRPr="0006567B">
              <w:rPr>
                <w:lang w:val="kk-KZ"/>
              </w:rPr>
              <w:t>- Өрт сөндіру бөлімі бастығының орынбасары – 1 адам;</w:t>
            </w:r>
          </w:p>
          <w:p w:rsidR="009C061F" w:rsidRPr="0006567B" w:rsidRDefault="009C061F" w:rsidP="00D1295A">
            <w:pPr>
              <w:jc w:val="both"/>
              <w:rPr>
                <w:lang w:val="kk-KZ"/>
              </w:rPr>
            </w:pPr>
            <w:r w:rsidRPr="0006567B">
              <w:rPr>
                <w:lang w:val="kk-KZ"/>
              </w:rPr>
              <w:t>- Бөлімше командирі – 4 адам;</w:t>
            </w:r>
          </w:p>
          <w:p w:rsidR="009C061F" w:rsidRPr="0006567B" w:rsidRDefault="009C061F" w:rsidP="00D1295A">
            <w:pPr>
              <w:jc w:val="both"/>
              <w:rPr>
                <w:lang w:val="kk-KZ"/>
              </w:rPr>
            </w:pPr>
            <w:r w:rsidRPr="0006567B">
              <w:rPr>
                <w:lang w:val="kk-KZ"/>
              </w:rPr>
              <w:t>- Аға өрт сөндіруші – 4 адам;</w:t>
            </w:r>
          </w:p>
          <w:p w:rsidR="009C061F" w:rsidRPr="0006567B" w:rsidRDefault="009C061F" w:rsidP="00D1295A">
            <w:pPr>
              <w:jc w:val="both"/>
              <w:rPr>
                <w:lang w:val="kk-KZ"/>
              </w:rPr>
            </w:pPr>
            <w:r w:rsidRPr="0006567B">
              <w:rPr>
                <w:lang w:val="kk-KZ"/>
              </w:rPr>
              <w:t>- Өрт сөндіруші  - 4 адам;</w:t>
            </w:r>
          </w:p>
          <w:p w:rsidR="009C061F" w:rsidRPr="0006567B" w:rsidRDefault="009C061F" w:rsidP="00D1295A">
            <w:pPr>
              <w:jc w:val="both"/>
              <w:rPr>
                <w:lang w:val="kk-KZ"/>
              </w:rPr>
            </w:pPr>
            <w:r w:rsidRPr="0006567B">
              <w:rPr>
                <w:lang w:val="kk-KZ"/>
              </w:rPr>
              <w:t>- Жүргізуші   -  4 адам;</w:t>
            </w:r>
          </w:p>
          <w:p w:rsidR="006856AD" w:rsidRPr="0006567B" w:rsidRDefault="006856AD" w:rsidP="00D1295A">
            <w:pPr>
              <w:jc w:val="both"/>
              <w:rPr>
                <w:lang w:val="kk-KZ"/>
              </w:rPr>
            </w:pPr>
            <w:r w:rsidRPr="0006567B">
              <w:rPr>
                <w:lang w:val="kk-KZ"/>
              </w:rPr>
              <w:t>Кезекшілік кестесі – ауысым бойынша.</w:t>
            </w:r>
          </w:p>
          <w:p w:rsidR="006856AD" w:rsidRPr="0006567B" w:rsidRDefault="006856AD" w:rsidP="00D1295A">
            <w:pPr>
              <w:jc w:val="both"/>
              <w:rPr>
                <w:lang w:val="kk-KZ"/>
              </w:rPr>
            </w:pPr>
            <w:r w:rsidRPr="0006567B">
              <w:rPr>
                <w:lang w:val="kk-KZ"/>
              </w:rPr>
              <w:t>Өрт сөндіру техникасы</w:t>
            </w:r>
          </w:p>
          <w:p w:rsidR="009C061F" w:rsidRPr="0006567B" w:rsidRDefault="009C061F" w:rsidP="00D1295A">
            <w:pPr>
              <w:jc w:val="both"/>
              <w:rPr>
                <w:lang w:val="kk-KZ"/>
              </w:rPr>
            </w:pPr>
            <w:r w:rsidRPr="0006567B">
              <w:rPr>
                <w:lang w:val="kk-KZ"/>
              </w:rPr>
              <w:t xml:space="preserve">- жасақта - көбікпен өрт сөндіру автокөлігі </w:t>
            </w:r>
            <w:r w:rsidR="000B33D3" w:rsidRPr="0006567B">
              <w:rPr>
                <w:lang w:val="kk-KZ"/>
              </w:rPr>
              <w:t>КСА</w:t>
            </w:r>
            <w:r w:rsidR="00DB3A5F">
              <w:rPr>
                <w:lang w:val="kk-KZ"/>
              </w:rPr>
              <w:t xml:space="preserve"> 7,0-10</w:t>
            </w:r>
            <w:r w:rsidRPr="0006567B">
              <w:rPr>
                <w:lang w:val="kk-KZ"/>
              </w:rPr>
              <w:t>0 (КамАЗ – 43118) – 1 дана.</w:t>
            </w:r>
          </w:p>
          <w:p w:rsidR="009C061F" w:rsidRPr="0006567B" w:rsidRDefault="009C061F" w:rsidP="00D1295A">
            <w:pPr>
              <w:jc w:val="both"/>
              <w:rPr>
                <w:lang w:val="kk-KZ"/>
              </w:rPr>
            </w:pPr>
            <w:r w:rsidRPr="0006567B">
              <w:rPr>
                <w:lang w:val="kk-KZ"/>
              </w:rPr>
              <w:t xml:space="preserve">- резервте – көбікпен өрт сөндіру автокөлігі </w:t>
            </w:r>
            <w:r w:rsidR="000B33D3" w:rsidRPr="0006567B">
              <w:rPr>
                <w:lang w:val="kk-KZ"/>
              </w:rPr>
              <w:t>КСА</w:t>
            </w:r>
            <w:r w:rsidR="00DB3A5F">
              <w:rPr>
                <w:lang w:val="kk-KZ"/>
              </w:rPr>
              <w:t xml:space="preserve"> 7,0-10</w:t>
            </w:r>
            <w:r w:rsidRPr="0006567B">
              <w:rPr>
                <w:lang w:val="kk-KZ"/>
              </w:rPr>
              <w:t>0 (КамАЗ – 43118) – 1 дана.</w:t>
            </w:r>
          </w:p>
          <w:p w:rsidR="006856AD" w:rsidRPr="0006567B" w:rsidRDefault="009C061F" w:rsidP="00D1295A">
            <w:pPr>
              <w:jc w:val="both"/>
              <w:rPr>
                <w:b/>
                <w:lang w:val="kk-KZ"/>
              </w:rPr>
            </w:pPr>
            <w:r w:rsidRPr="0006567B">
              <w:rPr>
                <w:b/>
                <w:lang w:val="kk-KZ"/>
              </w:rPr>
              <w:t>Бір ауысым құрамы:</w:t>
            </w:r>
            <w:r w:rsidR="00182772" w:rsidRPr="0006567B">
              <w:rPr>
                <w:b/>
                <w:lang w:val="kk-KZ"/>
              </w:rPr>
              <w:t xml:space="preserve"> </w:t>
            </w:r>
            <w:r w:rsidRPr="0006567B">
              <w:rPr>
                <w:b/>
                <w:lang w:val="kk-KZ"/>
              </w:rPr>
              <w:t>4 адам – жауынгерлік жасақ және 2 адам – өрт сөндіру бөлімінің басшылығы, олардың ішінде:</w:t>
            </w:r>
          </w:p>
          <w:p w:rsidR="007450E9" w:rsidRPr="0006567B" w:rsidRDefault="007450E9" w:rsidP="00D1295A">
            <w:pPr>
              <w:jc w:val="both"/>
              <w:rPr>
                <w:lang w:val="kk-KZ"/>
              </w:rPr>
            </w:pPr>
            <w:r w:rsidRPr="0006567B">
              <w:rPr>
                <w:lang w:val="kk-KZ"/>
              </w:rPr>
              <w:t>- Өрт сөндіру бөлімінің бастығы – 1 адам;</w:t>
            </w:r>
          </w:p>
          <w:p w:rsidR="007450E9" w:rsidRPr="0006567B" w:rsidRDefault="007450E9" w:rsidP="00D1295A">
            <w:pPr>
              <w:jc w:val="both"/>
              <w:rPr>
                <w:lang w:val="kk-KZ"/>
              </w:rPr>
            </w:pPr>
            <w:r w:rsidRPr="0006567B">
              <w:rPr>
                <w:lang w:val="kk-KZ"/>
              </w:rPr>
              <w:t>- Өрт сөндіру бөлімі бастығының орынбасары – 1 адам;</w:t>
            </w:r>
          </w:p>
          <w:p w:rsidR="007450E9" w:rsidRPr="0006567B" w:rsidRDefault="007450E9" w:rsidP="00D1295A">
            <w:pPr>
              <w:jc w:val="both"/>
              <w:rPr>
                <w:lang w:val="kk-KZ"/>
              </w:rPr>
            </w:pPr>
            <w:r w:rsidRPr="0006567B">
              <w:rPr>
                <w:lang w:val="kk-KZ"/>
              </w:rPr>
              <w:t>- Бөлімше командирі – 1 адам;</w:t>
            </w:r>
          </w:p>
          <w:p w:rsidR="007450E9" w:rsidRPr="0006567B" w:rsidRDefault="00AE03DB" w:rsidP="00D1295A">
            <w:pPr>
              <w:jc w:val="both"/>
              <w:rPr>
                <w:lang w:val="kk-KZ"/>
              </w:rPr>
            </w:pPr>
            <w:r w:rsidRPr="0006567B">
              <w:rPr>
                <w:lang w:val="kk-KZ"/>
              </w:rPr>
              <w:t xml:space="preserve">- </w:t>
            </w:r>
            <w:r w:rsidR="007450E9" w:rsidRPr="0006567B">
              <w:rPr>
                <w:lang w:val="kk-KZ"/>
              </w:rPr>
              <w:t>Аға өрт сөндіруші – 1 адам;</w:t>
            </w:r>
          </w:p>
          <w:p w:rsidR="007450E9" w:rsidRPr="0006567B" w:rsidRDefault="00AE03DB" w:rsidP="00D1295A">
            <w:pPr>
              <w:jc w:val="both"/>
              <w:rPr>
                <w:lang w:val="kk-KZ"/>
              </w:rPr>
            </w:pPr>
            <w:r w:rsidRPr="0006567B">
              <w:rPr>
                <w:lang w:val="kk-KZ"/>
              </w:rPr>
              <w:t xml:space="preserve">- </w:t>
            </w:r>
            <w:r w:rsidR="007450E9" w:rsidRPr="0006567B">
              <w:rPr>
                <w:lang w:val="kk-KZ"/>
              </w:rPr>
              <w:t>Өрт сөндіруші  - 1 адам;</w:t>
            </w:r>
          </w:p>
          <w:p w:rsidR="009C061F" w:rsidRPr="0006567B" w:rsidRDefault="00AE03DB" w:rsidP="00D1295A">
            <w:pPr>
              <w:jc w:val="both"/>
              <w:rPr>
                <w:lang w:val="kk-KZ"/>
              </w:rPr>
            </w:pPr>
            <w:r w:rsidRPr="0006567B">
              <w:rPr>
                <w:lang w:val="kk-KZ"/>
              </w:rPr>
              <w:t xml:space="preserve">- </w:t>
            </w:r>
            <w:r w:rsidR="007450E9" w:rsidRPr="0006567B">
              <w:rPr>
                <w:lang w:val="kk-KZ"/>
              </w:rPr>
              <w:t>Жүргізуші   -  1 адам;</w:t>
            </w:r>
          </w:p>
        </w:tc>
      </w:tr>
      <w:tr w:rsidR="0006567B" w:rsidRPr="0006567B" w:rsidTr="008503FB">
        <w:tc>
          <w:tcPr>
            <w:tcW w:w="3600" w:type="dxa"/>
            <w:tcBorders>
              <w:right w:val="single" w:sz="4" w:space="0" w:color="BFBFBF"/>
            </w:tcBorders>
          </w:tcPr>
          <w:p w:rsidR="006856AD" w:rsidRPr="0006567B" w:rsidRDefault="006856AD" w:rsidP="00D1295A">
            <w:pPr>
              <w:pStyle w:val="a6"/>
              <w:jc w:val="both"/>
              <w:rPr>
                <w:b/>
                <w:caps/>
                <w:lang w:val="ru-RU"/>
              </w:rPr>
            </w:pPr>
            <w:r w:rsidRPr="0006567B">
              <w:rPr>
                <w:b/>
                <w:caps/>
                <w:lang w:val="ru-RU"/>
              </w:rPr>
              <w:t>2.2.3. НПС "И</w:t>
            </w:r>
            <w:r w:rsidRPr="0006567B">
              <w:rPr>
                <w:b/>
                <w:lang w:val="ru-RU"/>
              </w:rPr>
              <w:t>сатай</w:t>
            </w:r>
            <w:r w:rsidRPr="0006567B">
              <w:rPr>
                <w:b/>
                <w:caps/>
                <w:lang w:val="ru-RU"/>
              </w:rPr>
              <w:t>"</w:t>
            </w:r>
          </w:p>
          <w:p w:rsidR="006856AD" w:rsidRPr="0006567B" w:rsidRDefault="006856AD" w:rsidP="00D1295A">
            <w:pPr>
              <w:jc w:val="both"/>
              <w:rPr>
                <w:lang w:val="kk-KZ"/>
              </w:rPr>
            </w:pPr>
            <w:r w:rsidRPr="0006567B">
              <w:rPr>
                <w:lang w:val="ru-RU"/>
              </w:rPr>
              <w:t>Численно</w:t>
            </w:r>
            <w:r w:rsidRPr="0006567B">
              <w:rPr>
                <w:lang w:val="kk-KZ"/>
              </w:rPr>
              <w:t>сть пожарной части: 12 человек, из них:</w:t>
            </w:r>
          </w:p>
          <w:p w:rsidR="006856AD" w:rsidRPr="0006567B" w:rsidRDefault="006856AD" w:rsidP="00D1295A">
            <w:pPr>
              <w:numPr>
                <w:ilvl w:val="0"/>
                <w:numId w:val="18"/>
              </w:numPr>
              <w:tabs>
                <w:tab w:val="left" w:pos="166"/>
              </w:tabs>
              <w:ind w:left="0" w:firstLine="0"/>
              <w:jc w:val="both"/>
              <w:rPr>
                <w:lang w:val="kk-KZ"/>
              </w:rPr>
            </w:pPr>
            <w:r w:rsidRPr="0006567B">
              <w:rPr>
                <w:lang w:val="kk-KZ"/>
              </w:rPr>
              <w:t>Начальник пожарной части – 1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t>Зам. нач. пожарной части – 1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t>Старший пожарный – 4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t>Пожарный – 2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t>Водитель – 4 чел.;</w:t>
            </w:r>
          </w:p>
          <w:p w:rsidR="006856AD" w:rsidRPr="0006567B" w:rsidRDefault="006856AD" w:rsidP="00D1295A">
            <w:pPr>
              <w:widowControl w:val="0"/>
              <w:ind w:right="23"/>
              <w:jc w:val="both"/>
              <w:rPr>
                <w:lang w:val="ru-RU"/>
              </w:rPr>
            </w:pPr>
            <w:r w:rsidRPr="0006567B">
              <w:rPr>
                <w:lang w:val="ru-RU"/>
              </w:rPr>
              <w:t>График дежурства – вахтовый метод.</w:t>
            </w:r>
          </w:p>
          <w:p w:rsidR="006856AD" w:rsidRPr="0006567B" w:rsidRDefault="006856AD" w:rsidP="00D1295A">
            <w:pPr>
              <w:widowControl w:val="0"/>
              <w:ind w:right="23"/>
              <w:jc w:val="both"/>
              <w:rPr>
                <w:lang w:val="ru-RU"/>
              </w:rPr>
            </w:pPr>
            <w:r w:rsidRPr="0006567B">
              <w:rPr>
                <w:lang w:val="ru-RU"/>
              </w:rPr>
              <w:t>Пожарная техника:</w:t>
            </w:r>
          </w:p>
          <w:p w:rsidR="006856AD" w:rsidRPr="0006567B" w:rsidRDefault="006856AD" w:rsidP="00D1295A">
            <w:pPr>
              <w:numPr>
                <w:ilvl w:val="0"/>
                <w:numId w:val="18"/>
              </w:numPr>
              <w:tabs>
                <w:tab w:val="left" w:pos="166"/>
              </w:tabs>
              <w:ind w:left="0" w:firstLine="0"/>
              <w:jc w:val="both"/>
              <w:rPr>
                <w:lang w:val="ru-RU"/>
              </w:rPr>
            </w:pPr>
            <w:r w:rsidRPr="0006567B">
              <w:rPr>
                <w:lang w:val="ru-RU"/>
              </w:rPr>
              <w:t>в расчете - авто</w:t>
            </w:r>
            <w:r w:rsidR="00DB3A5F">
              <w:rPr>
                <w:lang w:val="ru-RU"/>
              </w:rPr>
              <w:t>мобиль пенного тушения АПТ 7,0-10</w:t>
            </w:r>
            <w:r w:rsidRPr="0006567B">
              <w:rPr>
                <w:lang w:val="ru-RU"/>
              </w:rPr>
              <w:t xml:space="preserve">0 (КамАЗ – 43118) – 1 ед; </w:t>
            </w:r>
          </w:p>
          <w:p w:rsidR="006856AD" w:rsidRPr="0006567B" w:rsidRDefault="006856AD" w:rsidP="00D1295A">
            <w:pPr>
              <w:pStyle w:val="a6"/>
              <w:jc w:val="both"/>
              <w:rPr>
                <w:lang w:val="ru-RU"/>
              </w:rPr>
            </w:pPr>
            <w:r w:rsidRPr="0006567B">
              <w:rPr>
                <w:lang w:val="ru-RU"/>
              </w:rPr>
              <w:t>- в резерве - авто</w:t>
            </w:r>
            <w:r w:rsidR="00DB3A5F">
              <w:rPr>
                <w:lang w:val="ru-RU"/>
              </w:rPr>
              <w:t>м</w:t>
            </w:r>
            <w:r w:rsidR="00863017">
              <w:rPr>
                <w:lang w:val="ru-RU"/>
              </w:rPr>
              <w:t>обиль пенного тушения АПТ 7,0-7</w:t>
            </w:r>
            <w:r w:rsidRPr="0006567B">
              <w:rPr>
                <w:lang w:val="ru-RU"/>
              </w:rPr>
              <w:t>0 (КамАЗ – 43118) – 1 ед.</w:t>
            </w:r>
          </w:p>
          <w:p w:rsidR="00131A12" w:rsidRPr="0006567B" w:rsidRDefault="00131A12" w:rsidP="00D1295A">
            <w:pPr>
              <w:pStyle w:val="a6"/>
              <w:jc w:val="both"/>
              <w:rPr>
                <w:lang w:val="ru-RU"/>
              </w:rPr>
            </w:pPr>
          </w:p>
          <w:p w:rsidR="006856AD" w:rsidRPr="0006567B" w:rsidRDefault="006856AD" w:rsidP="00D1295A">
            <w:pPr>
              <w:jc w:val="both"/>
              <w:rPr>
                <w:b/>
                <w:lang w:val="ru-RU"/>
              </w:rPr>
            </w:pPr>
            <w:r w:rsidRPr="0006567B">
              <w:rPr>
                <w:b/>
                <w:lang w:val="ru-RU"/>
              </w:rPr>
              <w:t>Состав одной вахты 6 человек, из них:</w:t>
            </w:r>
          </w:p>
          <w:p w:rsidR="006856AD" w:rsidRPr="0006567B" w:rsidRDefault="006856AD" w:rsidP="00D1295A">
            <w:pPr>
              <w:numPr>
                <w:ilvl w:val="0"/>
                <w:numId w:val="18"/>
              </w:numPr>
              <w:tabs>
                <w:tab w:val="left" w:pos="166"/>
              </w:tabs>
              <w:ind w:left="0" w:firstLine="0"/>
              <w:jc w:val="both"/>
              <w:rPr>
                <w:lang w:val="kk-KZ"/>
              </w:rPr>
            </w:pPr>
            <w:r w:rsidRPr="0006567B">
              <w:rPr>
                <w:lang w:val="kk-KZ"/>
              </w:rPr>
              <w:t>Начальник ПЧ / Зам.начальник ПЧ – 1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t>Старший пожарный – 2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t>Пожарный – 1 чел.;</w:t>
            </w:r>
          </w:p>
          <w:p w:rsidR="006856AD" w:rsidRPr="0006567B" w:rsidRDefault="006856AD" w:rsidP="00D1295A">
            <w:pPr>
              <w:widowControl w:val="0"/>
              <w:numPr>
                <w:ilvl w:val="0"/>
                <w:numId w:val="18"/>
              </w:numPr>
              <w:ind w:left="158" w:right="23" w:hanging="180"/>
              <w:jc w:val="both"/>
              <w:rPr>
                <w:caps/>
                <w:lang w:val="ru-RU"/>
              </w:rPr>
            </w:pPr>
            <w:r w:rsidRPr="0006567B">
              <w:rPr>
                <w:lang w:val="kk-KZ"/>
              </w:rPr>
              <w:t>Водитель – 2 чел.;</w:t>
            </w:r>
          </w:p>
        </w:tc>
        <w:tc>
          <w:tcPr>
            <w:tcW w:w="3181" w:type="dxa"/>
            <w:tcBorders>
              <w:left w:val="single" w:sz="4" w:space="0" w:color="BFBFBF"/>
              <w:right w:val="single" w:sz="4" w:space="0" w:color="BFBFBF"/>
            </w:tcBorders>
          </w:tcPr>
          <w:p w:rsidR="006856AD" w:rsidRPr="0006567B" w:rsidRDefault="006856AD" w:rsidP="00D1295A">
            <w:pPr>
              <w:jc w:val="both"/>
              <w:rPr>
                <w:b/>
                <w:lang w:val="kk-KZ"/>
              </w:rPr>
            </w:pPr>
            <w:r w:rsidRPr="0006567B">
              <w:rPr>
                <w:b/>
                <w:caps/>
                <w:lang w:val="en-US"/>
              </w:rPr>
              <w:t xml:space="preserve">2.2.3. </w:t>
            </w:r>
            <w:r w:rsidRPr="0006567B">
              <w:rPr>
                <w:b/>
                <w:lang w:val="en-US"/>
              </w:rPr>
              <w:t xml:space="preserve">PS Isatay </w:t>
            </w:r>
          </w:p>
          <w:p w:rsidR="006856AD" w:rsidRPr="0006567B" w:rsidRDefault="006856AD" w:rsidP="00D1295A">
            <w:pPr>
              <w:ind w:left="38"/>
              <w:jc w:val="both"/>
              <w:rPr>
                <w:lang w:val="en-US"/>
              </w:rPr>
            </w:pPr>
            <w:r w:rsidRPr="0006567B">
              <w:rPr>
                <w:lang w:val="en-US"/>
              </w:rPr>
              <w:t>Headcount: 12 persons, out of them:</w:t>
            </w:r>
          </w:p>
          <w:p w:rsidR="006856AD" w:rsidRPr="0006567B" w:rsidRDefault="006856AD" w:rsidP="00D1295A">
            <w:pPr>
              <w:ind w:left="38"/>
              <w:jc w:val="both"/>
              <w:rPr>
                <w:lang w:val="en-US"/>
              </w:rPr>
            </w:pPr>
            <w:r w:rsidRPr="0006567B">
              <w:rPr>
                <w:lang w:val="en-US"/>
              </w:rPr>
              <w:t xml:space="preserve"> </w:t>
            </w:r>
          </w:p>
          <w:p w:rsidR="006856AD" w:rsidRPr="0006567B" w:rsidRDefault="006856AD" w:rsidP="00D1295A">
            <w:pPr>
              <w:ind w:left="38"/>
              <w:jc w:val="both"/>
              <w:rPr>
                <w:lang w:val="en-US"/>
              </w:rPr>
            </w:pPr>
            <w:r w:rsidRPr="0006567B">
              <w:rPr>
                <w:lang w:val="en-US"/>
              </w:rPr>
              <w:t>Fire team leader – 1 per.;</w:t>
            </w:r>
          </w:p>
          <w:p w:rsidR="006856AD" w:rsidRPr="0006567B" w:rsidRDefault="006856AD" w:rsidP="00D1295A">
            <w:pPr>
              <w:ind w:left="38"/>
              <w:jc w:val="both"/>
              <w:rPr>
                <w:lang w:val="en-US"/>
              </w:rPr>
            </w:pPr>
            <w:r w:rsidRPr="0006567B">
              <w:rPr>
                <w:lang w:val="en-US"/>
              </w:rPr>
              <w:t>Deputy fire team leader – 1 per.;</w:t>
            </w:r>
          </w:p>
          <w:p w:rsidR="006856AD" w:rsidRPr="0006567B" w:rsidRDefault="006856AD" w:rsidP="00D1295A">
            <w:pPr>
              <w:ind w:left="38"/>
              <w:jc w:val="both"/>
              <w:rPr>
                <w:lang w:val="en-US"/>
              </w:rPr>
            </w:pPr>
            <w:r w:rsidRPr="0006567B">
              <w:rPr>
                <w:lang w:val="en-US"/>
              </w:rPr>
              <w:t>Senior Fireman – 4 per.;</w:t>
            </w:r>
          </w:p>
          <w:p w:rsidR="006856AD" w:rsidRPr="0006567B" w:rsidRDefault="006856AD" w:rsidP="00D1295A">
            <w:pPr>
              <w:ind w:left="38"/>
              <w:jc w:val="both"/>
              <w:rPr>
                <w:lang w:val="en-US"/>
              </w:rPr>
            </w:pPr>
            <w:r w:rsidRPr="0006567B">
              <w:rPr>
                <w:lang w:val="en-US"/>
              </w:rPr>
              <w:t>Fireman – 2 per.;</w:t>
            </w:r>
          </w:p>
          <w:p w:rsidR="006856AD" w:rsidRPr="0006567B" w:rsidRDefault="006856AD" w:rsidP="00D1295A">
            <w:pPr>
              <w:ind w:left="38"/>
              <w:jc w:val="both"/>
              <w:rPr>
                <w:lang w:val="en-US"/>
              </w:rPr>
            </w:pPr>
            <w:r w:rsidRPr="0006567B">
              <w:rPr>
                <w:lang w:val="en-US"/>
              </w:rPr>
              <w:t xml:space="preserve">Driver – 4 per.;                                    </w:t>
            </w:r>
          </w:p>
          <w:p w:rsidR="006856AD" w:rsidRPr="0006567B" w:rsidRDefault="006856AD" w:rsidP="00D1295A">
            <w:pPr>
              <w:ind w:left="38"/>
              <w:jc w:val="both"/>
              <w:rPr>
                <w:lang w:val="en-US"/>
              </w:rPr>
            </w:pPr>
            <w:r w:rsidRPr="0006567B">
              <w:rPr>
                <w:lang w:val="en-US"/>
              </w:rPr>
              <w:t>Duty Schedule – rotation shifts.</w:t>
            </w:r>
          </w:p>
          <w:p w:rsidR="006856AD" w:rsidRPr="0006567B" w:rsidRDefault="006856AD" w:rsidP="00D1295A">
            <w:pPr>
              <w:ind w:left="38"/>
              <w:jc w:val="both"/>
              <w:rPr>
                <w:lang w:val="en-US"/>
              </w:rPr>
            </w:pPr>
            <w:r w:rsidRPr="0006567B">
              <w:rPr>
                <w:lang w:val="en-US"/>
              </w:rPr>
              <w:t>Fire trucks:</w:t>
            </w:r>
          </w:p>
          <w:p w:rsidR="006856AD" w:rsidRPr="0006567B" w:rsidRDefault="00DB3A5F" w:rsidP="00D1295A">
            <w:pPr>
              <w:numPr>
                <w:ilvl w:val="0"/>
                <w:numId w:val="18"/>
              </w:numPr>
              <w:ind w:left="163" w:hanging="90"/>
              <w:jc w:val="both"/>
              <w:rPr>
                <w:lang w:val="en-US"/>
              </w:rPr>
            </w:pPr>
            <w:r>
              <w:rPr>
                <w:lang w:val="en-US"/>
              </w:rPr>
              <w:t>on duty - 1 foam truck АPT 7,0-10</w:t>
            </w:r>
            <w:r w:rsidR="006856AD" w:rsidRPr="0006567B">
              <w:rPr>
                <w:lang w:val="en-US"/>
              </w:rPr>
              <w:t xml:space="preserve">0 (КамАZ– 43118); </w:t>
            </w:r>
          </w:p>
          <w:p w:rsidR="006856AD" w:rsidRPr="0006567B" w:rsidRDefault="006856AD" w:rsidP="00D1295A">
            <w:pPr>
              <w:ind w:left="163"/>
              <w:jc w:val="both"/>
              <w:rPr>
                <w:lang w:val="en-US"/>
              </w:rPr>
            </w:pPr>
          </w:p>
          <w:p w:rsidR="006856AD" w:rsidRPr="0006567B" w:rsidRDefault="00863017" w:rsidP="00D1295A">
            <w:pPr>
              <w:numPr>
                <w:ilvl w:val="0"/>
                <w:numId w:val="18"/>
              </w:numPr>
              <w:ind w:left="163" w:hanging="90"/>
              <w:jc w:val="both"/>
              <w:rPr>
                <w:lang w:val="en-US"/>
              </w:rPr>
            </w:pPr>
            <w:r>
              <w:rPr>
                <w:lang w:val="en-US"/>
              </w:rPr>
              <w:t>backup - 1 foam truck АPT 7,0-7</w:t>
            </w:r>
            <w:r w:rsidR="006856AD" w:rsidRPr="0006567B">
              <w:rPr>
                <w:lang w:val="en-US"/>
              </w:rPr>
              <w:t xml:space="preserve">0 (КамАZ– 43118). </w:t>
            </w:r>
          </w:p>
          <w:p w:rsidR="006856AD" w:rsidRPr="0006567B" w:rsidRDefault="006856AD" w:rsidP="00D1295A">
            <w:pPr>
              <w:pStyle w:val="a6"/>
              <w:jc w:val="both"/>
              <w:rPr>
                <w:lang w:val="en-US"/>
              </w:rPr>
            </w:pPr>
          </w:p>
          <w:p w:rsidR="00131A12" w:rsidRPr="0006567B" w:rsidRDefault="00131A12" w:rsidP="00D1295A">
            <w:pPr>
              <w:pStyle w:val="a6"/>
              <w:jc w:val="both"/>
              <w:rPr>
                <w:b/>
                <w:lang w:val="en-US"/>
              </w:rPr>
            </w:pPr>
          </w:p>
          <w:p w:rsidR="006856AD" w:rsidRPr="0006567B" w:rsidRDefault="006856AD" w:rsidP="00D1295A">
            <w:pPr>
              <w:pStyle w:val="a6"/>
              <w:jc w:val="both"/>
              <w:rPr>
                <w:b/>
                <w:lang w:val="en-US"/>
              </w:rPr>
            </w:pPr>
            <w:r w:rsidRPr="0006567B">
              <w:rPr>
                <w:b/>
                <w:lang w:val="en-US"/>
              </w:rPr>
              <w:t xml:space="preserve">Headcount on a “rotating shifts” 6 persons out of them: </w:t>
            </w:r>
          </w:p>
          <w:p w:rsidR="006856AD" w:rsidRPr="0006567B" w:rsidRDefault="006856AD" w:rsidP="00D1295A">
            <w:pPr>
              <w:ind w:left="38"/>
              <w:jc w:val="both"/>
              <w:rPr>
                <w:lang w:val="en-US"/>
              </w:rPr>
            </w:pPr>
            <w:r w:rsidRPr="0006567B">
              <w:rPr>
                <w:lang w:val="en-US"/>
              </w:rPr>
              <w:t>- Fire team leader / Deputy fire team leader – 1 per.;</w:t>
            </w:r>
          </w:p>
          <w:p w:rsidR="006856AD" w:rsidRPr="0006567B" w:rsidRDefault="006856AD" w:rsidP="00D1295A">
            <w:pPr>
              <w:ind w:left="38"/>
              <w:jc w:val="both"/>
              <w:rPr>
                <w:lang w:val="en-US"/>
              </w:rPr>
            </w:pPr>
            <w:r w:rsidRPr="0006567B">
              <w:rPr>
                <w:lang w:val="en-US"/>
              </w:rPr>
              <w:t>- Senior Fireman – 2 per.;</w:t>
            </w:r>
          </w:p>
          <w:p w:rsidR="006856AD" w:rsidRPr="0006567B" w:rsidRDefault="006856AD" w:rsidP="00D1295A">
            <w:pPr>
              <w:ind w:left="38"/>
              <w:jc w:val="both"/>
              <w:rPr>
                <w:lang w:val="en-US"/>
              </w:rPr>
            </w:pPr>
            <w:r w:rsidRPr="0006567B">
              <w:rPr>
                <w:lang w:val="en-US"/>
              </w:rPr>
              <w:t>- Fireman – 1 per.;</w:t>
            </w:r>
          </w:p>
          <w:p w:rsidR="006856AD" w:rsidRPr="0006567B" w:rsidRDefault="006856AD" w:rsidP="00D1295A">
            <w:pPr>
              <w:pStyle w:val="a6"/>
              <w:jc w:val="both"/>
              <w:rPr>
                <w:lang w:val="kk-KZ"/>
              </w:rPr>
            </w:pPr>
            <w:r w:rsidRPr="0006567B">
              <w:rPr>
                <w:lang w:val="en-US"/>
              </w:rPr>
              <w:t xml:space="preserve">- Driver – 2 per.; </w:t>
            </w:r>
          </w:p>
        </w:tc>
        <w:tc>
          <w:tcPr>
            <w:tcW w:w="3402" w:type="dxa"/>
            <w:tcBorders>
              <w:left w:val="single" w:sz="4" w:space="0" w:color="BFBFBF"/>
            </w:tcBorders>
          </w:tcPr>
          <w:p w:rsidR="006856AD" w:rsidRPr="0006567B" w:rsidRDefault="006856AD" w:rsidP="00D1295A">
            <w:pPr>
              <w:pStyle w:val="a6"/>
              <w:jc w:val="both"/>
              <w:rPr>
                <w:lang w:val="kk-KZ"/>
              </w:rPr>
            </w:pPr>
            <w:r w:rsidRPr="0006567B">
              <w:rPr>
                <w:lang w:val="kk-KZ"/>
              </w:rPr>
              <w:t xml:space="preserve">2.2.3. </w:t>
            </w:r>
            <w:r w:rsidRPr="0006567B">
              <w:rPr>
                <w:b/>
                <w:lang w:val="kk-KZ"/>
              </w:rPr>
              <w:t>«Исатай» МАС</w:t>
            </w:r>
          </w:p>
          <w:p w:rsidR="006856AD" w:rsidRPr="0006567B" w:rsidRDefault="006856AD" w:rsidP="00D1295A">
            <w:pPr>
              <w:jc w:val="both"/>
              <w:rPr>
                <w:lang w:val="kk-KZ"/>
              </w:rPr>
            </w:pPr>
            <w:r w:rsidRPr="0006567B">
              <w:rPr>
                <w:lang w:val="kk-KZ"/>
              </w:rPr>
              <w:t xml:space="preserve">Өрт сөндіру бөлімінің </w:t>
            </w:r>
            <w:r w:rsidR="00182772" w:rsidRPr="0006567B">
              <w:rPr>
                <w:lang w:val="kk-KZ"/>
              </w:rPr>
              <w:t xml:space="preserve">штат </w:t>
            </w:r>
            <w:r w:rsidRPr="0006567B">
              <w:rPr>
                <w:lang w:val="kk-KZ"/>
              </w:rPr>
              <w:t>саны: 12 бірлік, олар:</w:t>
            </w:r>
          </w:p>
          <w:p w:rsidR="006856AD" w:rsidRPr="0006567B" w:rsidRDefault="00182772" w:rsidP="00D1295A">
            <w:pPr>
              <w:jc w:val="both"/>
              <w:rPr>
                <w:lang w:val="kk-KZ"/>
              </w:rPr>
            </w:pPr>
            <w:r w:rsidRPr="0006567B">
              <w:rPr>
                <w:lang w:val="kk-KZ"/>
              </w:rPr>
              <w:t xml:space="preserve">- </w:t>
            </w:r>
            <w:r w:rsidR="006856AD" w:rsidRPr="0006567B">
              <w:rPr>
                <w:lang w:val="kk-KZ"/>
              </w:rPr>
              <w:t>Өрт сөндіру бөлімінің бастығы</w:t>
            </w:r>
            <w:r w:rsidRPr="0006567B">
              <w:rPr>
                <w:lang w:val="kk-KZ"/>
              </w:rPr>
              <w:t xml:space="preserve"> – </w:t>
            </w:r>
            <w:r w:rsidR="006856AD" w:rsidRPr="0006567B">
              <w:rPr>
                <w:lang w:val="kk-KZ"/>
              </w:rPr>
              <w:t>1</w:t>
            </w:r>
            <w:r w:rsidRPr="0006567B">
              <w:rPr>
                <w:lang w:val="kk-KZ"/>
              </w:rPr>
              <w:t xml:space="preserve"> адам;</w:t>
            </w:r>
          </w:p>
          <w:p w:rsidR="006856AD" w:rsidRPr="0006567B" w:rsidRDefault="00182772" w:rsidP="00D1295A">
            <w:pPr>
              <w:jc w:val="both"/>
              <w:rPr>
                <w:lang w:val="kk-KZ"/>
              </w:rPr>
            </w:pPr>
            <w:r w:rsidRPr="0006567B">
              <w:rPr>
                <w:lang w:val="kk-KZ"/>
              </w:rPr>
              <w:t xml:space="preserve">- </w:t>
            </w:r>
            <w:r w:rsidR="006856AD" w:rsidRPr="0006567B">
              <w:rPr>
                <w:lang w:val="kk-KZ"/>
              </w:rPr>
              <w:t xml:space="preserve">Өрт сөндіру бөлімі бастығының орынбасары </w:t>
            </w:r>
            <w:r w:rsidRPr="0006567B">
              <w:rPr>
                <w:lang w:val="kk-KZ"/>
              </w:rPr>
              <w:t xml:space="preserve">– </w:t>
            </w:r>
            <w:r w:rsidR="006856AD" w:rsidRPr="0006567B">
              <w:rPr>
                <w:lang w:val="kk-KZ"/>
              </w:rPr>
              <w:t>1</w:t>
            </w:r>
            <w:r w:rsidRPr="0006567B">
              <w:rPr>
                <w:lang w:val="kk-KZ"/>
              </w:rPr>
              <w:t xml:space="preserve"> адам;</w:t>
            </w:r>
          </w:p>
          <w:p w:rsidR="00182772" w:rsidRPr="0006567B" w:rsidRDefault="00182772" w:rsidP="00D1295A">
            <w:pPr>
              <w:jc w:val="both"/>
              <w:rPr>
                <w:lang w:val="kk-KZ"/>
              </w:rPr>
            </w:pPr>
            <w:r w:rsidRPr="0006567B">
              <w:rPr>
                <w:lang w:val="kk-KZ"/>
              </w:rPr>
              <w:t>- Аға өрт сөндіруші – 4 адам;</w:t>
            </w:r>
          </w:p>
          <w:p w:rsidR="00182772" w:rsidRPr="0006567B" w:rsidRDefault="00182772" w:rsidP="00D1295A">
            <w:pPr>
              <w:jc w:val="both"/>
              <w:rPr>
                <w:lang w:val="kk-KZ"/>
              </w:rPr>
            </w:pPr>
            <w:r w:rsidRPr="0006567B">
              <w:rPr>
                <w:lang w:val="kk-KZ"/>
              </w:rPr>
              <w:t>- Өрт сөндіруші – 2 адам;</w:t>
            </w:r>
          </w:p>
          <w:p w:rsidR="006856AD" w:rsidRPr="0006567B" w:rsidRDefault="00182772" w:rsidP="00D1295A">
            <w:pPr>
              <w:jc w:val="both"/>
              <w:rPr>
                <w:lang w:val="kk-KZ"/>
              </w:rPr>
            </w:pPr>
            <w:r w:rsidRPr="0006567B">
              <w:rPr>
                <w:lang w:val="kk-KZ"/>
              </w:rPr>
              <w:t xml:space="preserve">- </w:t>
            </w:r>
            <w:r w:rsidR="006856AD" w:rsidRPr="0006567B">
              <w:rPr>
                <w:lang w:val="kk-KZ"/>
              </w:rPr>
              <w:t xml:space="preserve">Жүргізуші </w:t>
            </w:r>
            <w:r w:rsidRPr="0006567B">
              <w:rPr>
                <w:lang w:val="kk-KZ"/>
              </w:rPr>
              <w:t xml:space="preserve">– </w:t>
            </w:r>
            <w:r w:rsidR="006856AD" w:rsidRPr="0006567B">
              <w:rPr>
                <w:lang w:val="kk-KZ"/>
              </w:rPr>
              <w:t>4</w:t>
            </w:r>
            <w:r w:rsidRPr="0006567B">
              <w:rPr>
                <w:lang w:val="kk-KZ"/>
              </w:rPr>
              <w:t xml:space="preserve"> адам;</w:t>
            </w:r>
          </w:p>
          <w:p w:rsidR="006856AD" w:rsidRPr="0006567B" w:rsidRDefault="006856AD" w:rsidP="00D1295A">
            <w:pPr>
              <w:jc w:val="both"/>
              <w:rPr>
                <w:lang w:val="kk-KZ"/>
              </w:rPr>
            </w:pPr>
            <w:r w:rsidRPr="0006567B">
              <w:rPr>
                <w:lang w:val="kk-KZ"/>
              </w:rPr>
              <w:t>Кезекшілік кестесі – вахталық әдіс.</w:t>
            </w:r>
          </w:p>
          <w:p w:rsidR="006856AD" w:rsidRPr="0006567B" w:rsidRDefault="006856AD" w:rsidP="00D1295A">
            <w:pPr>
              <w:jc w:val="both"/>
              <w:rPr>
                <w:lang w:val="kk-KZ"/>
              </w:rPr>
            </w:pPr>
            <w:r w:rsidRPr="0006567B">
              <w:rPr>
                <w:lang w:val="kk-KZ"/>
              </w:rPr>
              <w:t>Өрт сөндіру техникасы</w:t>
            </w:r>
            <w:r w:rsidR="00182772" w:rsidRPr="0006567B">
              <w:rPr>
                <w:lang w:val="kk-KZ"/>
              </w:rPr>
              <w:t>:</w:t>
            </w:r>
          </w:p>
          <w:p w:rsidR="00182772" w:rsidRPr="0006567B" w:rsidRDefault="000B33D3" w:rsidP="00D1295A">
            <w:pPr>
              <w:jc w:val="both"/>
              <w:rPr>
                <w:lang w:val="kk-KZ"/>
              </w:rPr>
            </w:pPr>
            <w:r w:rsidRPr="0006567B">
              <w:rPr>
                <w:lang w:val="kk-KZ"/>
              </w:rPr>
              <w:t>- жасақта -</w:t>
            </w:r>
            <w:r w:rsidR="00182772" w:rsidRPr="0006567B">
              <w:rPr>
                <w:lang w:val="kk-KZ"/>
              </w:rPr>
              <w:t xml:space="preserve"> көбікпен өрт сөндіру автокөлігі </w:t>
            </w:r>
            <w:r w:rsidRPr="0006567B">
              <w:rPr>
                <w:lang w:val="kk-KZ"/>
              </w:rPr>
              <w:t>КСА</w:t>
            </w:r>
            <w:r w:rsidR="00863017">
              <w:rPr>
                <w:lang w:val="kk-KZ"/>
              </w:rPr>
              <w:t xml:space="preserve"> 7,0-7</w:t>
            </w:r>
            <w:r w:rsidR="00182772" w:rsidRPr="0006567B">
              <w:rPr>
                <w:lang w:val="kk-KZ"/>
              </w:rPr>
              <w:t>0 (КамАЗ – 43118) – 1 дана.</w:t>
            </w:r>
          </w:p>
          <w:p w:rsidR="00182772" w:rsidRPr="0006567B" w:rsidRDefault="00182772" w:rsidP="00D1295A">
            <w:pPr>
              <w:jc w:val="both"/>
              <w:rPr>
                <w:lang w:val="kk-KZ"/>
              </w:rPr>
            </w:pPr>
            <w:r w:rsidRPr="0006567B">
              <w:rPr>
                <w:lang w:val="kk-KZ"/>
              </w:rPr>
              <w:t xml:space="preserve">- резервте – көбікпен өрт сөндіру автокөлігі </w:t>
            </w:r>
            <w:r w:rsidR="000B33D3" w:rsidRPr="0006567B">
              <w:rPr>
                <w:lang w:val="kk-KZ"/>
              </w:rPr>
              <w:t>КСА</w:t>
            </w:r>
            <w:r w:rsidR="00DB3A5F">
              <w:rPr>
                <w:lang w:val="kk-KZ"/>
              </w:rPr>
              <w:t xml:space="preserve"> 7,0-10</w:t>
            </w:r>
            <w:r w:rsidRPr="0006567B">
              <w:rPr>
                <w:lang w:val="kk-KZ"/>
              </w:rPr>
              <w:t>0 (КамАЗ – 43118) – 1 дана.</w:t>
            </w:r>
          </w:p>
          <w:p w:rsidR="00182772" w:rsidRPr="0006567B" w:rsidRDefault="00182772" w:rsidP="00D1295A">
            <w:pPr>
              <w:pStyle w:val="a6"/>
              <w:jc w:val="both"/>
              <w:rPr>
                <w:b/>
                <w:lang w:val="kk-KZ"/>
              </w:rPr>
            </w:pPr>
            <w:r w:rsidRPr="0006567B">
              <w:rPr>
                <w:b/>
                <w:lang w:val="kk-KZ"/>
              </w:rPr>
              <w:t>Бір вахтаның құрамы  6 адам, оның ішінде:</w:t>
            </w:r>
          </w:p>
          <w:p w:rsidR="00182772" w:rsidRPr="0006567B" w:rsidRDefault="00182772" w:rsidP="00D1295A">
            <w:pPr>
              <w:jc w:val="both"/>
              <w:rPr>
                <w:lang w:val="kk-KZ"/>
              </w:rPr>
            </w:pPr>
            <w:r w:rsidRPr="0006567B">
              <w:rPr>
                <w:lang w:val="kk-KZ"/>
              </w:rPr>
              <w:t>- ӨБ басшысы / ӨБ басшысының орынбасары – 1 адам;</w:t>
            </w:r>
          </w:p>
          <w:p w:rsidR="00182772" w:rsidRPr="0006567B" w:rsidRDefault="00182772" w:rsidP="00D1295A">
            <w:pPr>
              <w:jc w:val="both"/>
              <w:rPr>
                <w:lang w:val="kk-KZ"/>
              </w:rPr>
            </w:pPr>
            <w:r w:rsidRPr="0006567B">
              <w:rPr>
                <w:lang w:val="kk-KZ"/>
              </w:rPr>
              <w:t>- Аға өрт сөндіруші – 2 адам;</w:t>
            </w:r>
          </w:p>
          <w:p w:rsidR="00182772" w:rsidRPr="0006567B" w:rsidRDefault="00182772" w:rsidP="00D1295A">
            <w:pPr>
              <w:jc w:val="both"/>
              <w:rPr>
                <w:lang w:val="kk-KZ"/>
              </w:rPr>
            </w:pPr>
            <w:r w:rsidRPr="0006567B">
              <w:rPr>
                <w:lang w:val="kk-KZ"/>
              </w:rPr>
              <w:t>Өрт сөндіруші – 1 адам;</w:t>
            </w:r>
          </w:p>
          <w:p w:rsidR="00182772" w:rsidRPr="0006567B" w:rsidRDefault="00182772" w:rsidP="00D1295A">
            <w:pPr>
              <w:jc w:val="both"/>
              <w:rPr>
                <w:lang w:val="kk-KZ"/>
              </w:rPr>
            </w:pPr>
            <w:r w:rsidRPr="0006567B">
              <w:rPr>
                <w:lang w:val="kk-KZ"/>
              </w:rPr>
              <w:t>Жүргізуші  -  2 адам.</w:t>
            </w:r>
          </w:p>
          <w:p w:rsidR="006856AD" w:rsidRPr="0006567B" w:rsidRDefault="006856AD" w:rsidP="00D1295A">
            <w:pPr>
              <w:jc w:val="both"/>
              <w:rPr>
                <w:lang w:val="kk-KZ"/>
              </w:rPr>
            </w:pPr>
          </w:p>
        </w:tc>
      </w:tr>
      <w:tr w:rsidR="0006567B" w:rsidRPr="0006567B" w:rsidTr="008503FB">
        <w:tc>
          <w:tcPr>
            <w:tcW w:w="3600" w:type="dxa"/>
            <w:tcBorders>
              <w:right w:val="single" w:sz="4" w:space="0" w:color="BFBFBF"/>
            </w:tcBorders>
          </w:tcPr>
          <w:p w:rsidR="006856AD" w:rsidRPr="0006567B" w:rsidRDefault="006856AD" w:rsidP="00D1295A">
            <w:pPr>
              <w:pStyle w:val="a6"/>
              <w:jc w:val="both"/>
              <w:rPr>
                <w:b/>
                <w:caps/>
                <w:lang w:val="ru-RU"/>
              </w:rPr>
            </w:pPr>
            <w:r w:rsidRPr="0006567B">
              <w:rPr>
                <w:b/>
                <w:caps/>
                <w:lang w:val="ru-RU"/>
              </w:rPr>
              <w:t>2.2.4. НПС "к</w:t>
            </w:r>
            <w:r w:rsidRPr="0006567B">
              <w:rPr>
                <w:b/>
                <w:lang w:val="ru-RU"/>
              </w:rPr>
              <w:t>урмангазы"</w:t>
            </w:r>
          </w:p>
          <w:p w:rsidR="006856AD" w:rsidRPr="0006567B" w:rsidRDefault="006856AD" w:rsidP="00D1295A">
            <w:pPr>
              <w:jc w:val="both"/>
              <w:rPr>
                <w:lang w:val="kk-KZ"/>
              </w:rPr>
            </w:pPr>
            <w:r w:rsidRPr="0006567B">
              <w:rPr>
                <w:lang w:val="ru-RU"/>
              </w:rPr>
              <w:t>Численно</w:t>
            </w:r>
            <w:r w:rsidRPr="0006567B">
              <w:rPr>
                <w:lang w:val="kk-KZ"/>
              </w:rPr>
              <w:t>сть пожарной части: 12 человек, из них:</w:t>
            </w:r>
          </w:p>
          <w:p w:rsidR="006856AD" w:rsidRPr="0006567B" w:rsidRDefault="006856AD" w:rsidP="00D1295A">
            <w:pPr>
              <w:numPr>
                <w:ilvl w:val="0"/>
                <w:numId w:val="18"/>
              </w:numPr>
              <w:tabs>
                <w:tab w:val="left" w:pos="166"/>
              </w:tabs>
              <w:ind w:left="0" w:firstLine="0"/>
              <w:jc w:val="both"/>
              <w:rPr>
                <w:lang w:val="kk-KZ"/>
              </w:rPr>
            </w:pPr>
            <w:r w:rsidRPr="0006567B">
              <w:rPr>
                <w:lang w:val="kk-KZ"/>
              </w:rPr>
              <w:t>Начальник пожарной части – 1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t>Зам. нач. пожарной части – 1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t>Старший пожарный – 4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t>Пожарный – 2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lastRenderedPageBreak/>
              <w:t>Водитель – 4 чел.;</w:t>
            </w:r>
          </w:p>
          <w:p w:rsidR="006856AD" w:rsidRPr="0006567B" w:rsidRDefault="006856AD" w:rsidP="00D1295A">
            <w:pPr>
              <w:widowControl w:val="0"/>
              <w:ind w:right="23"/>
              <w:jc w:val="both"/>
              <w:rPr>
                <w:lang w:val="ru-RU"/>
              </w:rPr>
            </w:pPr>
            <w:r w:rsidRPr="0006567B">
              <w:rPr>
                <w:lang w:val="ru-RU"/>
              </w:rPr>
              <w:t>График дежурства – вахтовый метод.</w:t>
            </w:r>
          </w:p>
          <w:p w:rsidR="006856AD" w:rsidRPr="0006567B" w:rsidRDefault="006856AD" w:rsidP="00D1295A">
            <w:pPr>
              <w:widowControl w:val="0"/>
              <w:ind w:right="23"/>
              <w:jc w:val="both"/>
              <w:rPr>
                <w:lang w:val="ru-RU"/>
              </w:rPr>
            </w:pPr>
            <w:r w:rsidRPr="0006567B">
              <w:rPr>
                <w:lang w:val="ru-RU"/>
              </w:rPr>
              <w:t>Пожарная техника:</w:t>
            </w:r>
          </w:p>
          <w:p w:rsidR="006856AD" w:rsidRPr="0006567B" w:rsidRDefault="006856AD" w:rsidP="00D1295A">
            <w:pPr>
              <w:numPr>
                <w:ilvl w:val="0"/>
                <w:numId w:val="18"/>
              </w:numPr>
              <w:tabs>
                <w:tab w:val="left" w:pos="166"/>
              </w:tabs>
              <w:ind w:left="0" w:firstLine="0"/>
              <w:jc w:val="both"/>
              <w:rPr>
                <w:lang w:val="ru-RU"/>
              </w:rPr>
            </w:pPr>
            <w:r w:rsidRPr="0006567B">
              <w:rPr>
                <w:lang w:val="ru-RU"/>
              </w:rPr>
              <w:t>в расчете - авто</w:t>
            </w:r>
            <w:r w:rsidR="00DB3A5F">
              <w:rPr>
                <w:lang w:val="ru-RU"/>
              </w:rPr>
              <w:t>мобиль пенного тушения АПТ 7,0-10</w:t>
            </w:r>
            <w:r w:rsidRPr="0006567B">
              <w:rPr>
                <w:lang w:val="ru-RU"/>
              </w:rPr>
              <w:t xml:space="preserve">0 (КамАЗ – 43118) – 1 ед; </w:t>
            </w:r>
          </w:p>
          <w:p w:rsidR="006856AD" w:rsidRPr="0006567B" w:rsidRDefault="006856AD" w:rsidP="00D1295A">
            <w:pPr>
              <w:pStyle w:val="a6"/>
              <w:jc w:val="both"/>
              <w:rPr>
                <w:lang w:val="ru-RU"/>
              </w:rPr>
            </w:pPr>
            <w:r w:rsidRPr="0006567B">
              <w:rPr>
                <w:lang w:val="ru-RU"/>
              </w:rPr>
              <w:t>- в резерве - авто</w:t>
            </w:r>
            <w:r w:rsidR="00DB3A5F">
              <w:rPr>
                <w:lang w:val="ru-RU"/>
              </w:rPr>
              <w:t>м</w:t>
            </w:r>
            <w:r w:rsidR="00E31D10">
              <w:rPr>
                <w:lang w:val="ru-RU"/>
              </w:rPr>
              <w:t>обиль пенного тушения АПТ 7,0-70</w:t>
            </w:r>
            <w:r w:rsidRPr="0006567B">
              <w:rPr>
                <w:lang w:val="ru-RU"/>
              </w:rPr>
              <w:t xml:space="preserve"> (КамАЗ – 43118) – 1 ед.</w:t>
            </w:r>
          </w:p>
          <w:p w:rsidR="006856AD" w:rsidRPr="0006567B" w:rsidRDefault="006856AD" w:rsidP="00D1295A">
            <w:pPr>
              <w:jc w:val="both"/>
              <w:rPr>
                <w:b/>
                <w:lang w:val="ru-RU"/>
              </w:rPr>
            </w:pPr>
            <w:r w:rsidRPr="0006567B">
              <w:rPr>
                <w:b/>
                <w:lang w:val="ru-RU"/>
              </w:rPr>
              <w:t>Состав одной вахты 6 человек, из них:</w:t>
            </w:r>
          </w:p>
          <w:p w:rsidR="006856AD" w:rsidRPr="0006567B" w:rsidRDefault="006856AD" w:rsidP="00D1295A">
            <w:pPr>
              <w:numPr>
                <w:ilvl w:val="0"/>
                <w:numId w:val="18"/>
              </w:numPr>
              <w:tabs>
                <w:tab w:val="left" w:pos="166"/>
              </w:tabs>
              <w:ind w:left="0" w:firstLine="0"/>
              <w:jc w:val="both"/>
              <w:rPr>
                <w:lang w:val="kk-KZ"/>
              </w:rPr>
            </w:pPr>
            <w:r w:rsidRPr="0006567B">
              <w:rPr>
                <w:lang w:val="kk-KZ"/>
              </w:rPr>
              <w:t>Начальник ПЧ / Зам.начальник ПЧ – 1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t>Старший пожарный – 2 чел.;</w:t>
            </w:r>
          </w:p>
          <w:p w:rsidR="006856AD" w:rsidRPr="0006567B" w:rsidRDefault="006856AD" w:rsidP="00D1295A">
            <w:pPr>
              <w:numPr>
                <w:ilvl w:val="0"/>
                <w:numId w:val="18"/>
              </w:numPr>
              <w:tabs>
                <w:tab w:val="left" w:pos="166"/>
              </w:tabs>
              <w:ind w:left="0" w:firstLine="0"/>
              <w:jc w:val="both"/>
              <w:rPr>
                <w:lang w:val="kk-KZ"/>
              </w:rPr>
            </w:pPr>
            <w:r w:rsidRPr="0006567B">
              <w:rPr>
                <w:lang w:val="kk-KZ"/>
              </w:rPr>
              <w:t>Пожарный – 1 чел.;</w:t>
            </w:r>
          </w:p>
          <w:p w:rsidR="006856AD" w:rsidRPr="0006567B" w:rsidRDefault="006856AD" w:rsidP="00D1295A">
            <w:pPr>
              <w:numPr>
                <w:ilvl w:val="0"/>
                <w:numId w:val="18"/>
              </w:numPr>
              <w:ind w:left="158" w:hanging="158"/>
              <w:jc w:val="both"/>
              <w:rPr>
                <w:caps/>
                <w:lang w:val="ru-RU"/>
              </w:rPr>
            </w:pPr>
            <w:r w:rsidRPr="0006567B">
              <w:rPr>
                <w:lang w:val="kk-KZ"/>
              </w:rPr>
              <w:t>Водитель – 2 чел.;</w:t>
            </w:r>
          </w:p>
        </w:tc>
        <w:tc>
          <w:tcPr>
            <w:tcW w:w="3181" w:type="dxa"/>
            <w:tcBorders>
              <w:left w:val="single" w:sz="4" w:space="0" w:color="BFBFBF"/>
              <w:right w:val="single" w:sz="4" w:space="0" w:color="BFBFBF"/>
            </w:tcBorders>
          </w:tcPr>
          <w:p w:rsidR="006856AD" w:rsidRPr="0006567B" w:rsidRDefault="006856AD" w:rsidP="00D1295A">
            <w:pPr>
              <w:jc w:val="both"/>
              <w:rPr>
                <w:b/>
                <w:lang w:val="en-US"/>
              </w:rPr>
            </w:pPr>
            <w:r w:rsidRPr="0006567B">
              <w:rPr>
                <w:b/>
                <w:caps/>
                <w:lang w:val="en-US"/>
              </w:rPr>
              <w:lastRenderedPageBreak/>
              <w:t xml:space="preserve">2.2.4. </w:t>
            </w:r>
            <w:r w:rsidRPr="0006567B">
              <w:rPr>
                <w:b/>
                <w:lang w:val="en-US"/>
              </w:rPr>
              <w:t>PS Kurmangazy</w:t>
            </w:r>
          </w:p>
          <w:p w:rsidR="006856AD" w:rsidRPr="0006567B" w:rsidRDefault="006856AD" w:rsidP="00D1295A">
            <w:pPr>
              <w:ind w:left="38"/>
              <w:jc w:val="both"/>
              <w:rPr>
                <w:lang w:val="en-US"/>
              </w:rPr>
            </w:pPr>
            <w:r w:rsidRPr="0006567B">
              <w:rPr>
                <w:lang w:val="en-US"/>
              </w:rPr>
              <w:t>Headcount: 12 persons, out of them:</w:t>
            </w:r>
          </w:p>
          <w:p w:rsidR="006856AD" w:rsidRPr="0006567B" w:rsidRDefault="006856AD" w:rsidP="00D1295A">
            <w:pPr>
              <w:ind w:left="38"/>
              <w:jc w:val="both"/>
              <w:rPr>
                <w:lang w:val="en-US"/>
              </w:rPr>
            </w:pPr>
            <w:r w:rsidRPr="0006567B">
              <w:rPr>
                <w:lang w:val="en-US"/>
              </w:rPr>
              <w:t xml:space="preserve"> </w:t>
            </w:r>
          </w:p>
          <w:p w:rsidR="006856AD" w:rsidRPr="0006567B" w:rsidRDefault="006856AD" w:rsidP="00D1295A">
            <w:pPr>
              <w:numPr>
                <w:ilvl w:val="0"/>
                <w:numId w:val="18"/>
              </w:numPr>
              <w:ind w:left="163" w:hanging="90"/>
              <w:jc w:val="both"/>
              <w:rPr>
                <w:lang w:val="en-US"/>
              </w:rPr>
            </w:pPr>
            <w:r w:rsidRPr="0006567B">
              <w:rPr>
                <w:lang w:val="en-US"/>
              </w:rPr>
              <w:t>Fire team leader – 1 per.;</w:t>
            </w:r>
          </w:p>
          <w:p w:rsidR="006856AD" w:rsidRPr="0006567B" w:rsidRDefault="006856AD" w:rsidP="00D1295A">
            <w:pPr>
              <w:numPr>
                <w:ilvl w:val="0"/>
                <w:numId w:val="18"/>
              </w:numPr>
              <w:ind w:left="163" w:hanging="90"/>
              <w:jc w:val="both"/>
              <w:rPr>
                <w:lang w:val="en-US"/>
              </w:rPr>
            </w:pPr>
            <w:r w:rsidRPr="0006567B">
              <w:rPr>
                <w:lang w:val="en-US"/>
              </w:rPr>
              <w:t>Deputy fire team leader – 1 per.;</w:t>
            </w:r>
          </w:p>
          <w:p w:rsidR="006856AD" w:rsidRPr="0006567B" w:rsidRDefault="006856AD" w:rsidP="00D1295A">
            <w:pPr>
              <w:numPr>
                <w:ilvl w:val="0"/>
                <w:numId w:val="18"/>
              </w:numPr>
              <w:ind w:left="163" w:hanging="90"/>
              <w:jc w:val="both"/>
              <w:rPr>
                <w:lang w:val="en-US"/>
              </w:rPr>
            </w:pPr>
            <w:r w:rsidRPr="0006567B">
              <w:rPr>
                <w:lang w:val="en-US"/>
              </w:rPr>
              <w:t>Senior Fireman – 4 per.;</w:t>
            </w:r>
          </w:p>
          <w:p w:rsidR="006856AD" w:rsidRPr="0006567B" w:rsidRDefault="006856AD" w:rsidP="00D1295A">
            <w:pPr>
              <w:numPr>
                <w:ilvl w:val="0"/>
                <w:numId w:val="18"/>
              </w:numPr>
              <w:ind w:left="163" w:hanging="90"/>
              <w:jc w:val="both"/>
              <w:rPr>
                <w:lang w:val="en-US"/>
              </w:rPr>
            </w:pPr>
            <w:r w:rsidRPr="0006567B">
              <w:rPr>
                <w:lang w:val="en-US"/>
              </w:rPr>
              <w:t>Fireman – 2 per.;</w:t>
            </w:r>
          </w:p>
          <w:p w:rsidR="006856AD" w:rsidRPr="0006567B" w:rsidRDefault="006856AD" w:rsidP="00D1295A">
            <w:pPr>
              <w:numPr>
                <w:ilvl w:val="0"/>
                <w:numId w:val="18"/>
              </w:numPr>
              <w:ind w:left="163" w:hanging="90"/>
              <w:jc w:val="both"/>
              <w:rPr>
                <w:lang w:val="en-US"/>
              </w:rPr>
            </w:pPr>
            <w:r w:rsidRPr="0006567B">
              <w:rPr>
                <w:lang w:val="en-US"/>
              </w:rPr>
              <w:lastRenderedPageBreak/>
              <w:t xml:space="preserve">Driver – 4 per.;                                    </w:t>
            </w:r>
          </w:p>
          <w:p w:rsidR="006856AD" w:rsidRPr="0006567B" w:rsidRDefault="006856AD" w:rsidP="00D1295A">
            <w:pPr>
              <w:ind w:left="38"/>
              <w:jc w:val="both"/>
              <w:rPr>
                <w:lang w:val="en-US"/>
              </w:rPr>
            </w:pPr>
            <w:r w:rsidRPr="0006567B">
              <w:rPr>
                <w:lang w:val="en-US"/>
              </w:rPr>
              <w:t>Duty Schedule – rotation shifts.</w:t>
            </w:r>
          </w:p>
          <w:p w:rsidR="006856AD" w:rsidRPr="0006567B" w:rsidRDefault="006856AD" w:rsidP="00D1295A">
            <w:pPr>
              <w:ind w:left="38"/>
              <w:jc w:val="both"/>
              <w:rPr>
                <w:lang w:val="en-US"/>
              </w:rPr>
            </w:pPr>
            <w:r w:rsidRPr="0006567B">
              <w:rPr>
                <w:lang w:val="en-US"/>
              </w:rPr>
              <w:t>Fire trucks:</w:t>
            </w:r>
          </w:p>
          <w:p w:rsidR="006856AD" w:rsidRPr="0006567B" w:rsidRDefault="00DB3A5F" w:rsidP="00D1295A">
            <w:pPr>
              <w:numPr>
                <w:ilvl w:val="0"/>
                <w:numId w:val="18"/>
              </w:numPr>
              <w:ind w:left="163" w:hanging="90"/>
              <w:jc w:val="both"/>
              <w:rPr>
                <w:lang w:val="en-US"/>
              </w:rPr>
            </w:pPr>
            <w:r>
              <w:rPr>
                <w:lang w:val="en-US"/>
              </w:rPr>
              <w:t>on duty - 1 foam truck АPT 7,0-10</w:t>
            </w:r>
            <w:r w:rsidR="006856AD" w:rsidRPr="0006567B">
              <w:rPr>
                <w:lang w:val="en-US"/>
              </w:rPr>
              <w:t xml:space="preserve">0 (КамАZ– 43118); </w:t>
            </w:r>
          </w:p>
          <w:p w:rsidR="006856AD" w:rsidRPr="0006567B" w:rsidRDefault="006856AD" w:rsidP="00D1295A">
            <w:pPr>
              <w:ind w:left="163"/>
              <w:jc w:val="both"/>
              <w:rPr>
                <w:lang w:val="en-US"/>
              </w:rPr>
            </w:pPr>
          </w:p>
          <w:p w:rsidR="006856AD" w:rsidRPr="0006567B" w:rsidRDefault="00E31D10" w:rsidP="00D1295A">
            <w:pPr>
              <w:numPr>
                <w:ilvl w:val="0"/>
                <w:numId w:val="18"/>
              </w:numPr>
              <w:ind w:left="163" w:hanging="90"/>
              <w:jc w:val="both"/>
              <w:rPr>
                <w:lang w:val="en-US"/>
              </w:rPr>
            </w:pPr>
            <w:r>
              <w:rPr>
                <w:lang w:val="en-US"/>
              </w:rPr>
              <w:t>backup - 1 foam truck АPT 7,0-70</w:t>
            </w:r>
            <w:r w:rsidR="006856AD" w:rsidRPr="0006567B">
              <w:rPr>
                <w:lang w:val="en-US"/>
              </w:rPr>
              <w:t xml:space="preserve"> (КамАZ– 43118). </w:t>
            </w:r>
          </w:p>
          <w:p w:rsidR="006856AD" w:rsidRPr="0006567B" w:rsidRDefault="006856AD" w:rsidP="00D1295A">
            <w:pPr>
              <w:pStyle w:val="a6"/>
              <w:jc w:val="both"/>
              <w:rPr>
                <w:lang w:val="en-US"/>
              </w:rPr>
            </w:pPr>
          </w:p>
          <w:p w:rsidR="006856AD" w:rsidRPr="0006567B" w:rsidRDefault="006856AD" w:rsidP="00D1295A">
            <w:pPr>
              <w:pStyle w:val="a6"/>
              <w:jc w:val="both"/>
              <w:rPr>
                <w:b/>
                <w:lang w:val="en-US"/>
              </w:rPr>
            </w:pPr>
            <w:r w:rsidRPr="0006567B">
              <w:rPr>
                <w:b/>
                <w:lang w:val="en-US"/>
              </w:rPr>
              <w:t xml:space="preserve">Headcount on a “rotating shifts” 6 persons out of them: </w:t>
            </w:r>
          </w:p>
          <w:p w:rsidR="006856AD" w:rsidRPr="0006567B" w:rsidRDefault="006856AD" w:rsidP="00D1295A">
            <w:pPr>
              <w:ind w:left="38"/>
              <w:jc w:val="both"/>
              <w:rPr>
                <w:lang w:val="en-US"/>
              </w:rPr>
            </w:pPr>
            <w:r w:rsidRPr="0006567B">
              <w:rPr>
                <w:lang w:val="en-US"/>
              </w:rPr>
              <w:t>- Fire team leader / Deputy fire team leader – 1 per.;</w:t>
            </w:r>
          </w:p>
          <w:p w:rsidR="006856AD" w:rsidRPr="0006567B" w:rsidRDefault="006856AD" w:rsidP="00D1295A">
            <w:pPr>
              <w:ind w:left="38"/>
              <w:jc w:val="both"/>
              <w:rPr>
                <w:lang w:val="en-US"/>
              </w:rPr>
            </w:pPr>
            <w:r w:rsidRPr="0006567B">
              <w:rPr>
                <w:lang w:val="en-US"/>
              </w:rPr>
              <w:t>- Senior Fireman – 2 per.;</w:t>
            </w:r>
          </w:p>
          <w:p w:rsidR="006856AD" w:rsidRPr="0006567B" w:rsidRDefault="006856AD" w:rsidP="00D1295A">
            <w:pPr>
              <w:ind w:left="38"/>
              <w:jc w:val="both"/>
              <w:rPr>
                <w:lang w:val="en-US"/>
              </w:rPr>
            </w:pPr>
            <w:r w:rsidRPr="0006567B">
              <w:rPr>
                <w:lang w:val="en-US"/>
              </w:rPr>
              <w:t>- Fireman – 1 per.;</w:t>
            </w:r>
          </w:p>
          <w:p w:rsidR="006856AD" w:rsidRPr="0006567B" w:rsidRDefault="006856AD" w:rsidP="00D1295A">
            <w:pPr>
              <w:jc w:val="both"/>
              <w:rPr>
                <w:lang w:val="kk-KZ"/>
              </w:rPr>
            </w:pPr>
            <w:r w:rsidRPr="0006567B">
              <w:rPr>
                <w:lang w:val="en-US"/>
              </w:rPr>
              <w:t>- Driver – 2 per.;</w:t>
            </w:r>
          </w:p>
        </w:tc>
        <w:tc>
          <w:tcPr>
            <w:tcW w:w="3402" w:type="dxa"/>
            <w:tcBorders>
              <w:left w:val="single" w:sz="4" w:space="0" w:color="BFBFBF"/>
            </w:tcBorders>
          </w:tcPr>
          <w:p w:rsidR="006856AD" w:rsidRPr="0006567B" w:rsidRDefault="006856AD" w:rsidP="00D1295A">
            <w:pPr>
              <w:pStyle w:val="a6"/>
              <w:jc w:val="both"/>
              <w:rPr>
                <w:lang w:val="kk-KZ"/>
              </w:rPr>
            </w:pPr>
            <w:r w:rsidRPr="0006567B">
              <w:rPr>
                <w:lang w:val="kk-KZ"/>
              </w:rPr>
              <w:lastRenderedPageBreak/>
              <w:t xml:space="preserve">2.2.4. </w:t>
            </w:r>
            <w:r w:rsidRPr="0006567B">
              <w:rPr>
                <w:b/>
                <w:lang w:val="kk-KZ"/>
              </w:rPr>
              <w:t>«Құрманғазы» МАС</w:t>
            </w:r>
          </w:p>
          <w:p w:rsidR="00182772" w:rsidRPr="0006567B" w:rsidRDefault="00182772" w:rsidP="00D1295A">
            <w:pPr>
              <w:jc w:val="both"/>
              <w:rPr>
                <w:lang w:val="kk-KZ"/>
              </w:rPr>
            </w:pPr>
            <w:r w:rsidRPr="0006567B">
              <w:rPr>
                <w:lang w:val="kk-KZ"/>
              </w:rPr>
              <w:t>Өрт сөндіру бөлімінің штат саны: 12 бірлік, олар:</w:t>
            </w:r>
          </w:p>
          <w:p w:rsidR="00182772" w:rsidRPr="0006567B" w:rsidRDefault="00182772" w:rsidP="00D1295A">
            <w:pPr>
              <w:jc w:val="both"/>
              <w:rPr>
                <w:lang w:val="kk-KZ"/>
              </w:rPr>
            </w:pPr>
            <w:r w:rsidRPr="0006567B">
              <w:rPr>
                <w:lang w:val="kk-KZ"/>
              </w:rPr>
              <w:t>- Өрт сөндіру бөлімінің бастығы – 1 адам;</w:t>
            </w:r>
          </w:p>
          <w:p w:rsidR="00182772" w:rsidRPr="0006567B" w:rsidRDefault="00182772" w:rsidP="00D1295A">
            <w:pPr>
              <w:jc w:val="both"/>
              <w:rPr>
                <w:lang w:val="kk-KZ"/>
              </w:rPr>
            </w:pPr>
            <w:r w:rsidRPr="0006567B">
              <w:rPr>
                <w:lang w:val="kk-KZ"/>
              </w:rPr>
              <w:t>- Өрт сөндіру бөлімі бастығының орынбасары – 1 адам;</w:t>
            </w:r>
          </w:p>
          <w:p w:rsidR="00182772" w:rsidRPr="0006567B" w:rsidRDefault="00182772" w:rsidP="00D1295A">
            <w:pPr>
              <w:jc w:val="both"/>
              <w:rPr>
                <w:lang w:val="kk-KZ"/>
              </w:rPr>
            </w:pPr>
            <w:r w:rsidRPr="0006567B">
              <w:rPr>
                <w:lang w:val="kk-KZ"/>
              </w:rPr>
              <w:lastRenderedPageBreak/>
              <w:t>- Аға өрт сөндіруші – 4 адам;</w:t>
            </w:r>
          </w:p>
          <w:p w:rsidR="00182772" w:rsidRPr="0006567B" w:rsidRDefault="00182772" w:rsidP="00D1295A">
            <w:pPr>
              <w:jc w:val="both"/>
              <w:rPr>
                <w:lang w:val="kk-KZ"/>
              </w:rPr>
            </w:pPr>
            <w:r w:rsidRPr="0006567B">
              <w:rPr>
                <w:lang w:val="kk-KZ"/>
              </w:rPr>
              <w:t>- Өрт сөндіруші – 2 адам;</w:t>
            </w:r>
          </w:p>
          <w:p w:rsidR="00182772" w:rsidRPr="0006567B" w:rsidRDefault="00182772" w:rsidP="00D1295A">
            <w:pPr>
              <w:jc w:val="both"/>
              <w:rPr>
                <w:lang w:val="kk-KZ"/>
              </w:rPr>
            </w:pPr>
            <w:r w:rsidRPr="0006567B">
              <w:rPr>
                <w:lang w:val="kk-KZ"/>
              </w:rPr>
              <w:t>- Жүргізуші – 4 адам;</w:t>
            </w:r>
          </w:p>
          <w:p w:rsidR="00182772" w:rsidRPr="0006567B" w:rsidRDefault="00182772" w:rsidP="00D1295A">
            <w:pPr>
              <w:jc w:val="both"/>
              <w:rPr>
                <w:lang w:val="kk-KZ"/>
              </w:rPr>
            </w:pPr>
            <w:r w:rsidRPr="0006567B">
              <w:rPr>
                <w:lang w:val="kk-KZ"/>
              </w:rPr>
              <w:t>Кезекшілік кестесі – вахталық әдіс.</w:t>
            </w:r>
          </w:p>
          <w:p w:rsidR="00182772" w:rsidRPr="0006567B" w:rsidRDefault="00182772" w:rsidP="00D1295A">
            <w:pPr>
              <w:jc w:val="both"/>
              <w:rPr>
                <w:lang w:val="kk-KZ"/>
              </w:rPr>
            </w:pPr>
            <w:r w:rsidRPr="0006567B">
              <w:rPr>
                <w:lang w:val="kk-KZ"/>
              </w:rPr>
              <w:t>Өрт сөндіру техникасы:</w:t>
            </w:r>
          </w:p>
          <w:p w:rsidR="00182772" w:rsidRPr="0006567B" w:rsidRDefault="00182772" w:rsidP="00D1295A">
            <w:pPr>
              <w:jc w:val="both"/>
              <w:rPr>
                <w:lang w:val="kk-KZ"/>
              </w:rPr>
            </w:pPr>
            <w:r w:rsidRPr="0006567B">
              <w:rPr>
                <w:lang w:val="kk-KZ"/>
              </w:rPr>
              <w:t xml:space="preserve">- жасақта - көбікпен өрт сөндіру автокөлігі </w:t>
            </w:r>
            <w:r w:rsidR="000B33D3" w:rsidRPr="0006567B">
              <w:rPr>
                <w:lang w:val="kk-KZ"/>
              </w:rPr>
              <w:t>КСА</w:t>
            </w:r>
            <w:r w:rsidR="00DB3A5F">
              <w:rPr>
                <w:lang w:val="kk-KZ"/>
              </w:rPr>
              <w:t xml:space="preserve"> 7,0-10</w:t>
            </w:r>
            <w:r w:rsidRPr="0006567B">
              <w:rPr>
                <w:lang w:val="kk-KZ"/>
              </w:rPr>
              <w:t>0 (КамАЗ – 43118) – 1 дана.</w:t>
            </w:r>
          </w:p>
          <w:p w:rsidR="00182772" w:rsidRPr="0006567B" w:rsidRDefault="00182772" w:rsidP="00D1295A">
            <w:pPr>
              <w:jc w:val="both"/>
              <w:rPr>
                <w:lang w:val="kk-KZ"/>
              </w:rPr>
            </w:pPr>
            <w:r w:rsidRPr="0006567B">
              <w:rPr>
                <w:lang w:val="kk-KZ"/>
              </w:rPr>
              <w:t xml:space="preserve">- резервте – көбікпен өрт сөндіру автокөлігі </w:t>
            </w:r>
            <w:r w:rsidR="000B33D3" w:rsidRPr="0006567B">
              <w:rPr>
                <w:lang w:val="kk-KZ"/>
              </w:rPr>
              <w:t>КСА</w:t>
            </w:r>
            <w:r w:rsidR="00E31D10">
              <w:rPr>
                <w:lang w:val="kk-KZ"/>
              </w:rPr>
              <w:t xml:space="preserve"> 7,0-70</w:t>
            </w:r>
            <w:r w:rsidRPr="0006567B">
              <w:rPr>
                <w:lang w:val="kk-KZ"/>
              </w:rPr>
              <w:t xml:space="preserve"> (КамАЗ – 43118) – 1 дана.</w:t>
            </w:r>
          </w:p>
          <w:p w:rsidR="00182772" w:rsidRPr="0006567B" w:rsidRDefault="00182772" w:rsidP="00D1295A">
            <w:pPr>
              <w:pStyle w:val="a6"/>
              <w:jc w:val="both"/>
              <w:rPr>
                <w:b/>
                <w:lang w:val="kk-KZ"/>
              </w:rPr>
            </w:pPr>
            <w:r w:rsidRPr="0006567B">
              <w:rPr>
                <w:b/>
                <w:lang w:val="kk-KZ"/>
              </w:rPr>
              <w:t>Бір вахтаның құрамы  6 адам, оның ішінде:</w:t>
            </w:r>
          </w:p>
          <w:p w:rsidR="00182772" w:rsidRPr="0006567B" w:rsidRDefault="00182772" w:rsidP="00D1295A">
            <w:pPr>
              <w:jc w:val="both"/>
              <w:rPr>
                <w:lang w:val="kk-KZ"/>
              </w:rPr>
            </w:pPr>
            <w:r w:rsidRPr="0006567B">
              <w:rPr>
                <w:lang w:val="kk-KZ"/>
              </w:rPr>
              <w:t>- ӨБ басшысы / ӨБ басшысының орынбасары – 1 адам;</w:t>
            </w:r>
          </w:p>
          <w:p w:rsidR="00182772" w:rsidRPr="0006567B" w:rsidRDefault="00182772" w:rsidP="00D1295A">
            <w:pPr>
              <w:jc w:val="both"/>
              <w:rPr>
                <w:lang w:val="kk-KZ"/>
              </w:rPr>
            </w:pPr>
            <w:r w:rsidRPr="0006567B">
              <w:rPr>
                <w:lang w:val="kk-KZ"/>
              </w:rPr>
              <w:t>- Аға өрт сөндіруші – 2 адам;</w:t>
            </w:r>
          </w:p>
          <w:p w:rsidR="00182772" w:rsidRPr="0006567B" w:rsidRDefault="000B33D3" w:rsidP="00D1295A">
            <w:pPr>
              <w:jc w:val="both"/>
              <w:rPr>
                <w:lang w:val="kk-KZ"/>
              </w:rPr>
            </w:pPr>
            <w:r w:rsidRPr="0006567B">
              <w:rPr>
                <w:lang w:val="kk-KZ"/>
              </w:rPr>
              <w:t xml:space="preserve">- </w:t>
            </w:r>
            <w:r w:rsidR="00182772" w:rsidRPr="0006567B">
              <w:rPr>
                <w:lang w:val="kk-KZ"/>
              </w:rPr>
              <w:t>Өрт сөндіруші – 1 адам;</w:t>
            </w:r>
          </w:p>
          <w:p w:rsidR="006856AD" w:rsidRPr="0006567B" w:rsidRDefault="000B33D3" w:rsidP="00D1295A">
            <w:pPr>
              <w:jc w:val="both"/>
              <w:rPr>
                <w:lang w:val="kk-KZ"/>
              </w:rPr>
            </w:pPr>
            <w:r w:rsidRPr="0006567B">
              <w:rPr>
                <w:lang w:val="kk-KZ"/>
              </w:rPr>
              <w:t xml:space="preserve">- </w:t>
            </w:r>
            <w:r w:rsidR="00182772" w:rsidRPr="0006567B">
              <w:rPr>
                <w:lang w:val="kk-KZ"/>
              </w:rPr>
              <w:t>Жүргізуші  -  2 адам.</w:t>
            </w:r>
          </w:p>
        </w:tc>
      </w:tr>
      <w:tr w:rsidR="006856AD" w:rsidRPr="00803AEF" w:rsidTr="008503FB">
        <w:tc>
          <w:tcPr>
            <w:tcW w:w="3600" w:type="dxa"/>
            <w:tcBorders>
              <w:right w:val="single" w:sz="4" w:space="0" w:color="BFBFBF"/>
            </w:tcBorders>
          </w:tcPr>
          <w:p w:rsidR="006856AD" w:rsidRPr="00CD41DE" w:rsidRDefault="006856AD" w:rsidP="00D1295A">
            <w:pPr>
              <w:ind w:left="38"/>
              <w:jc w:val="both"/>
              <w:rPr>
                <w:lang w:val="ru-RU"/>
              </w:rPr>
            </w:pPr>
            <w:r w:rsidRPr="00CD41DE">
              <w:rPr>
                <w:lang w:val="ru-RU"/>
              </w:rPr>
              <w:lastRenderedPageBreak/>
              <w:t xml:space="preserve">2.3. </w:t>
            </w:r>
            <w:r w:rsidR="00F95DD9" w:rsidRPr="00803AEF">
              <w:rPr>
                <w:lang w:val="ru-RU"/>
              </w:rPr>
              <w:t>В случае уменьшения штатной численности личного состава пожарной охраны Исполнителя, устано</w:t>
            </w:r>
            <w:r w:rsidR="00E5045E">
              <w:rPr>
                <w:lang w:val="ru-RU"/>
              </w:rPr>
              <w:t>вленной настоящим Договором (62</w:t>
            </w:r>
            <w:r w:rsidR="00F95DD9" w:rsidRPr="00803AEF">
              <w:rPr>
                <w:lang w:val="ru-RU"/>
              </w:rPr>
              <w:t xml:space="preserve"> человека) более чем на 10% сроком более 30 календарных дней, Компания  вправе потребовать от Исполнителя уплаты неустойки в размере 0,03% (ноль целых три сотых процента) от фиксированной стоимости Услуг за соответствующий год, указанной в п.1.1 таблицы № 1</w:t>
            </w:r>
            <w:r w:rsidR="00A3177D">
              <w:rPr>
                <w:lang w:val="ru-RU"/>
              </w:rPr>
              <w:t xml:space="preserve"> Приложения №3</w:t>
            </w:r>
            <w:r w:rsidR="00F95DD9" w:rsidRPr="00803AEF">
              <w:rPr>
                <w:lang w:val="ru-RU"/>
              </w:rPr>
              <w:t xml:space="preserve"> к Договору, за каждую вакантную единицу за каждый день несоответствия штатной численности фактической, а Исполнитель обязан такое требование удовлетворить. Компания вправе уменьшить стоимость Услуг, подлежащую оплате Исполнителю, на сумму неустойки в одностороннем порядке, без согласования с Исполнителем.</w:t>
            </w:r>
          </w:p>
          <w:p w:rsidR="006856AD" w:rsidRPr="00CD41DE" w:rsidRDefault="006856AD" w:rsidP="00D1295A">
            <w:pPr>
              <w:ind w:left="38"/>
              <w:jc w:val="both"/>
              <w:rPr>
                <w:lang w:val="ru-RU"/>
              </w:rPr>
            </w:pPr>
            <w:r w:rsidRPr="00CD41DE">
              <w:rPr>
                <w:lang w:val="ru-RU"/>
              </w:rPr>
              <w:t xml:space="preserve">2.4. </w:t>
            </w:r>
            <w:r w:rsidR="00F95DD9" w:rsidRPr="00803AEF">
              <w:rPr>
                <w:lang w:val="ru-RU"/>
              </w:rPr>
              <w:t>В случае уменьшения численности личного состава дежурной смены Исполнителя, установленной настоящим Договором, Компания вправе потребовать от Исполнителя уплаты неустойки в размере 0,03% (ноль целых три сотых процента) от фиксированной стоимости Услуг за соответствующий год, указанной в</w:t>
            </w:r>
            <w:r w:rsidR="00455116">
              <w:rPr>
                <w:lang w:val="ru-RU"/>
              </w:rPr>
              <w:t xml:space="preserve"> п.1.1 таблицы № 1 Приложения №</w:t>
            </w:r>
            <w:r w:rsidR="00455116" w:rsidRPr="00455116">
              <w:rPr>
                <w:lang w:val="ru-RU"/>
              </w:rPr>
              <w:t>3</w:t>
            </w:r>
            <w:r w:rsidR="00F95DD9" w:rsidRPr="00803AEF">
              <w:rPr>
                <w:lang w:val="ru-RU"/>
              </w:rPr>
              <w:t xml:space="preserve"> к Договору, за каждую отсутствующую единицу за каждый день несоответствия фактической численности относительно штатной, а Исполнитель обязан такое требование удовлетворить. Компания вправе уменьшить стоимость Услуг, подлежащую оплате Исполнителю, на сумму неустойки в одностороннем прядке, без согласования с Исполнителем.</w:t>
            </w:r>
          </w:p>
        </w:tc>
        <w:tc>
          <w:tcPr>
            <w:tcW w:w="3181" w:type="dxa"/>
            <w:tcBorders>
              <w:left w:val="single" w:sz="4" w:space="0" w:color="BFBFBF"/>
              <w:right w:val="single" w:sz="4" w:space="0" w:color="BFBFBF"/>
            </w:tcBorders>
          </w:tcPr>
          <w:p w:rsidR="006856AD" w:rsidRPr="00E5045E" w:rsidRDefault="006856AD" w:rsidP="00D1295A">
            <w:pPr>
              <w:pStyle w:val="a6"/>
              <w:jc w:val="both"/>
              <w:rPr>
                <w:lang w:val="en-US"/>
              </w:rPr>
            </w:pPr>
            <w:r w:rsidRPr="00E5045E">
              <w:rPr>
                <w:lang w:val="en-US"/>
              </w:rPr>
              <w:t xml:space="preserve">2.3. </w:t>
            </w:r>
            <w:r w:rsidR="00F95DD9" w:rsidRPr="00E5045E">
              <w:rPr>
                <w:lang w:val="en-US"/>
              </w:rPr>
              <w:t>In the event of a reduction in the staffing level of the Contractor's fire protection personnel es</w:t>
            </w:r>
            <w:r w:rsidR="00E5045E">
              <w:rPr>
                <w:lang w:val="en-US"/>
              </w:rPr>
              <w:t>tablished by this Agreement (62</w:t>
            </w:r>
            <w:r w:rsidR="00F95DD9" w:rsidRPr="00E5045E">
              <w:rPr>
                <w:lang w:val="en-US"/>
              </w:rPr>
              <w:t xml:space="preserve"> persons) by more than 10% for a period exceeding 30 calendar days, the Company shall have the right to demand from the Contractor payment of a penalty in the amount of 0.03% (zero point three percent) of the fixed cost of Services for the relevant year specified in clause 1.1 </w:t>
            </w:r>
            <w:r w:rsidR="00A3177D">
              <w:rPr>
                <w:lang w:val="en-US"/>
              </w:rPr>
              <w:t>of Table No. 1 of Appendix No. 3</w:t>
            </w:r>
            <w:r w:rsidR="00F95DD9" w:rsidRPr="00E5045E">
              <w:rPr>
                <w:lang w:val="en-US"/>
              </w:rPr>
              <w:t xml:space="preserve"> to the Agreement, for each vacant unit for each day of discrepancy between the staffing level and the actual one, and the Contractor shall be obliged to satisfy such a requirement. The Company shall have the right to reduce the cost of Services payable to the Contractor by the amount of the penalty unilaterally, without the consent of the Contractor.</w:t>
            </w:r>
          </w:p>
          <w:p w:rsidR="006856AD" w:rsidRPr="00E5045E" w:rsidRDefault="006856AD" w:rsidP="00D1295A">
            <w:pPr>
              <w:pStyle w:val="a6"/>
              <w:jc w:val="both"/>
              <w:rPr>
                <w:lang w:val="en-US"/>
              </w:rPr>
            </w:pPr>
            <w:r w:rsidRPr="00803AEF">
              <w:rPr>
                <w:lang w:val="en-US"/>
              </w:rPr>
              <w:t xml:space="preserve">2.4. </w:t>
            </w:r>
            <w:r w:rsidR="00F95DD9" w:rsidRPr="00803AEF">
              <w:rPr>
                <w:lang w:val="en-US"/>
              </w:rPr>
              <w:t xml:space="preserve">In the event of a reduction in the number of personnel on the Contractor's duty shift established by this Agreement, the Company has the right to demand from the Contractor payment of a penalty in the amount of 0.03% (zero point three percent) of the fixed cost of Services for the relevant year specified in paragraph 1.1 of Table No. 1 of Appendix No. </w:t>
            </w:r>
            <w:r w:rsidR="00455116">
              <w:rPr>
                <w:lang w:val="en-US"/>
              </w:rPr>
              <w:t>3</w:t>
            </w:r>
            <w:r w:rsidR="00F95DD9" w:rsidRPr="00803AEF">
              <w:rPr>
                <w:lang w:val="en-US"/>
              </w:rPr>
              <w:t xml:space="preserve"> to the Agreement, for each missing unit for each day of discrepancy between the actual number and the staff number, and the Contractor is obliged to satisfy such a requirement. </w:t>
            </w:r>
            <w:r w:rsidR="00F95DD9" w:rsidRPr="00E5045E">
              <w:rPr>
                <w:lang w:val="en-US"/>
              </w:rPr>
              <w:t>The Company has the right to reduce the cost of Services payable to the Contractor by the amount of the penalty unilaterally, without the consent of the Contractor.</w:t>
            </w:r>
          </w:p>
          <w:p w:rsidR="006856AD" w:rsidRPr="00E5045E" w:rsidRDefault="006856AD" w:rsidP="00D1295A">
            <w:pPr>
              <w:pStyle w:val="a6"/>
              <w:jc w:val="both"/>
              <w:rPr>
                <w:lang w:val="en-US"/>
              </w:rPr>
            </w:pPr>
          </w:p>
        </w:tc>
        <w:tc>
          <w:tcPr>
            <w:tcW w:w="3402" w:type="dxa"/>
            <w:tcBorders>
              <w:left w:val="single" w:sz="4" w:space="0" w:color="BFBFBF"/>
            </w:tcBorders>
          </w:tcPr>
          <w:p w:rsidR="00270CC2" w:rsidRPr="00E5045E" w:rsidRDefault="00282994" w:rsidP="00D1295A">
            <w:pPr>
              <w:ind w:left="38"/>
              <w:jc w:val="both"/>
              <w:rPr>
                <w:lang w:val="en-US"/>
              </w:rPr>
            </w:pPr>
            <w:r w:rsidRPr="00E5045E">
              <w:rPr>
                <w:lang w:val="en-US"/>
              </w:rPr>
              <w:t xml:space="preserve">2.3. </w:t>
            </w:r>
            <w:r w:rsidR="00137127" w:rsidRPr="00803AEF">
              <w:rPr>
                <w:lang w:val="ru-RU"/>
              </w:rPr>
              <w:t>Осы</w:t>
            </w:r>
            <w:r w:rsidR="00137127" w:rsidRPr="00E5045E">
              <w:rPr>
                <w:lang w:val="en-US"/>
              </w:rPr>
              <w:t xml:space="preserve"> </w:t>
            </w:r>
            <w:r w:rsidR="00137127" w:rsidRPr="00803AEF">
              <w:rPr>
                <w:lang w:val="ru-RU"/>
              </w:rPr>
              <w:t>Шартта</w:t>
            </w:r>
            <w:r w:rsidR="00E5045E">
              <w:rPr>
                <w:lang w:val="en-US"/>
              </w:rPr>
              <w:t xml:space="preserve"> (62</w:t>
            </w:r>
            <w:r w:rsidR="00137127" w:rsidRPr="00E5045E">
              <w:rPr>
                <w:lang w:val="en-US"/>
              </w:rPr>
              <w:t xml:space="preserve"> </w:t>
            </w:r>
            <w:r w:rsidR="00137127" w:rsidRPr="00803AEF">
              <w:rPr>
                <w:lang w:val="ru-RU"/>
              </w:rPr>
              <w:t>адам</w:t>
            </w:r>
            <w:r w:rsidR="00137127" w:rsidRPr="00E5045E">
              <w:rPr>
                <w:lang w:val="en-US"/>
              </w:rPr>
              <w:t xml:space="preserve">) </w:t>
            </w:r>
            <w:r w:rsidR="00137127" w:rsidRPr="00803AEF">
              <w:rPr>
                <w:lang w:val="ru-RU"/>
              </w:rPr>
              <w:t>белгіленген</w:t>
            </w:r>
            <w:r w:rsidR="00137127" w:rsidRPr="00E5045E">
              <w:rPr>
                <w:lang w:val="en-US"/>
              </w:rPr>
              <w:t xml:space="preserve"> </w:t>
            </w:r>
            <w:r w:rsidR="00137127" w:rsidRPr="00803AEF">
              <w:rPr>
                <w:lang w:val="ru-RU"/>
              </w:rPr>
              <w:t>Орындаушының</w:t>
            </w:r>
            <w:r w:rsidR="00137127" w:rsidRPr="00E5045E">
              <w:rPr>
                <w:lang w:val="en-US"/>
              </w:rPr>
              <w:t xml:space="preserve"> </w:t>
            </w:r>
            <w:r w:rsidR="00137127" w:rsidRPr="00803AEF">
              <w:rPr>
                <w:lang w:val="ru-RU"/>
              </w:rPr>
              <w:t>өрттен</w:t>
            </w:r>
            <w:r w:rsidR="00137127" w:rsidRPr="00E5045E">
              <w:rPr>
                <w:lang w:val="en-US"/>
              </w:rPr>
              <w:t xml:space="preserve"> </w:t>
            </w:r>
            <w:r w:rsidR="00137127" w:rsidRPr="00803AEF">
              <w:rPr>
                <w:lang w:val="ru-RU"/>
              </w:rPr>
              <w:t>қорғау</w:t>
            </w:r>
            <w:r w:rsidR="00137127" w:rsidRPr="00E5045E">
              <w:rPr>
                <w:lang w:val="en-US"/>
              </w:rPr>
              <w:t xml:space="preserve"> </w:t>
            </w:r>
            <w:r w:rsidR="00137127" w:rsidRPr="00803AEF">
              <w:rPr>
                <w:lang w:val="ru-RU"/>
              </w:rPr>
              <w:t>жеке</w:t>
            </w:r>
            <w:r w:rsidR="00137127" w:rsidRPr="00E5045E">
              <w:rPr>
                <w:lang w:val="en-US"/>
              </w:rPr>
              <w:t xml:space="preserve"> </w:t>
            </w:r>
            <w:r w:rsidR="00137127" w:rsidRPr="00803AEF">
              <w:rPr>
                <w:lang w:val="ru-RU"/>
              </w:rPr>
              <w:t>құрамының</w:t>
            </w:r>
            <w:r w:rsidR="00137127" w:rsidRPr="00E5045E">
              <w:rPr>
                <w:lang w:val="en-US"/>
              </w:rPr>
              <w:t xml:space="preserve"> </w:t>
            </w:r>
            <w:r w:rsidR="00137127" w:rsidRPr="00803AEF">
              <w:rPr>
                <w:lang w:val="ru-RU"/>
              </w:rPr>
              <w:t>штат</w:t>
            </w:r>
            <w:r w:rsidR="00137127" w:rsidRPr="00E5045E">
              <w:rPr>
                <w:lang w:val="en-US"/>
              </w:rPr>
              <w:t xml:space="preserve"> </w:t>
            </w:r>
            <w:r w:rsidR="00137127" w:rsidRPr="00803AEF">
              <w:rPr>
                <w:lang w:val="ru-RU"/>
              </w:rPr>
              <w:t>саны</w:t>
            </w:r>
            <w:r w:rsidR="00137127" w:rsidRPr="00E5045E">
              <w:rPr>
                <w:lang w:val="en-US"/>
              </w:rPr>
              <w:t xml:space="preserve"> 30 </w:t>
            </w:r>
            <w:r w:rsidR="00137127" w:rsidRPr="00803AEF">
              <w:rPr>
                <w:lang w:val="ru-RU"/>
              </w:rPr>
              <w:t>күнтізбелік</w:t>
            </w:r>
            <w:r w:rsidR="00137127" w:rsidRPr="00E5045E">
              <w:rPr>
                <w:lang w:val="en-US"/>
              </w:rPr>
              <w:t xml:space="preserve"> </w:t>
            </w:r>
            <w:r w:rsidR="00137127" w:rsidRPr="00803AEF">
              <w:rPr>
                <w:lang w:val="ru-RU"/>
              </w:rPr>
              <w:t>күннен</w:t>
            </w:r>
            <w:r w:rsidR="00137127" w:rsidRPr="00E5045E">
              <w:rPr>
                <w:lang w:val="en-US"/>
              </w:rPr>
              <w:t xml:space="preserve"> </w:t>
            </w:r>
            <w:r w:rsidR="00137127" w:rsidRPr="00803AEF">
              <w:rPr>
                <w:lang w:val="ru-RU"/>
              </w:rPr>
              <w:t>астам</w:t>
            </w:r>
            <w:r w:rsidR="00137127" w:rsidRPr="00E5045E">
              <w:rPr>
                <w:lang w:val="en-US"/>
              </w:rPr>
              <w:t xml:space="preserve"> </w:t>
            </w:r>
            <w:r w:rsidR="00137127" w:rsidRPr="00803AEF">
              <w:rPr>
                <w:lang w:val="ru-RU"/>
              </w:rPr>
              <w:t>мерзімде</w:t>
            </w:r>
            <w:r w:rsidR="00137127" w:rsidRPr="00E5045E">
              <w:rPr>
                <w:lang w:val="en-US"/>
              </w:rPr>
              <w:t xml:space="preserve"> 10% - </w:t>
            </w:r>
            <w:r w:rsidR="00137127" w:rsidRPr="00803AEF">
              <w:rPr>
                <w:lang w:val="ru-RU"/>
              </w:rPr>
              <w:t>ға</w:t>
            </w:r>
            <w:r w:rsidR="00137127" w:rsidRPr="00E5045E">
              <w:rPr>
                <w:lang w:val="en-US"/>
              </w:rPr>
              <w:t xml:space="preserve"> </w:t>
            </w:r>
            <w:r w:rsidR="00137127" w:rsidRPr="00803AEF">
              <w:rPr>
                <w:lang w:val="ru-RU"/>
              </w:rPr>
              <w:t>азайған</w:t>
            </w:r>
            <w:r w:rsidR="00137127" w:rsidRPr="00E5045E">
              <w:rPr>
                <w:lang w:val="en-US"/>
              </w:rPr>
              <w:t xml:space="preserve"> </w:t>
            </w:r>
            <w:r w:rsidR="00137127" w:rsidRPr="00803AEF">
              <w:rPr>
                <w:lang w:val="ru-RU"/>
              </w:rPr>
              <w:t>жағдайда</w:t>
            </w:r>
            <w:r w:rsidR="00137127" w:rsidRPr="00E5045E">
              <w:rPr>
                <w:lang w:val="en-US"/>
              </w:rPr>
              <w:t xml:space="preserve">, </w:t>
            </w:r>
            <w:r w:rsidR="00137127" w:rsidRPr="00803AEF">
              <w:rPr>
                <w:lang w:val="ru-RU"/>
              </w:rPr>
              <w:t>Компания</w:t>
            </w:r>
            <w:r w:rsidR="00137127" w:rsidRPr="00E5045E">
              <w:rPr>
                <w:lang w:val="en-US"/>
              </w:rPr>
              <w:t xml:space="preserve"> </w:t>
            </w:r>
            <w:r w:rsidR="00137127" w:rsidRPr="00803AEF">
              <w:rPr>
                <w:lang w:val="ru-RU"/>
              </w:rPr>
              <w:t>орындаушыдан</w:t>
            </w:r>
            <w:r w:rsidR="00137127" w:rsidRPr="00E5045E">
              <w:rPr>
                <w:lang w:val="en-US"/>
              </w:rPr>
              <w:t xml:space="preserve"> </w:t>
            </w:r>
            <w:r w:rsidR="00137127" w:rsidRPr="00803AEF">
              <w:rPr>
                <w:lang w:val="ru-RU"/>
              </w:rPr>
              <w:t>әрбір</w:t>
            </w:r>
            <w:r w:rsidR="00137127" w:rsidRPr="00E5045E">
              <w:rPr>
                <w:lang w:val="en-US"/>
              </w:rPr>
              <w:t xml:space="preserve"> </w:t>
            </w:r>
            <w:r w:rsidR="00137127" w:rsidRPr="00803AEF">
              <w:rPr>
                <w:lang w:val="ru-RU"/>
              </w:rPr>
              <w:t>бос</w:t>
            </w:r>
            <w:r w:rsidR="00137127" w:rsidRPr="00E5045E">
              <w:rPr>
                <w:lang w:val="en-US"/>
              </w:rPr>
              <w:t xml:space="preserve"> </w:t>
            </w:r>
            <w:r w:rsidR="00137127" w:rsidRPr="00803AEF">
              <w:rPr>
                <w:lang w:val="ru-RU"/>
              </w:rPr>
              <w:t>бірлік</w:t>
            </w:r>
            <w:r w:rsidR="00137127" w:rsidRPr="00E5045E">
              <w:rPr>
                <w:lang w:val="en-US"/>
              </w:rPr>
              <w:t xml:space="preserve"> </w:t>
            </w:r>
            <w:r w:rsidR="00137127" w:rsidRPr="00803AEF">
              <w:rPr>
                <w:lang w:val="ru-RU"/>
              </w:rPr>
              <w:t>үшін</w:t>
            </w:r>
            <w:r w:rsidR="00137127" w:rsidRPr="00E5045E">
              <w:rPr>
                <w:lang w:val="en-US"/>
              </w:rPr>
              <w:t xml:space="preserve"> </w:t>
            </w:r>
            <w:r w:rsidR="00137127" w:rsidRPr="00803AEF">
              <w:rPr>
                <w:lang w:val="ru-RU"/>
              </w:rPr>
              <w:t>штат</w:t>
            </w:r>
            <w:r w:rsidR="00137127" w:rsidRPr="00E5045E">
              <w:rPr>
                <w:lang w:val="en-US"/>
              </w:rPr>
              <w:t xml:space="preserve"> </w:t>
            </w:r>
            <w:r w:rsidR="00137127" w:rsidRPr="00803AEF">
              <w:rPr>
                <w:lang w:val="ru-RU"/>
              </w:rPr>
              <w:t>саны</w:t>
            </w:r>
            <w:r w:rsidR="00137127" w:rsidRPr="00E5045E">
              <w:rPr>
                <w:lang w:val="en-US"/>
              </w:rPr>
              <w:t xml:space="preserve"> </w:t>
            </w:r>
            <w:r w:rsidR="00137127" w:rsidRPr="00803AEF">
              <w:rPr>
                <w:lang w:val="ru-RU"/>
              </w:rPr>
              <w:t>нақты</w:t>
            </w:r>
            <w:r w:rsidR="00137127" w:rsidRPr="00E5045E">
              <w:rPr>
                <w:lang w:val="en-US"/>
              </w:rPr>
              <w:t xml:space="preserve"> </w:t>
            </w:r>
            <w:r w:rsidR="00137127" w:rsidRPr="00803AEF">
              <w:rPr>
                <w:lang w:val="ru-RU"/>
              </w:rPr>
              <w:t>санға</w:t>
            </w:r>
            <w:r w:rsidR="00137127" w:rsidRPr="00E5045E">
              <w:rPr>
                <w:lang w:val="en-US"/>
              </w:rPr>
              <w:t xml:space="preserve"> </w:t>
            </w:r>
            <w:r w:rsidR="00137127" w:rsidRPr="00803AEF">
              <w:rPr>
                <w:lang w:val="ru-RU"/>
              </w:rPr>
              <w:t>сәйкес</w:t>
            </w:r>
            <w:r w:rsidR="00137127" w:rsidRPr="00E5045E">
              <w:rPr>
                <w:lang w:val="en-US"/>
              </w:rPr>
              <w:t xml:space="preserve"> </w:t>
            </w:r>
            <w:r w:rsidR="00137127" w:rsidRPr="00803AEF">
              <w:rPr>
                <w:lang w:val="ru-RU"/>
              </w:rPr>
              <w:t>келмеген</w:t>
            </w:r>
            <w:r w:rsidR="00137127" w:rsidRPr="00E5045E">
              <w:rPr>
                <w:lang w:val="en-US"/>
              </w:rPr>
              <w:t xml:space="preserve"> </w:t>
            </w:r>
            <w:r w:rsidR="00137127" w:rsidRPr="00803AEF">
              <w:rPr>
                <w:lang w:val="ru-RU"/>
              </w:rPr>
              <w:t>әрбір</w:t>
            </w:r>
            <w:r w:rsidR="00137127" w:rsidRPr="00E5045E">
              <w:rPr>
                <w:lang w:val="en-US"/>
              </w:rPr>
              <w:t xml:space="preserve"> </w:t>
            </w:r>
            <w:r w:rsidR="00137127" w:rsidRPr="00803AEF">
              <w:rPr>
                <w:lang w:val="ru-RU"/>
              </w:rPr>
              <w:t>күн</w:t>
            </w:r>
            <w:r w:rsidR="00137127" w:rsidRPr="00E5045E">
              <w:rPr>
                <w:lang w:val="en-US"/>
              </w:rPr>
              <w:t xml:space="preserve"> </w:t>
            </w:r>
            <w:r w:rsidR="00137127" w:rsidRPr="00803AEF">
              <w:rPr>
                <w:lang w:val="ru-RU"/>
              </w:rPr>
              <w:t>үшін</w:t>
            </w:r>
            <w:r w:rsidR="00137127" w:rsidRPr="00E5045E">
              <w:rPr>
                <w:lang w:val="en-US"/>
              </w:rPr>
              <w:t xml:space="preserve"> </w:t>
            </w:r>
            <w:r w:rsidR="00137127" w:rsidRPr="00803AEF">
              <w:rPr>
                <w:lang w:val="ru-RU"/>
              </w:rPr>
              <w:t>Келісімшарттың</w:t>
            </w:r>
            <w:r w:rsidR="00A3177D">
              <w:rPr>
                <w:lang w:val="en-US"/>
              </w:rPr>
              <w:t xml:space="preserve"> №3</w:t>
            </w:r>
            <w:bookmarkStart w:id="0" w:name="_GoBack"/>
            <w:bookmarkEnd w:id="0"/>
            <w:r w:rsidR="00137127" w:rsidRPr="00E5045E">
              <w:rPr>
                <w:lang w:val="en-US"/>
              </w:rPr>
              <w:t xml:space="preserve"> </w:t>
            </w:r>
            <w:r w:rsidR="00137127" w:rsidRPr="00803AEF">
              <w:rPr>
                <w:lang w:val="ru-RU"/>
              </w:rPr>
              <w:t>қосымшаның</w:t>
            </w:r>
            <w:r w:rsidR="00137127" w:rsidRPr="00E5045E">
              <w:rPr>
                <w:lang w:val="en-US"/>
              </w:rPr>
              <w:t xml:space="preserve"> № 1 </w:t>
            </w:r>
            <w:r w:rsidR="00137127" w:rsidRPr="00803AEF">
              <w:rPr>
                <w:lang w:val="ru-RU"/>
              </w:rPr>
              <w:t>кестесінің</w:t>
            </w:r>
            <w:r w:rsidR="00137127" w:rsidRPr="00E5045E">
              <w:rPr>
                <w:lang w:val="en-US"/>
              </w:rPr>
              <w:t xml:space="preserve"> 1.1-</w:t>
            </w:r>
            <w:r w:rsidR="00137127" w:rsidRPr="00803AEF">
              <w:rPr>
                <w:lang w:val="ru-RU"/>
              </w:rPr>
              <w:t>тармақта</w:t>
            </w:r>
            <w:r w:rsidR="00137127" w:rsidRPr="00E5045E">
              <w:rPr>
                <w:lang w:val="en-US"/>
              </w:rPr>
              <w:t xml:space="preserve"> </w:t>
            </w:r>
            <w:r w:rsidR="00137127" w:rsidRPr="00803AEF">
              <w:rPr>
                <w:lang w:val="ru-RU"/>
              </w:rPr>
              <w:t>көрсетілген</w:t>
            </w:r>
            <w:r w:rsidR="00137127" w:rsidRPr="00E5045E">
              <w:rPr>
                <w:lang w:val="en-US"/>
              </w:rPr>
              <w:t xml:space="preserve"> </w:t>
            </w:r>
            <w:r w:rsidR="00137127" w:rsidRPr="00803AEF">
              <w:rPr>
                <w:lang w:val="ru-RU"/>
              </w:rPr>
              <w:t>тиісті</w:t>
            </w:r>
            <w:r w:rsidR="00137127" w:rsidRPr="00E5045E">
              <w:rPr>
                <w:lang w:val="en-US"/>
              </w:rPr>
              <w:t xml:space="preserve"> </w:t>
            </w:r>
            <w:r w:rsidR="00137127" w:rsidRPr="00803AEF">
              <w:rPr>
                <w:lang w:val="ru-RU"/>
              </w:rPr>
              <w:t>жылдағы</w:t>
            </w:r>
            <w:r w:rsidR="00137127" w:rsidRPr="00E5045E">
              <w:rPr>
                <w:lang w:val="en-US"/>
              </w:rPr>
              <w:t xml:space="preserve"> </w:t>
            </w:r>
            <w:r w:rsidR="00137127" w:rsidRPr="00803AEF">
              <w:rPr>
                <w:lang w:val="ru-RU"/>
              </w:rPr>
              <w:t>қызметтердің</w:t>
            </w:r>
            <w:r w:rsidR="00137127" w:rsidRPr="00E5045E">
              <w:rPr>
                <w:lang w:val="en-US"/>
              </w:rPr>
              <w:t xml:space="preserve"> </w:t>
            </w:r>
            <w:r w:rsidR="00137127" w:rsidRPr="00803AEF">
              <w:rPr>
                <w:lang w:val="ru-RU"/>
              </w:rPr>
              <w:t>белгіленген</w:t>
            </w:r>
            <w:r w:rsidR="00137127" w:rsidRPr="00E5045E">
              <w:rPr>
                <w:lang w:val="en-US"/>
              </w:rPr>
              <w:t xml:space="preserve"> </w:t>
            </w:r>
            <w:r w:rsidR="00137127" w:rsidRPr="00803AEF">
              <w:rPr>
                <w:lang w:val="ru-RU"/>
              </w:rPr>
              <w:t>құнының</w:t>
            </w:r>
            <w:r w:rsidR="00137127" w:rsidRPr="00E5045E">
              <w:rPr>
                <w:lang w:val="en-US"/>
              </w:rPr>
              <w:t xml:space="preserve"> 0,03% (</w:t>
            </w:r>
            <w:r w:rsidR="00137127" w:rsidRPr="00803AEF">
              <w:rPr>
                <w:lang w:val="ru-RU"/>
              </w:rPr>
              <w:t>нөл</w:t>
            </w:r>
            <w:r w:rsidR="00137127" w:rsidRPr="00E5045E">
              <w:rPr>
                <w:lang w:val="en-US"/>
              </w:rPr>
              <w:t xml:space="preserve"> </w:t>
            </w:r>
            <w:r w:rsidR="00137127" w:rsidRPr="00803AEF">
              <w:rPr>
                <w:lang w:val="ru-RU"/>
              </w:rPr>
              <w:t>бүтін</w:t>
            </w:r>
            <w:r w:rsidR="00137127" w:rsidRPr="00E5045E">
              <w:rPr>
                <w:lang w:val="en-US"/>
              </w:rPr>
              <w:t xml:space="preserve"> </w:t>
            </w:r>
            <w:r w:rsidR="00137127" w:rsidRPr="00803AEF">
              <w:rPr>
                <w:lang w:val="ru-RU"/>
              </w:rPr>
              <w:t>жүзден</w:t>
            </w:r>
            <w:r w:rsidR="00137127" w:rsidRPr="00E5045E">
              <w:rPr>
                <w:lang w:val="en-US"/>
              </w:rPr>
              <w:t xml:space="preserve"> </w:t>
            </w:r>
            <w:r w:rsidR="00137127" w:rsidRPr="00803AEF">
              <w:rPr>
                <w:lang w:val="ru-RU"/>
              </w:rPr>
              <w:t>үш</w:t>
            </w:r>
            <w:r w:rsidR="00137127" w:rsidRPr="00E5045E">
              <w:rPr>
                <w:lang w:val="en-US"/>
              </w:rPr>
              <w:t xml:space="preserve"> </w:t>
            </w:r>
            <w:r w:rsidR="00137127" w:rsidRPr="00803AEF">
              <w:rPr>
                <w:lang w:val="ru-RU"/>
              </w:rPr>
              <w:t>пайызы</w:t>
            </w:r>
            <w:r w:rsidR="00137127" w:rsidRPr="00E5045E">
              <w:rPr>
                <w:lang w:val="en-US"/>
              </w:rPr>
              <w:t xml:space="preserve">) </w:t>
            </w:r>
            <w:r w:rsidR="00137127" w:rsidRPr="00803AEF">
              <w:rPr>
                <w:lang w:val="ru-RU"/>
              </w:rPr>
              <w:t>мөлшерінде</w:t>
            </w:r>
            <w:r w:rsidR="00137127" w:rsidRPr="00E5045E">
              <w:rPr>
                <w:lang w:val="en-US"/>
              </w:rPr>
              <w:t xml:space="preserve"> </w:t>
            </w:r>
            <w:r w:rsidR="00137127" w:rsidRPr="00803AEF">
              <w:rPr>
                <w:lang w:val="ru-RU"/>
              </w:rPr>
              <w:t>тұрақсыздық</w:t>
            </w:r>
            <w:r w:rsidR="00137127" w:rsidRPr="00E5045E">
              <w:rPr>
                <w:lang w:val="en-US"/>
              </w:rPr>
              <w:t xml:space="preserve"> </w:t>
            </w:r>
            <w:r w:rsidR="00137127" w:rsidRPr="00803AEF">
              <w:rPr>
                <w:lang w:val="ru-RU"/>
              </w:rPr>
              <w:t>айыбын</w:t>
            </w:r>
            <w:r w:rsidR="00137127" w:rsidRPr="00E5045E">
              <w:rPr>
                <w:lang w:val="en-US"/>
              </w:rPr>
              <w:t xml:space="preserve"> </w:t>
            </w:r>
            <w:r w:rsidR="00137127" w:rsidRPr="00803AEF">
              <w:rPr>
                <w:lang w:val="ru-RU"/>
              </w:rPr>
              <w:t>төлеуді</w:t>
            </w:r>
            <w:r w:rsidR="00137127" w:rsidRPr="00E5045E">
              <w:rPr>
                <w:lang w:val="en-US"/>
              </w:rPr>
              <w:t xml:space="preserve"> </w:t>
            </w:r>
            <w:r w:rsidR="00137127" w:rsidRPr="00803AEF">
              <w:rPr>
                <w:lang w:val="ru-RU"/>
              </w:rPr>
              <w:t>талап</w:t>
            </w:r>
            <w:r w:rsidR="00137127" w:rsidRPr="00E5045E">
              <w:rPr>
                <w:lang w:val="en-US"/>
              </w:rPr>
              <w:t xml:space="preserve"> </w:t>
            </w:r>
            <w:r w:rsidR="00137127" w:rsidRPr="00803AEF">
              <w:rPr>
                <w:lang w:val="ru-RU"/>
              </w:rPr>
              <w:t>етуге</w:t>
            </w:r>
            <w:r w:rsidR="00137127" w:rsidRPr="00E5045E">
              <w:rPr>
                <w:lang w:val="en-US"/>
              </w:rPr>
              <w:t xml:space="preserve"> </w:t>
            </w:r>
            <w:r w:rsidR="00137127" w:rsidRPr="00803AEF">
              <w:rPr>
                <w:lang w:val="ru-RU"/>
              </w:rPr>
              <w:t>құқылы</w:t>
            </w:r>
            <w:r w:rsidR="00137127" w:rsidRPr="00E5045E">
              <w:rPr>
                <w:lang w:val="en-US"/>
              </w:rPr>
              <w:t xml:space="preserve">, </w:t>
            </w:r>
            <w:r w:rsidR="00137127" w:rsidRPr="00803AEF">
              <w:rPr>
                <w:lang w:val="ru-RU"/>
              </w:rPr>
              <w:t>ал</w:t>
            </w:r>
            <w:r w:rsidR="00137127" w:rsidRPr="00E5045E">
              <w:rPr>
                <w:lang w:val="en-US"/>
              </w:rPr>
              <w:t xml:space="preserve"> </w:t>
            </w:r>
            <w:r w:rsidR="00137127" w:rsidRPr="00803AEF">
              <w:rPr>
                <w:lang w:val="ru-RU"/>
              </w:rPr>
              <w:t>Орындаушы</w:t>
            </w:r>
            <w:r w:rsidR="00137127" w:rsidRPr="00E5045E">
              <w:rPr>
                <w:lang w:val="en-US"/>
              </w:rPr>
              <w:t xml:space="preserve"> </w:t>
            </w:r>
            <w:r w:rsidR="00137127" w:rsidRPr="00803AEF">
              <w:rPr>
                <w:lang w:val="ru-RU"/>
              </w:rPr>
              <w:t>мұндай</w:t>
            </w:r>
            <w:r w:rsidR="00137127" w:rsidRPr="00E5045E">
              <w:rPr>
                <w:lang w:val="en-US"/>
              </w:rPr>
              <w:t xml:space="preserve"> </w:t>
            </w:r>
            <w:r w:rsidR="00137127" w:rsidRPr="00803AEF">
              <w:rPr>
                <w:lang w:val="ru-RU"/>
              </w:rPr>
              <w:t>талапты</w:t>
            </w:r>
            <w:r w:rsidR="00137127" w:rsidRPr="00E5045E">
              <w:rPr>
                <w:lang w:val="en-US"/>
              </w:rPr>
              <w:t xml:space="preserve"> </w:t>
            </w:r>
            <w:r w:rsidR="00137127" w:rsidRPr="00803AEF">
              <w:rPr>
                <w:lang w:val="ru-RU"/>
              </w:rPr>
              <w:t>қанағаттандыруға</w:t>
            </w:r>
            <w:r w:rsidR="00137127" w:rsidRPr="00E5045E">
              <w:rPr>
                <w:lang w:val="en-US"/>
              </w:rPr>
              <w:t xml:space="preserve"> </w:t>
            </w:r>
            <w:r w:rsidR="00137127" w:rsidRPr="00803AEF">
              <w:rPr>
                <w:lang w:val="ru-RU"/>
              </w:rPr>
              <w:t>міндетті</w:t>
            </w:r>
            <w:r w:rsidR="00137127" w:rsidRPr="00E5045E">
              <w:rPr>
                <w:lang w:val="en-US"/>
              </w:rPr>
              <w:t xml:space="preserve">. </w:t>
            </w:r>
            <w:r w:rsidR="00137127" w:rsidRPr="00803AEF">
              <w:rPr>
                <w:lang w:val="ru-RU"/>
              </w:rPr>
              <w:t>Компания</w:t>
            </w:r>
            <w:r w:rsidR="00137127" w:rsidRPr="00E5045E">
              <w:rPr>
                <w:lang w:val="en-US"/>
              </w:rPr>
              <w:t xml:space="preserve"> </w:t>
            </w:r>
            <w:r w:rsidR="00137127" w:rsidRPr="00803AEF">
              <w:rPr>
                <w:lang w:val="ru-RU"/>
              </w:rPr>
              <w:t>Орындаушының</w:t>
            </w:r>
            <w:r w:rsidR="00137127" w:rsidRPr="00E5045E">
              <w:rPr>
                <w:lang w:val="en-US"/>
              </w:rPr>
              <w:t xml:space="preserve"> </w:t>
            </w:r>
            <w:r w:rsidR="00137127" w:rsidRPr="00803AEF">
              <w:rPr>
                <w:lang w:val="ru-RU"/>
              </w:rPr>
              <w:t>келісімінсіз</w:t>
            </w:r>
            <w:r w:rsidR="00137127" w:rsidRPr="00E5045E">
              <w:rPr>
                <w:lang w:val="en-US"/>
              </w:rPr>
              <w:t xml:space="preserve"> </w:t>
            </w:r>
            <w:r w:rsidR="00137127" w:rsidRPr="00803AEF">
              <w:rPr>
                <w:lang w:val="ru-RU"/>
              </w:rPr>
              <w:t>Орындаушыға</w:t>
            </w:r>
            <w:r w:rsidR="00137127" w:rsidRPr="00E5045E">
              <w:rPr>
                <w:lang w:val="en-US"/>
              </w:rPr>
              <w:t xml:space="preserve"> </w:t>
            </w:r>
            <w:r w:rsidR="00137127" w:rsidRPr="00803AEF">
              <w:rPr>
                <w:lang w:val="ru-RU"/>
              </w:rPr>
              <w:t>төленуге</w:t>
            </w:r>
            <w:r w:rsidR="00137127" w:rsidRPr="00E5045E">
              <w:rPr>
                <w:lang w:val="en-US"/>
              </w:rPr>
              <w:t xml:space="preserve"> </w:t>
            </w:r>
            <w:r w:rsidR="00137127" w:rsidRPr="00803AEF">
              <w:rPr>
                <w:lang w:val="ru-RU"/>
              </w:rPr>
              <w:t>жататын</w:t>
            </w:r>
            <w:r w:rsidR="00137127" w:rsidRPr="00E5045E">
              <w:rPr>
                <w:lang w:val="en-US"/>
              </w:rPr>
              <w:t xml:space="preserve"> </w:t>
            </w:r>
            <w:r w:rsidR="00137127" w:rsidRPr="00803AEF">
              <w:rPr>
                <w:lang w:val="ru-RU"/>
              </w:rPr>
              <w:t>қызметтердің</w:t>
            </w:r>
            <w:r w:rsidR="00137127" w:rsidRPr="00E5045E">
              <w:rPr>
                <w:lang w:val="en-US"/>
              </w:rPr>
              <w:t xml:space="preserve"> </w:t>
            </w:r>
            <w:r w:rsidR="00137127" w:rsidRPr="00803AEF">
              <w:rPr>
                <w:lang w:val="ru-RU"/>
              </w:rPr>
              <w:t>құнын</w:t>
            </w:r>
            <w:r w:rsidR="00137127" w:rsidRPr="00E5045E">
              <w:rPr>
                <w:lang w:val="en-US"/>
              </w:rPr>
              <w:t xml:space="preserve"> </w:t>
            </w:r>
            <w:r w:rsidR="00137127" w:rsidRPr="00803AEF">
              <w:rPr>
                <w:lang w:val="ru-RU"/>
              </w:rPr>
              <w:t>біржақты</w:t>
            </w:r>
            <w:r w:rsidR="00137127" w:rsidRPr="00E5045E">
              <w:rPr>
                <w:lang w:val="en-US"/>
              </w:rPr>
              <w:t xml:space="preserve"> </w:t>
            </w:r>
            <w:r w:rsidR="00137127" w:rsidRPr="00803AEF">
              <w:rPr>
                <w:lang w:val="ru-RU"/>
              </w:rPr>
              <w:t>тәртіппен</w:t>
            </w:r>
            <w:r w:rsidR="00137127" w:rsidRPr="00E5045E">
              <w:rPr>
                <w:lang w:val="en-US"/>
              </w:rPr>
              <w:t xml:space="preserve"> </w:t>
            </w:r>
            <w:r w:rsidR="00137127" w:rsidRPr="00803AEF">
              <w:rPr>
                <w:lang w:val="ru-RU"/>
              </w:rPr>
              <w:t>тұрақсыздық</w:t>
            </w:r>
            <w:r w:rsidR="00137127" w:rsidRPr="00E5045E">
              <w:rPr>
                <w:lang w:val="en-US"/>
              </w:rPr>
              <w:t xml:space="preserve"> </w:t>
            </w:r>
            <w:r w:rsidR="00137127" w:rsidRPr="00803AEF">
              <w:rPr>
                <w:lang w:val="ru-RU"/>
              </w:rPr>
              <w:t>айыбы</w:t>
            </w:r>
            <w:r w:rsidR="00137127" w:rsidRPr="00E5045E">
              <w:rPr>
                <w:lang w:val="en-US"/>
              </w:rPr>
              <w:t xml:space="preserve"> </w:t>
            </w:r>
            <w:r w:rsidR="00137127" w:rsidRPr="00803AEF">
              <w:rPr>
                <w:lang w:val="ru-RU"/>
              </w:rPr>
              <w:t>сомасына</w:t>
            </w:r>
            <w:r w:rsidR="00137127" w:rsidRPr="00E5045E">
              <w:rPr>
                <w:lang w:val="en-US"/>
              </w:rPr>
              <w:t xml:space="preserve"> </w:t>
            </w:r>
            <w:r w:rsidR="00137127" w:rsidRPr="00803AEF">
              <w:rPr>
                <w:lang w:val="ru-RU"/>
              </w:rPr>
              <w:t>азайтуға</w:t>
            </w:r>
            <w:r w:rsidR="00137127" w:rsidRPr="00E5045E">
              <w:rPr>
                <w:lang w:val="en-US"/>
              </w:rPr>
              <w:t xml:space="preserve"> </w:t>
            </w:r>
            <w:r w:rsidR="00137127" w:rsidRPr="00803AEF">
              <w:rPr>
                <w:lang w:val="ru-RU"/>
              </w:rPr>
              <w:t>құқылы</w:t>
            </w:r>
            <w:r w:rsidR="00137127" w:rsidRPr="00E5045E">
              <w:rPr>
                <w:lang w:val="en-US"/>
              </w:rPr>
              <w:t>.</w:t>
            </w:r>
          </w:p>
          <w:p w:rsidR="00270CC2" w:rsidRPr="00E5045E" w:rsidRDefault="00270CC2" w:rsidP="00D1295A">
            <w:pPr>
              <w:ind w:left="38"/>
              <w:jc w:val="both"/>
              <w:rPr>
                <w:lang w:val="en-US"/>
              </w:rPr>
            </w:pPr>
          </w:p>
          <w:p w:rsidR="006856AD" w:rsidRPr="00E5045E" w:rsidRDefault="00282994" w:rsidP="00455116">
            <w:pPr>
              <w:ind w:left="38"/>
              <w:jc w:val="both"/>
              <w:rPr>
                <w:lang w:val="en-US"/>
              </w:rPr>
            </w:pPr>
            <w:r w:rsidRPr="00E5045E">
              <w:rPr>
                <w:lang w:val="en-US"/>
              </w:rPr>
              <w:t xml:space="preserve">2.4 </w:t>
            </w:r>
            <w:r w:rsidR="00137127" w:rsidRPr="00803AEF">
              <w:rPr>
                <w:lang w:val="ru-RU"/>
              </w:rPr>
              <w:t>Осы</w:t>
            </w:r>
            <w:r w:rsidR="00137127" w:rsidRPr="00E5045E">
              <w:rPr>
                <w:lang w:val="en-US"/>
              </w:rPr>
              <w:t xml:space="preserve"> </w:t>
            </w:r>
            <w:r w:rsidR="00137127" w:rsidRPr="00803AEF">
              <w:rPr>
                <w:lang w:val="ru-RU"/>
              </w:rPr>
              <w:t>Шартта</w:t>
            </w:r>
            <w:r w:rsidR="00137127" w:rsidRPr="00E5045E">
              <w:rPr>
                <w:lang w:val="en-US"/>
              </w:rPr>
              <w:t xml:space="preserve"> </w:t>
            </w:r>
            <w:r w:rsidR="00137127" w:rsidRPr="00803AEF">
              <w:rPr>
                <w:lang w:val="ru-RU"/>
              </w:rPr>
              <w:t>белгіленген</w:t>
            </w:r>
            <w:r w:rsidR="00137127" w:rsidRPr="00E5045E">
              <w:rPr>
                <w:lang w:val="en-US"/>
              </w:rPr>
              <w:t xml:space="preserve"> </w:t>
            </w:r>
            <w:r w:rsidR="00137127" w:rsidRPr="00803AEF">
              <w:rPr>
                <w:lang w:val="ru-RU"/>
              </w:rPr>
              <w:t>Орындаушының</w:t>
            </w:r>
            <w:r w:rsidR="00137127" w:rsidRPr="00E5045E">
              <w:rPr>
                <w:lang w:val="en-US"/>
              </w:rPr>
              <w:t xml:space="preserve"> </w:t>
            </w:r>
            <w:r w:rsidR="00137127" w:rsidRPr="00803AEF">
              <w:rPr>
                <w:lang w:val="ru-RU"/>
              </w:rPr>
              <w:t>кезекші</w:t>
            </w:r>
            <w:r w:rsidR="00137127" w:rsidRPr="00E5045E">
              <w:rPr>
                <w:lang w:val="en-US"/>
              </w:rPr>
              <w:t xml:space="preserve"> </w:t>
            </w:r>
            <w:r w:rsidR="00137127" w:rsidRPr="00803AEF">
              <w:rPr>
                <w:lang w:val="ru-RU"/>
              </w:rPr>
              <w:t>ауысымының</w:t>
            </w:r>
            <w:r w:rsidR="00137127" w:rsidRPr="00E5045E">
              <w:rPr>
                <w:lang w:val="en-US"/>
              </w:rPr>
              <w:t xml:space="preserve"> </w:t>
            </w:r>
            <w:r w:rsidR="00137127" w:rsidRPr="00803AEF">
              <w:rPr>
                <w:lang w:val="ru-RU"/>
              </w:rPr>
              <w:t>жеке</w:t>
            </w:r>
            <w:r w:rsidR="00137127" w:rsidRPr="00E5045E">
              <w:rPr>
                <w:lang w:val="en-US"/>
              </w:rPr>
              <w:t xml:space="preserve"> </w:t>
            </w:r>
            <w:r w:rsidR="00137127" w:rsidRPr="00803AEF">
              <w:rPr>
                <w:lang w:val="ru-RU"/>
              </w:rPr>
              <w:t>құрамының</w:t>
            </w:r>
            <w:r w:rsidR="00137127" w:rsidRPr="00E5045E">
              <w:rPr>
                <w:lang w:val="en-US"/>
              </w:rPr>
              <w:t xml:space="preserve"> </w:t>
            </w:r>
            <w:r w:rsidR="00137127" w:rsidRPr="00803AEF">
              <w:rPr>
                <w:lang w:val="ru-RU"/>
              </w:rPr>
              <w:t>саны</w:t>
            </w:r>
            <w:r w:rsidR="00137127" w:rsidRPr="00E5045E">
              <w:rPr>
                <w:lang w:val="en-US"/>
              </w:rPr>
              <w:t xml:space="preserve"> </w:t>
            </w:r>
            <w:r w:rsidR="00137127" w:rsidRPr="00803AEF">
              <w:rPr>
                <w:lang w:val="ru-RU"/>
              </w:rPr>
              <w:t>азайған</w:t>
            </w:r>
            <w:r w:rsidR="00137127" w:rsidRPr="00E5045E">
              <w:rPr>
                <w:lang w:val="en-US"/>
              </w:rPr>
              <w:t xml:space="preserve"> </w:t>
            </w:r>
            <w:r w:rsidR="00137127" w:rsidRPr="00803AEF">
              <w:rPr>
                <w:lang w:val="ru-RU"/>
              </w:rPr>
              <w:t>жағдайда</w:t>
            </w:r>
            <w:r w:rsidR="00137127" w:rsidRPr="00E5045E">
              <w:rPr>
                <w:lang w:val="en-US"/>
              </w:rPr>
              <w:t xml:space="preserve">, </w:t>
            </w:r>
            <w:r w:rsidR="00137127" w:rsidRPr="00803AEF">
              <w:rPr>
                <w:lang w:val="ru-RU"/>
              </w:rPr>
              <w:t>Компания</w:t>
            </w:r>
            <w:r w:rsidR="00137127" w:rsidRPr="00E5045E">
              <w:rPr>
                <w:lang w:val="en-US"/>
              </w:rPr>
              <w:t xml:space="preserve"> </w:t>
            </w:r>
            <w:r w:rsidR="00137127" w:rsidRPr="00803AEF">
              <w:rPr>
                <w:lang w:val="ru-RU"/>
              </w:rPr>
              <w:t>орындаушыдан</w:t>
            </w:r>
            <w:r w:rsidR="00137127" w:rsidRPr="00E5045E">
              <w:rPr>
                <w:lang w:val="en-US"/>
              </w:rPr>
              <w:t xml:space="preserve"> </w:t>
            </w:r>
            <w:r w:rsidR="00137127" w:rsidRPr="00803AEF">
              <w:rPr>
                <w:lang w:val="ru-RU"/>
              </w:rPr>
              <w:t>күн</w:t>
            </w:r>
            <w:r w:rsidR="00137127" w:rsidRPr="00E5045E">
              <w:rPr>
                <w:lang w:val="en-US"/>
              </w:rPr>
              <w:t xml:space="preserve"> </w:t>
            </w:r>
            <w:r w:rsidR="00137127" w:rsidRPr="00803AEF">
              <w:rPr>
                <w:lang w:val="ru-RU"/>
              </w:rPr>
              <w:t>сайын</w:t>
            </w:r>
            <w:r w:rsidR="00137127" w:rsidRPr="00E5045E">
              <w:rPr>
                <w:lang w:val="en-US"/>
              </w:rPr>
              <w:t xml:space="preserve"> </w:t>
            </w:r>
            <w:r w:rsidR="00137127" w:rsidRPr="00803AEF">
              <w:rPr>
                <w:lang w:val="ru-RU"/>
              </w:rPr>
              <w:t>нақты</w:t>
            </w:r>
            <w:r w:rsidR="00137127" w:rsidRPr="00E5045E">
              <w:rPr>
                <w:lang w:val="en-US"/>
              </w:rPr>
              <w:t xml:space="preserve"> </w:t>
            </w:r>
            <w:r w:rsidR="00137127" w:rsidRPr="00803AEF">
              <w:rPr>
                <w:lang w:val="ru-RU"/>
              </w:rPr>
              <w:t>санның</w:t>
            </w:r>
            <w:r w:rsidR="00137127" w:rsidRPr="00E5045E">
              <w:rPr>
                <w:lang w:val="en-US"/>
              </w:rPr>
              <w:t xml:space="preserve"> </w:t>
            </w:r>
            <w:r w:rsidR="00137127" w:rsidRPr="00803AEF">
              <w:rPr>
                <w:lang w:val="ru-RU"/>
              </w:rPr>
              <w:t>штатқа</w:t>
            </w:r>
            <w:r w:rsidR="00137127" w:rsidRPr="00E5045E">
              <w:rPr>
                <w:lang w:val="en-US"/>
              </w:rPr>
              <w:t xml:space="preserve"> </w:t>
            </w:r>
            <w:r w:rsidR="00137127" w:rsidRPr="00803AEF">
              <w:rPr>
                <w:lang w:val="ru-RU"/>
              </w:rPr>
              <w:t>қатысты</w:t>
            </w:r>
            <w:r w:rsidR="00137127" w:rsidRPr="00E5045E">
              <w:rPr>
                <w:lang w:val="en-US"/>
              </w:rPr>
              <w:t xml:space="preserve"> </w:t>
            </w:r>
            <w:r w:rsidR="00137127" w:rsidRPr="00803AEF">
              <w:rPr>
                <w:lang w:val="ru-RU"/>
              </w:rPr>
              <w:t>сәйкес</w:t>
            </w:r>
            <w:r w:rsidR="00137127" w:rsidRPr="00E5045E">
              <w:rPr>
                <w:lang w:val="en-US"/>
              </w:rPr>
              <w:t xml:space="preserve"> </w:t>
            </w:r>
            <w:r w:rsidR="00137127" w:rsidRPr="00803AEF">
              <w:rPr>
                <w:lang w:val="ru-RU"/>
              </w:rPr>
              <w:t>келмеуі</w:t>
            </w:r>
            <w:r w:rsidR="00744A3B" w:rsidRPr="00E5045E">
              <w:rPr>
                <w:lang w:val="en-US"/>
              </w:rPr>
              <w:t xml:space="preserve"> </w:t>
            </w:r>
            <w:r w:rsidR="00744A3B" w:rsidRPr="00803AEF">
              <w:rPr>
                <w:lang w:val="ru-RU"/>
              </w:rPr>
              <w:t>үшін</w:t>
            </w:r>
            <w:r w:rsidR="00137127" w:rsidRPr="00E5045E">
              <w:rPr>
                <w:lang w:val="en-US"/>
              </w:rPr>
              <w:t xml:space="preserve"> </w:t>
            </w:r>
            <w:r w:rsidR="00137127" w:rsidRPr="00803AEF">
              <w:rPr>
                <w:lang w:val="ru-RU"/>
              </w:rPr>
              <w:t>Келісімшарттың</w:t>
            </w:r>
            <w:r w:rsidR="00137127" w:rsidRPr="00E5045E">
              <w:rPr>
                <w:lang w:val="en-US"/>
              </w:rPr>
              <w:t xml:space="preserve"> № </w:t>
            </w:r>
            <w:r w:rsidR="00455116">
              <w:rPr>
                <w:lang w:val="en-US"/>
              </w:rPr>
              <w:t>3</w:t>
            </w:r>
            <w:r w:rsidR="00137127" w:rsidRPr="00E5045E">
              <w:rPr>
                <w:lang w:val="en-US"/>
              </w:rPr>
              <w:t xml:space="preserve"> </w:t>
            </w:r>
            <w:r w:rsidR="00137127" w:rsidRPr="00803AEF">
              <w:rPr>
                <w:lang w:val="ru-RU"/>
              </w:rPr>
              <w:t>қосымшаның</w:t>
            </w:r>
            <w:r w:rsidR="00137127" w:rsidRPr="00E5045E">
              <w:rPr>
                <w:lang w:val="en-US"/>
              </w:rPr>
              <w:t xml:space="preserve"> №1 </w:t>
            </w:r>
            <w:r w:rsidR="00137127" w:rsidRPr="00803AEF">
              <w:rPr>
                <w:lang w:val="ru-RU"/>
              </w:rPr>
              <w:t>кестесінің</w:t>
            </w:r>
            <w:r w:rsidR="00137127" w:rsidRPr="00E5045E">
              <w:rPr>
                <w:lang w:val="en-US"/>
              </w:rPr>
              <w:t xml:space="preserve"> 1.1-</w:t>
            </w:r>
            <w:r w:rsidR="00137127" w:rsidRPr="00803AEF">
              <w:rPr>
                <w:lang w:val="ru-RU"/>
              </w:rPr>
              <w:t>тармағында</w:t>
            </w:r>
            <w:r w:rsidR="00137127" w:rsidRPr="00E5045E">
              <w:rPr>
                <w:lang w:val="en-US"/>
              </w:rPr>
              <w:t xml:space="preserve"> </w:t>
            </w:r>
            <w:r w:rsidR="00137127" w:rsidRPr="00803AEF">
              <w:rPr>
                <w:lang w:val="ru-RU"/>
              </w:rPr>
              <w:t>көрсетілген</w:t>
            </w:r>
            <w:r w:rsidR="00137127" w:rsidRPr="00E5045E">
              <w:rPr>
                <w:lang w:val="en-US"/>
              </w:rPr>
              <w:t xml:space="preserve"> </w:t>
            </w:r>
            <w:r w:rsidR="00137127" w:rsidRPr="00803AEF">
              <w:rPr>
                <w:lang w:val="ru-RU"/>
              </w:rPr>
              <w:t>тиісті</w:t>
            </w:r>
            <w:r w:rsidR="00137127" w:rsidRPr="00E5045E">
              <w:rPr>
                <w:lang w:val="en-US"/>
              </w:rPr>
              <w:t xml:space="preserve"> </w:t>
            </w:r>
            <w:r w:rsidR="00137127" w:rsidRPr="00803AEF">
              <w:rPr>
                <w:lang w:val="ru-RU"/>
              </w:rPr>
              <w:t>жыл</w:t>
            </w:r>
            <w:r w:rsidR="00137127" w:rsidRPr="00E5045E">
              <w:rPr>
                <w:lang w:val="en-US"/>
              </w:rPr>
              <w:t xml:space="preserve"> </w:t>
            </w:r>
            <w:r w:rsidR="00137127" w:rsidRPr="00803AEF">
              <w:rPr>
                <w:lang w:val="ru-RU"/>
              </w:rPr>
              <w:t>үшін</w:t>
            </w:r>
            <w:r w:rsidR="00137127" w:rsidRPr="00E5045E">
              <w:rPr>
                <w:lang w:val="en-US"/>
              </w:rPr>
              <w:t xml:space="preserve"> </w:t>
            </w:r>
            <w:r w:rsidR="00137127" w:rsidRPr="00803AEF">
              <w:rPr>
                <w:lang w:val="ru-RU"/>
              </w:rPr>
              <w:t>қызметтердің</w:t>
            </w:r>
            <w:r w:rsidR="00137127" w:rsidRPr="00E5045E">
              <w:rPr>
                <w:lang w:val="en-US"/>
              </w:rPr>
              <w:t xml:space="preserve"> </w:t>
            </w:r>
            <w:r w:rsidR="00137127" w:rsidRPr="00803AEF">
              <w:rPr>
                <w:lang w:val="ru-RU"/>
              </w:rPr>
              <w:t>белгіленген</w:t>
            </w:r>
            <w:r w:rsidR="00137127" w:rsidRPr="00E5045E">
              <w:rPr>
                <w:lang w:val="en-US"/>
              </w:rPr>
              <w:t xml:space="preserve"> </w:t>
            </w:r>
            <w:r w:rsidR="00137127" w:rsidRPr="00803AEF">
              <w:rPr>
                <w:lang w:val="ru-RU"/>
              </w:rPr>
              <w:t>құнынан</w:t>
            </w:r>
            <w:r w:rsidR="00137127" w:rsidRPr="00E5045E">
              <w:rPr>
                <w:lang w:val="en-US"/>
              </w:rPr>
              <w:t xml:space="preserve"> 0,03% (</w:t>
            </w:r>
            <w:r w:rsidR="00137127" w:rsidRPr="00803AEF">
              <w:rPr>
                <w:lang w:val="ru-RU"/>
              </w:rPr>
              <w:t>нөл</w:t>
            </w:r>
            <w:r w:rsidR="00137127" w:rsidRPr="00E5045E">
              <w:rPr>
                <w:lang w:val="en-US"/>
              </w:rPr>
              <w:t xml:space="preserve"> </w:t>
            </w:r>
            <w:r w:rsidR="00137127" w:rsidRPr="00803AEF">
              <w:rPr>
                <w:lang w:val="ru-RU"/>
              </w:rPr>
              <w:t>бүтін</w:t>
            </w:r>
            <w:r w:rsidR="00137127" w:rsidRPr="00E5045E">
              <w:rPr>
                <w:lang w:val="en-US"/>
              </w:rPr>
              <w:t xml:space="preserve"> </w:t>
            </w:r>
            <w:r w:rsidR="00137127" w:rsidRPr="00803AEF">
              <w:rPr>
                <w:lang w:val="ru-RU"/>
              </w:rPr>
              <w:t>жүзден</w:t>
            </w:r>
            <w:r w:rsidR="00137127" w:rsidRPr="00E5045E">
              <w:rPr>
                <w:lang w:val="en-US"/>
              </w:rPr>
              <w:t xml:space="preserve"> </w:t>
            </w:r>
            <w:r w:rsidR="00137127" w:rsidRPr="00803AEF">
              <w:rPr>
                <w:lang w:val="ru-RU"/>
              </w:rPr>
              <w:t>үш</w:t>
            </w:r>
            <w:r w:rsidR="00137127" w:rsidRPr="00E5045E">
              <w:rPr>
                <w:lang w:val="en-US"/>
              </w:rPr>
              <w:t xml:space="preserve"> </w:t>
            </w:r>
            <w:r w:rsidR="00137127" w:rsidRPr="00803AEF">
              <w:rPr>
                <w:lang w:val="ru-RU"/>
              </w:rPr>
              <w:t>пайыз</w:t>
            </w:r>
            <w:r w:rsidR="00137127" w:rsidRPr="00E5045E">
              <w:rPr>
                <w:lang w:val="en-US"/>
              </w:rPr>
              <w:t xml:space="preserve">) </w:t>
            </w:r>
            <w:r w:rsidR="00137127" w:rsidRPr="00803AEF">
              <w:rPr>
                <w:lang w:val="ru-RU"/>
              </w:rPr>
              <w:t>мөлшерінде</w:t>
            </w:r>
            <w:r w:rsidR="00137127" w:rsidRPr="00E5045E">
              <w:rPr>
                <w:lang w:val="en-US"/>
              </w:rPr>
              <w:t xml:space="preserve"> </w:t>
            </w:r>
            <w:r w:rsidR="00137127" w:rsidRPr="00803AEF">
              <w:rPr>
                <w:lang w:val="ru-RU"/>
              </w:rPr>
              <w:t>әрбір</w:t>
            </w:r>
            <w:r w:rsidR="00137127" w:rsidRPr="00E5045E">
              <w:rPr>
                <w:lang w:val="en-US"/>
              </w:rPr>
              <w:t xml:space="preserve"> </w:t>
            </w:r>
            <w:r w:rsidR="00137127" w:rsidRPr="00803AEF">
              <w:rPr>
                <w:lang w:val="ru-RU"/>
              </w:rPr>
              <w:t>жетіспейтін</w:t>
            </w:r>
            <w:r w:rsidR="00137127" w:rsidRPr="00E5045E">
              <w:rPr>
                <w:lang w:val="en-US"/>
              </w:rPr>
              <w:t xml:space="preserve"> </w:t>
            </w:r>
            <w:r w:rsidR="00137127" w:rsidRPr="00803AEF">
              <w:rPr>
                <w:lang w:val="ru-RU"/>
              </w:rPr>
              <w:t>бірлік</w:t>
            </w:r>
            <w:r w:rsidR="00137127" w:rsidRPr="00E5045E">
              <w:rPr>
                <w:lang w:val="en-US"/>
              </w:rPr>
              <w:t xml:space="preserve"> </w:t>
            </w:r>
            <w:r w:rsidR="00137127" w:rsidRPr="00803AEF">
              <w:rPr>
                <w:lang w:val="ru-RU"/>
              </w:rPr>
              <w:t>үшін</w:t>
            </w:r>
            <w:r w:rsidR="00137127" w:rsidRPr="00E5045E">
              <w:rPr>
                <w:lang w:val="en-US"/>
              </w:rPr>
              <w:t xml:space="preserve"> </w:t>
            </w:r>
            <w:r w:rsidR="00137127" w:rsidRPr="00803AEF">
              <w:rPr>
                <w:lang w:val="ru-RU"/>
              </w:rPr>
              <w:t>тұрақсыздық</w:t>
            </w:r>
            <w:r w:rsidR="00137127" w:rsidRPr="00E5045E">
              <w:rPr>
                <w:lang w:val="en-US"/>
              </w:rPr>
              <w:t xml:space="preserve"> </w:t>
            </w:r>
            <w:r w:rsidR="00137127" w:rsidRPr="00803AEF">
              <w:rPr>
                <w:lang w:val="ru-RU"/>
              </w:rPr>
              <w:t>айыбын</w:t>
            </w:r>
            <w:r w:rsidR="00137127" w:rsidRPr="00E5045E">
              <w:rPr>
                <w:lang w:val="en-US"/>
              </w:rPr>
              <w:t xml:space="preserve"> </w:t>
            </w:r>
            <w:r w:rsidR="00137127" w:rsidRPr="00803AEF">
              <w:rPr>
                <w:lang w:val="ru-RU"/>
              </w:rPr>
              <w:t>төлеуді</w:t>
            </w:r>
            <w:r w:rsidR="00137127" w:rsidRPr="00E5045E">
              <w:rPr>
                <w:lang w:val="en-US"/>
              </w:rPr>
              <w:t xml:space="preserve"> </w:t>
            </w:r>
            <w:r w:rsidR="00137127" w:rsidRPr="00803AEF">
              <w:rPr>
                <w:lang w:val="ru-RU"/>
              </w:rPr>
              <w:t>талап</w:t>
            </w:r>
            <w:r w:rsidR="00137127" w:rsidRPr="00E5045E">
              <w:rPr>
                <w:lang w:val="en-US"/>
              </w:rPr>
              <w:t xml:space="preserve"> </w:t>
            </w:r>
            <w:r w:rsidR="00137127" w:rsidRPr="00803AEF">
              <w:rPr>
                <w:lang w:val="ru-RU"/>
              </w:rPr>
              <w:t>етуге</w:t>
            </w:r>
            <w:r w:rsidR="00137127" w:rsidRPr="00E5045E">
              <w:rPr>
                <w:lang w:val="en-US"/>
              </w:rPr>
              <w:t xml:space="preserve"> </w:t>
            </w:r>
            <w:r w:rsidR="00137127" w:rsidRPr="00803AEF">
              <w:rPr>
                <w:lang w:val="ru-RU"/>
              </w:rPr>
              <w:t>құқылы</w:t>
            </w:r>
            <w:r w:rsidR="00137127" w:rsidRPr="00E5045E">
              <w:rPr>
                <w:lang w:val="en-US"/>
              </w:rPr>
              <w:t xml:space="preserve">, </w:t>
            </w:r>
            <w:r w:rsidR="00137127" w:rsidRPr="00803AEF">
              <w:rPr>
                <w:lang w:val="ru-RU"/>
              </w:rPr>
              <w:t>ал</w:t>
            </w:r>
            <w:r w:rsidR="00137127" w:rsidRPr="00E5045E">
              <w:rPr>
                <w:lang w:val="en-US"/>
              </w:rPr>
              <w:t xml:space="preserve"> </w:t>
            </w:r>
            <w:r w:rsidR="00137127" w:rsidRPr="00803AEF">
              <w:rPr>
                <w:lang w:val="ru-RU"/>
              </w:rPr>
              <w:t>Орындаушы</w:t>
            </w:r>
            <w:r w:rsidR="00137127" w:rsidRPr="00E5045E">
              <w:rPr>
                <w:lang w:val="en-US"/>
              </w:rPr>
              <w:t xml:space="preserve"> </w:t>
            </w:r>
            <w:r w:rsidR="00137127" w:rsidRPr="00803AEF">
              <w:rPr>
                <w:lang w:val="ru-RU"/>
              </w:rPr>
              <w:t>мұндай</w:t>
            </w:r>
            <w:r w:rsidR="00137127" w:rsidRPr="00E5045E">
              <w:rPr>
                <w:lang w:val="en-US"/>
              </w:rPr>
              <w:t xml:space="preserve"> </w:t>
            </w:r>
            <w:r w:rsidR="00137127" w:rsidRPr="00803AEF">
              <w:rPr>
                <w:lang w:val="ru-RU"/>
              </w:rPr>
              <w:t>талапты</w:t>
            </w:r>
            <w:r w:rsidR="00137127" w:rsidRPr="00E5045E">
              <w:rPr>
                <w:lang w:val="en-US"/>
              </w:rPr>
              <w:t xml:space="preserve"> </w:t>
            </w:r>
            <w:r w:rsidR="00137127" w:rsidRPr="00803AEF">
              <w:rPr>
                <w:lang w:val="ru-RU"/>
              </w:rPr>
              <w:t>қанағаттандыруға</w:t>
            </w:r>
            <w:r w:rsidR="00137127" w:rsidRPr="00E5045E">
              <w:rPr>
                <w:lang w:val="en-US"/>
              </w:rPr>
              <w:t xml:space="preserve"> </w:t>
            </w:r>
            <w:r w:rsidR="00137127" w:rsidRPr="00803AEF">
              <w:rPr>
                <w:lang w:val="ru-RU"/>
              </w:rPr>
              <w:t>міндетті</w:t>
            </w:r>
            <w:r w:rsidR="00137127" w:rsidRPr="00E5045E">
              <w:rPr>
                <w:lang w:val="en-US"/>
              </w:rPr>
              <w:t xml:space="preserve">. </w:t>
            </w:r>
            <w:r w:rsidR="00137127" w:rsidRPr="00803AEF">
              <w:rPr>
                <w:lang w:val="ru-RU"/>
              </w:rPr>
              <w:t>Компания</w:t>
            </w:r>
            <w:r w:rsidR="00137127" w:rsidRPr="00E5045E">
              <w:rPr>
                <w:lang w:val="en-US"/>
              </w:rPr>
              <w:t xml:space="preserve"> </w:t>
            </w:r>
            <w:r w:rsidR="00137127" w:rsidRPr="00803AEF">
              <w:rPr>
                <w:lang w:val="ru-RU"/>
              </w:rPr>
              <w:t>Орындаушының</w:t>
            </w:r>
            <w:r w:rsidR="00137127" w:rsidRPr="00E5045E">
              <w:rPr>
                <w:lang w:val="en-US"/>
              </w:rPr>
              <w:t xml:space="preserve"> </w:t>
            </w:r>
            <w:r w:rsidR="00137127" w:rsidRPr="00803AEF">
              <w:rPr>
                <w:lang w:val="ru-RU"/>
              </w:rPr>
              <w:t>келісімінсіз</w:t>
            </w:r>
            <w:r w:rsidR="00137127" w:rsidRPr="00E5045E">
              <w:rPr>
                <w:lang w:val="en-US"/>
              </w:rPr>
              <w:t xml:space="preserve"> </w:t>
            </w:r>
            <w:r w:rsidR="00137127" w:rsidRPr="00803AEF">
              <w:rPr>
                <w:lang w:val="ru-RU"/>
              </w:rPr>
              <w:t>Орындаушыға</w:t>
            </w:r>
            <w:r w:rsidR="00137127" w:rsidRPr="00E5045E">
              <w:rPr>
                <w:lang w:val="en-US"/>
              </w:rPr>
              <w:t xml:space="preserve"> </w:t>
            </w:r>
            <w:r w:rsidR="00137127" w:rsidRPr="00803AEF">
              <w:rPr>
                <w:lang w:val="ru-RU"/>
              </w:rPr>
              <w:t>төленуі</w:t>
            </w:r>
            <w:r w:rsidR="00137127" w:rsidRPr="00E5045E">
              <w:rPr>
                <w:lang w:val="en-US"/>
              </w:rPr>
              <w:t xml:space="preserve"> </w:t>
            </w:r>
            <w:r w:rsidR="00137127" w:rsidRPr="00803AEF">
              <w:rPr>
                <w:lang w:val="ru-RU"/>
              </w:rPr>
              <w:t>тиіс</w:t>
            </w:r>
            <w:r w:rsidR="00137127" w:rsidRPr="00E5045E">
              <w:rPr>
                <w:lang w:val="en-US"/>
              </w:rPr>
              <w:t xml:space="preserve"> </w:t>
            </w:r>
            <w:r w:rsidR="00137127" w:rsidRPr="00803AEF">
              <w:rPr>
                <w:lang w:val="ru-RU"/>
              </w:rPr>
              <w:t>қызметтердің</w:t>
            </w:r>
            <w:r w:rsidR="00137127" w:rsidRPr="00E5045E">
              <w:rPr>
                <w:lang w:val="en-US"/>
              </w:rPr>
              <w:t xml:space="preserve"> </w:t>
            </w:r>
            <w:r w:rsidR="00137127" w:rsidRPr="00803AEF">
              <w:rPr>
                <w:lang w:val="ru-RU"/>
              </w:rPr>
              <w:t>құнын</w:t>
            </w:r>
            <w:r w:rsidR="00137127" w:rsidRPr="00E5045E">
              <w:rPr>
                <w:lang w:val="en-US"/>
              </w:rPr>
              <w:t xml:space="preserve"> </w:t>
            </w:r>
            <w:r w:rsidR="00137127" w:rsidRPr="00803AEF">
              <w:rPr>
                <w:lang w:val="ru-RU"/>
              </w:rPr>
              <w:t>біржақты</w:t>
            </w:r>
            <w:r w:rsidR="00137127" w:rsidRPr="00E5045E">
              <w:rPr>
                <w:lang w:val="en-US"/>
              </w:rPr>
              <w:t xml:space="preserve"> </w:t>
            </w:r>
            <w:r w:rsidR="00137127" w:rsidRPr="00803AEF">
              <w:rPr>
                <w:lang w:val="ru-RU"/>
              </w:rPr>
              <w:t>жіптегі</w:t>
            </w:r>
            <w:r w:rsidR="00137127" w:rsidRPr="00E5045E">
              <w:rPr>
                <w:lang w:val="en-US"/>
              </w:rPr>
              <w:t xml:space="preserve"> </w:t>
            </w:r>
            <w:r w:rsidR="00137127" w:rsidRPr="00803AEF">
              <w:rPr>
                <w:lang w:val="ru-RU"/>
              </w:rPr>
              <w:t>тұрақсыздық</w:t>
            </w:r>
            <w:r w:rsidR="00137127" w:rsidRPr="00E5045E">
              <w:rPr>
                <w:lang w:val="en-US"/>
              </w:rPr>
              <w:t xml:space="preserve"> </w:t>
            </w:r>
            <w:r w:rsidR="00137127" w:rsidRPr="00803AEF">
              <w:rPr>
                <w:lang w:val="ru-RU"/>
              </w:rPr>
              <w:t>айыбының</w:t>
            </w:r>
            <w:r w:rsidR="00137127" w:rsidRPr="00E5045E">
              <w:rPr>
                <w:lang w:val="en-US"/>
              </w:rPr>
              <w:t xml:space="preserve"> </w:t>
            </w:r>
            <w:r w:rsidR="00137127" w:rsidRPr="00803AEF">
              <w:rPr>
                <w:lang w:val="ru-RU"/>
              </w:rPr>
              <w:t>сомасына</w:t>
            </w:r>
            <w:r w:rsidR="00137127" w:rsidRPr="00E5045E">
              <w:rPr>
                <w:lang w:val="en-US"/>
              </w:rPr>
              <w:t xml:space="preserve"> </w:t>
            </w:r>
            <w:r w:rsidR="00137127" w:rsidRPr="00803AEF">
              <w:rPr>
                <w:lang w:val="ru-RU"/>
              </w:rPr>
              <w:t>азайтуға</w:t>
            </w:r>
            <w:r w:rsidR="00137127" w:rsidRPr="00E5045E">
              <w:rPr>
                <w:lang w:val="en-US"/>
              </w:rPr>
              <w:t xml:space="preserve"> </w:t>
            </w:r>
            <w:r w:rsidR="00137127" w:rsidRPr="00803AEF">
              <w:rPr>
                <w:lang w:val="ru-RU"/>
              </w:rPr>
              <w:t>құқылы</w:t>
            </w:r>
            <w:r w:rsidR="00137127" w:rsidRPr="00E5045E">
              <w:rPr>
                <w:lang w:val="en-US"/>
              </w:rPr>
              <w:t>.</w:t>
            </w:r>
          </w:p>
        </w:tc>
      </w:tr>
      <w:tr w:rsidR="006856AD" w:rsidRPr="00803AEF" w:rsidTr="008503FB">
        <w:tc>
          <w:tcPr>
            <w:tcW w:w="3600" w:type="dxa"/>
            <w:tcBorders>
              <w:right w:val="single" w:sz="4" w:space="0" w:color="BFBFBF"/>
            </w:tcBorders>
          </w:tcPr>
          <w:p w:rsidR="006856AD" w:rsidRPr="00CD41DE" w:rsidRDefault="00270CC2" w:rsidP="00D1295A">
            <w:pPr>
              <w:pStyle w:val="a6"/>
              <w:widowControl w:val="0"/>
              <w:ind w:left="34" w:hanging="34"/>
              <w:contextualSpacing/>
              <w:jc w:val="both"/>
              <w:rPr>
                <w:lang w:val="ru-RU"/>
              </w:rPr>
            </w:pPr>
            <w:r>
              <w:rPr>
                <w:lang w:val="ru-RU"/>
              </w:rPr>
              <w:t>2.5</w:t>
            </w:r>
            <w:r w:rsidR="006856AD" w:rsidRPr="00CD41DE">
              <w:rPr>
                <w:lang w:val="ru-RU"/>
              </w:rPr>
              <w:t xml:space="preserve">. Компания предоставляет Исполнителю, без права передачи третьим лицам, пожарную технику, имущество и другое оборудование (далее – «Оборудование»), необходимое для оказания Услуг согласно Приложению № 8, а также помещения для размещения личного </w:t>
            </w:r>
            <w:r w:rsidR="006856AD" w:rsidRPr="00CD41DE">
              <w:rPr>
                <w:lang w:val="ru-RU"/>
              </w:rPr>
              <w:lastRenderedPageBreak/>
              <w:t xml:space="preserve">состава, пожарной техники и оборудования. При этом предоставление помещений, техники и Оборудования не влечет за собой перехода права собственности на них к Исполнителю.  </w:t>
            </w:r>
          </w:p>
        </w:tc>
        <w:tc>
          <w:tcPr>
            <w:tcW w:w="3181" w:type="dxa"/>
            <w:tcBorders>
              <w:left w:val="single" w:sz="4" w:space="0" w:color="BFBFBF"/>
              <w:right w:val="single" w:sz="4" w:space="0" w:color="BFBFBF"/>
            </w:tcBorders>
          </w:tcPr>
          <w:p w:rsidR="006856AD" w:rsidRPr="00E5045E" w:rsidRDefault="00270CC2" w:rsidP="00D1295A">
            <w:pPr>
              <w:pStyle w:val="a6"/>
              <w:widowControl w:val="0"/>
              <w:ind w:left="34" w:hanging="34"/>
              <w:contextualSpacing/>
              <w:jc w:val="both"/>
              <w:rPr>
                <w:lang w:val="en-US"/>
              </w:rPr>
            </w:pPr>
            <w:r w:rsidRPr="00E5045E">
              <w:rPr>
                <w:lang w:val="en-US"/>
              </w:rPr>
              <w:lastRenderedPageBreak/>
              <w:t>2.5</w:t>
            </w:r>
            <w:r w:rsidR="006856AD" w:rsidRPr="00E5045E">
              <w:rPr>
                <w:lang w:val="en-US"/>
              </w:rPr>
              <w:t xml:space="preserve">. Company shall provide to Contractor (without a right to transfer to third parties) the fire equipment  and other equipment (hereinafter referred to as the Equipment) required for Services provision as per Exhibit № 8, as well as rooms to locate personnel and fire </w:t>
            </w:r>
            <w:r w:rsidR="006856AD" w:rsidRPr="00E5045E">
              <w:rPr>
                <w:lang w:val="en-US"/>
              </w:rPr>
              <w:lastRenderedPageBreak/>
              <w:t>equipment. With that, the provision of rooms and Equipment shall not entail the transfer of title therefor to Contractor.</w:t>
            </w:r>
          </w:p>
          <w:p w:rsidR="006856AD" w:rsidRPr="00E5045E" w:rsidRDefault="006856AD" w:rsidP="00D1295A">
            <w:pPr>
              <w:pStyle w:val="a6"/>
              <w:widowControl w:val="0"/>
              <w:ind w:left="34" w:hanging="34"/>
              <w:contextualSpacing/>
              <w:jc w:val="both"/>
              <w:rPr>
                <w:lang w:val="en-US"/>
              </w:rPr>
            </w:pPr>
          </w:p>
        </w:tc>
        <w:tc>
          <w:tcPr>
            <w:tcW w:w="3402" w:type="dxa"/>
            <w:tcBorders>
              <w:left w:val="single" w:sz="4" w:space="0" w:color="BFBFBF"/>
            </w:tcBorders>
          </w:tcPr>
          <w:p w:rsidR="006856AD" w:rsidRPr="00E5045E" w:rsidRDefault="00270CC2" w:rsidP="00D1295A">
            <w:pPr>
              <w:pStyle w:val="a6"/>
              <w:jc w:val="both"/>
              <w:rPr>
                <w:lang w:val="en-US"/>
              </w:rPr>
            </w:pPr>
            <w:r w:rsidRPr="00E5045E">
              <w:rPr>
                <w:lang w:val="en-US"/>
              </w:rPr>
              <w:lastRenderedPageBreak/>
              <w:t>2.5</w:t>
            </w:r>
            <w:r w:rsidR="006856AD" w:rsidRPr="00E5045E">
              <w:rPr>
                <w:lang w:val="en-US"/>
              </w:rPr>
              <w:t xml:space="preserve">. </w:t>
            </w:r>
            <w:r w:rsidR="006856AD" w:rsidRPr="00803AEF">
              <w:rPr>
                <w:lang w:val="ru-RU"/>
              </w:rPr>
              <w:t>Компания</w:t>
            </w:r>
            <w:r w:rsidR="006856AD" w:rsidRPr="00E5045E">
              <w:rPr>
                <w:lang w:val="en-US"/>
              </w:rPr>
              <w:t xml:space="preserve"> </w:t>
            </w:r>
            <w:r w:rsidR="006856AD" w:rsidRPr="00803AEF">
              <w:rPr>
                <w:lang w:val="ru-RU"/>
              </w:rPr>
              <w:t>Орындаушыға</w:t>
            </w:r>
            <w:r w:rsidR="006856AD" w:rsidRPr="00E5045E">
              <w:rPr>
                <w:lang w:val="en-US"/>
              </w:rPr>
              <w:t xml:space="preserve"> №8 </w:t>
            </w:r>
            <w:r w:rsidR="006856AD" w:rsidRPr="00803AEF">
              <w:rPr>
                <w:lang w:val="ru-RU"/>
              </w:rPr>
              <w:t>қосымшаға</w:t>
            </w:r>
            <w:r w:rsidR="006856AD" w:rsidRPr="00E5045E">
              <w:rPr>
                <w:lang w:val="en-US"/>
              </w:rPr>
              <w:t xml:space="preserve"> </w:t>
            </w:r>
            <w:r w:rsidR="006856AD" w:rsidRPr="00803AEF">
              <w:rPr>
                <w:lang w:val="ru-RU"/>
              </w:rPr>
              <w:t>сәйкес</w:t>
            </w:r>
            <w:r w:rsidR="006856AD" w:rsidRPr="00E5045E">
              <w:rPr>
                <w:lang w:val="en-US"/>
              </w:rPr>
              <w:t xml:space="preserve"> </w:t>
            </w:r>
            <w:r w:rsidR="006856AD" w:rsidRPr="00803AEF">
              <w:rPr>
                <w:lang w:val="ru-RU"/>
              </w:rPr>
              <w:t>Қызмет</w:t>
            </w:r>
            <w:r w:rsidR="006856AD" w:rsidRPr="00E5045E">
              <w:rPr>
                <w:lang w:val="en-US"/>
              </w:rPr>
              <w:t xml:space="preserve"> </w:t>
            </w:r>
            <w:r w:rsidR="006856AD" w:rsidRPr="00803AEF">
              <w:rPr>
                <w:lang w:val="ru-RU"/>
              </w:rPr>
              <w:t>көрсетуге</w:t>
            </w:r>
            <w:r w:rsidR="006856AD" w:rsidRPr="00E5045E">
              <w:rPr>
                <w:lang w:val="en-US"/>
              </w:rPr>
              <w:t xml:space="preserve"> </w:t>
            </w:r>
            <w:r w:rsidR="006856AD" w:rsidRPr="00803AEF">
              <w:rPr>
                <w:lang w:val="ru-RU"/>
              </w:rPr>
              <w:t>қажет</w:t>
            </w:r>
            <w:r w:rsidR="006856AD" w:rsidRPr="00E5045E">
              <w:rPr>
                <w:lang w:val="en-US"/>
              </w:rPr>
              <w:t xml:space="preserve"> </w:t>
            </w:r>
            <w:r w:rsidR="006856AD" w:rsidRPr="00803AEF">
              <w:rPr>
                <w:lang w:val="ru-RU"/>
              </w:rPr>
              <w:t>өрт</w:t>
            </w:r>
            <w:r w:rsidR="006856AD" w:rsidRPr="00E5045E">
              <w:rPr>
                <w:lang w:val="en-US"/>
              </w:rPr>
              <w:t xml:space="preserve"> </w:t>
            </w:r>
            <w:r w:rsidR="006856AD" w:rsidRPr="00803AEF">
              <w:rPr>
                <w:lang w:val="ru-RU"/>
              </w:rPr>
              <w:t>сөндіру</w:t>
            </w:r>
            <w:r w:rsidR="006856AD" w:rsidRPr="00E5045E">
              <w:rPr>
                <w:lang w:val="en-US"/>
              </w:rPr>
              <w:t xml:space="preserve"> </w:t>
            </w:r>
            <w:r w:rsidR="006856AD" w:rsidRPr="00803AEF">
              <w:rPr>
                <w:lang w:val="ru-RU"/>
              </w:rPr>
              <w:t>техникасы</w:t>
            </w:r>
            <w:r w:rsidR="006856AD" w:rsidRPr="00E5045E">
              <w:rPr>
                <w:lang w:val="en-US"/>
              </w:rPr>
              <w:t xml:space="preserve"> </w:t>
            </w:r>
            <w:r w:rsidR="006856AD" w:rsidRPr="00803AEF">
              <w:rPr>
                <w:lang w:val="ru-RU"/>
              </w:rPr>
              <w:t>мен</w:t>
            </w:r>
            <w:r w:rsidR="006856AD" w:rsidRPr="00E5045E">
              <w:rPr>
                <w:lang w:val="en-US"/>
              </w:rPr>
              <w:t xml:space="preserve"> </w:t>
            </w:r>
            <w:r w:rsidR="006856AD" w:rsidRPr="00803AEF">
              <w:rPr>
                <w:lang w:val="ru-RU"/>
              </w:rPr>
              <w:t>мүлікті</w:t>
            </w:r>
            <w:r w:rsidR="006856AD" w:rsidRPr="00E5045E">
              <w:rPr>
                <w:lang w:val="en-US"/>
              </w:rPr>
              <w:t xml:space="preserve"> </w:t>
            </w:r>
            <w:r w:rsidR="006856AD" w:rsidRPr="00803AEF">
              <w:rPr>
                <w:lang w:val="ru-RU"/>
              </w:rPr>
              <w:t>және</w:t>
            </w:r>
            <w:r w:rsidR="006856AD" w:rsidRPr="00E5045E">
              <w:rPr>
                <w:lang w:val="en-US"/>
              </w:rPr>
              <w:t xml:space="preserve"> </w:t>
            </w:r>
            <w:r w:rsidR="006856AD" w:rsidRPr="00803AEF">
              <w:rPr>
                <w:lang w:val="ru-RU"/>
              </w:rPr>
              <w:t>жабдықтарды</w:t>
            </w:r>
            <w:r w:rsidR="006856AD" w:rsidRPr="00E5045E">
              <w:rPr>
                <w:lang w:val="en-US"/>
              </w:rPr>
              <w:t xml:space="preserve"> (</w:t>
            </w:r>
            <w:r w:rsidR="006856AD" w:rsidRPr="00803AEF">
              <w:rPr>
                <w:lang w:val="ru-RU"/>
              </w:rPr>
              <w:t>бұдан</w:t>
            </w:r>
            <w:r w:rsidR="006856AD" w:rsidRPr="00E5045E">
              <w:rPr>
                <w:lang w:val="en-US"/>
              </w:rPr>
              <w:t xml:space="preserve"> </w:t>
            </w:r>
            <w:r w:rsidR="006856AD" w:rsidRPr="00803AEF">
              <w:rPr>
                <w:lang w:val="ru-RU"/>
              </w:rPr>
              <w:t>әрі</w:t>
            </w:r>
            <w:r w:rsidR="006856AD" w:rsidRPr="00E5045E">
              <w:rPr>
                <w:lang w:val="en-US"/>
              </w:rPr>
              <w:t xml:space="preserve"> –«</w:t>
            </w:r>
            <w:r w:rsidR="006856AD" w:rsidRPr="00803AEF">
              <w:rPr>
                <w:lang w:val="ru-RU"/>
              </w:rPr>
              <w:t>Жабдықтар</w:t>
            </w:r>
            <w:r w:rsidR="006856AD" w:rsidRPr="00E5045E">
              <w:rPr>
                <w:lang w:val="en-US"/>
              </w:rPr>
              <w:t xml:space="preserve">») </w:t>
            </w:r>
            <w:r w:rsidR="006856AD" w:rsidRPr="00803AEF">
              <w:rPr>
                <w:lang w:val="ru-RU"/>
              </w:rPr>
              <w:t>үшінші</w:t>
            </w:r>
            <w:r w:rsidR="006856AD" w:rsidRPr="00E5045E">
              <w:rPr>
                <w:lang w:val="en-US"/>
              </w:rPr>
              <w:t xml:space="preserve"> </w:t>
            </w:r>
            <w:r w:rsidR="006856AD" w:rsidRPr="00803AEF">
              <w:rPr>
                <w:lang w:val="ru-RU"/>
              </w:rPr>
              <w:t>тұлғаларға</w:t>
            </w:r>
            <w:r w:rsidR="006856AD" w:rsidRPr="00E5045E">
              <w:rPr>
                <w:lang w:val="en-US"/>
              </w:rPr>
              <w:t xml:space="preserve"> </w:t>
            </w:r>
            <w:r w:rsidR="006856AD" w:rsidRPr="00803AEF">
              <w:rPr>
                <w:lang w:val="ru-RU"/>
              </w:rPr>
              <w:t>беру</w:t>
            </w:r>
            <w:r w:rsidR="006856AD" w:rsidRPr="00E5045E">
              <w:rPr>
                <w:lang w:val="en-US"/>
              </w:rPr>
              <w:t xml:space="preserve"> </w:t>
            </w:r>
            <w:r w:rsidR="006856AD" w:rsidRPr="00803AEF">
              <w:rPr>
                <w:lang w:val="ru-RU"/>
              </w:rPr>
              <w:t>құқығынсыз</w:t>
            </w:r>
            <w:r w:rsidR="006856AD" w:rsidRPr="00E5045E">
              <w:rPr>
                <w:lang w:val="en-US"/>
              </w:rPr>
              <w:t xml:space="preserve">, </w:t>
            </w:r>
            <w:r w:rsidR="006856AD" w:rsidRPr="00803AEF">
              <w:rPr>
                <w:lang w:val="ru-RU"/>
              </w:rPr>
              <w:t>сондай</w:t>
            </w:r>
            <w:r w:rsidR="006856AD" w:rsidRPr="00E5045E">
              <w:rPr>
                <w:lang w:val="en-US"/>
              </w:rPr>
              <w:t>-</w:t>
            </w:r>
            <w:r w:rsidR="006856AD" w:rsidRPr="00803AEF">
              <w:rPr>
                <w:lang w:val="ru-RU"/>
              </w:rPr>
              <w:t>ақ</w:t>
            </w:r>
            <w:r w:rsidR="006856AD" w:rsidRPr="00E5045E">
              <w:rPr>
                <w:lang w:val="en-US"/>
              </w:rPr>
              <w:t xml:space="preserve"> </w:t>
            </w:r>
            <w:r w:rsidR="006856AD" w:rsidRPr="00803AEF">
              <w:rPr>
                <w:lang w:val="ru-RU"/>
              </w:rPr>
              <w:t>жеке</w:t>
            </w:r>
            <w:r w:rsidR="006856AD" w:rsidRPr="00E5045E">
              <w:rPr>
                <w:lang w:val="en-US"/>
              </w:rPr>
              <w:t xml:space="preserve"> </w:t>
            </w:r>
            <w:r w:rsidR="006856AD" w:rsidRPr="00803AEF">
              <w:rPr>
                <w:lang w:val="ru-RU"/>
              </w:rPr>
              <w:t>құрамды</w:t>
            </w:r>
            <w:r w:rsidR="006856AD" w:rsidRPr="00E5045E">
              <w:rPr>
                <w:lang w:val="en-US"/>
              </w:rPr>
              <w:t xml:space="preserve">, </w:t>
            </w:r>
            <w:r w:rsidR="006856AD" w:rsidRPr="00803AEF">
              <w:rPr>
                <w:lang w:val="ru-RU"/>
              </w:rPr>
              <w:t>өрт</w:t>
            </w:r>
            <w:r w:rsidR="006856AD" w:rsidRPr="00E5045E">
              <w:rPr>
                <w:lang w:val="en-US"/>
              </w:rPr>
              <w:t xml:space="preserve"> </w:t>
            </w:r>
            <w:r w:rsidR="006856AD" w:rsidRPr="00803AEF">
              <w:rPr>
                <w:lang w:val="ru-RU"/>
              </w:rPr>
              <w:t>сөндіруші</w:t>
            </w:r>
            <w:r w:rsidR="006856AD" w:rsidRPr="00E5045E">
              <w:rPr>
                <w:lang w:val="en-US"/>
              </w:rPr>
              <w:t xml:space="preserve"> </w:t>
            </w:r>
            <w:r w:rsidR="006856AD" w:rsidRPr="00803AEF">
              <w:rPr>
                <w:lang w:val="ru-RU"/>
              </w:rPr>
              <w:t>техниканы</w:t>
            </w:r>
            <w:r w:rsidR="006856AD" w:rsidRPr="00E5045E">
              <w:rPr>
                <w:lang w:val="en-US"/>
              </w:rPr>
              <w:t xml:space="preserve">, </w:t>
            </w:r>
            <w:r w:rsidR="006856AD" w:rsidRPr="00803AEF">
              <w:rPr>
                <w:lang w:val="ru-RU"/>
              </w:rPr>
              <w:t>жабдықтарды</w:t>
            </w:r>
            <w:r w:rsidR="006856AD" w:rsidRPr="00E5045E">
              <w:rPr>
                <w:lang w:val="en-US"/>
              </w:rPr>
              <w:t xml:space="preserve">  </w:t>
            </w:r>
            <w:r w:rsidR="006856AD" w:rsidRPr="00803AEF">
              <w:rPr>
                <w:lang w:val="ru-RU"/>
              </w:rPr>
              <w:t>орналастыруға</w:t>
            </w:r>
            <w:r w:rsidR="006856AD" w:rsidRPr="00E5045E">
              <w:rPr>
                <w:lang w:val="en-US"/>
              </w:rPr>
              <w:t xml:space="preserve"> </w:t>
            </w:r>
            <w:r w:rsidR="006856AD" w:rsidRPr="00803AEF">
              <w:rPr>
                <w:lang w:val="ru-RU"/>
              </w:rPr>
              <w:lastRenderedPageBreak/>
              <w:t>арналған</w:t>
            </w:r>
            <w:r w:rsidR="006856AD" w:rsidRPr="00E5045E">
              <w:rPr>
                <w:lang w:val="en-US"/>
              </w:rPr>
              <w:t xml:space="preserve"> </w:t>
            </w:r>
            <w:r w:rsidR="006856AD" w:rsidRPr="00803AEF">
              <w:rPr>
                <w:lang w:val="ru-RU"/>
              </w:rPr>
              <w:t>бөлмелерді</w:t>
            </w:r>
            <w:r w:rsidR="006856AD" w:rsidRPr="00E5045E">
              <w:rPr>
                <w:lang w:val="en-US"/>
              </w:rPr>
              <w:t xml:space="preserve"> </w:t>
            </w:r>
            <w:r w:rsidR="006856AD" w:rsidRPr="00803AEF">
              <w:rPr>
                <w:lang w:val="ru-RU"/>
              </w:rPr>
              <w:t>береді</w:t>
            </w:r>
            <w:r w:rsidR="006856AD" w:rsidRPr="00E5045E">
              <w:rPr>
                <w:lang w:val="en-US"/>
              </w:rPr>
              <w:t xml:space="preserve">. </w:t>
            </w:r>
            <w:r w:rsidR="006856AD" w:rsidRPr="00803AEF">
              <w:rPr>
                <w:lang w:val="ru-RU"/>
              </w:rPr>
              <w:t>Бұл</w:t>
            </w:r>
            <w:r w:rsidR="006856AD" w:rsidRPr="00E5045E">
              <w:rPr>
                <w:lang w:val="en-US"/>
              </w:rPr>
              <w:t xml:space="preserve"> </w:t>
            </w:r>
            <w:r w:rsidR="006856AD" w:rsidRPr="00803AEF">
              <w:rPr>
                <w:lang w:val="ru-RU"/>
              </w:rPr>
              <w:t>жағдайда</w:t>
            </w:r>
            <w:r w:rsidR="006856AD" w:rsidRPr="00E5045E">
              <w:rPr>
                <w:lang w:val="en-US"/>
              </w:rPr>
              <w:t xml:space="preserve"> </w:t>
            </w:r>
            <w:r w:rsidR="006856AD" w:rsidRPr="00803AEF">
              <w:rPr>
                <w:lang w:val="ru-RU"/>
              </w:rPr>
              <w:t>жайларды</w:t>
            </w:r>
            <w:r w:rsidR="006856AD" w:rsidRPr="00E5045E">
              <w:rPr>
                <w:lang w:val="en-US"/>
              </w:rPr>
              <w:t xml:space="preserve">, </w:t>
            </w:r>
            <w:r w:rsidR="006856AD" w:rsidRPr="00803AEF">
              <w:rPr>
                <w:lang w:val="ru-RU"/>
              </w:rPr>
              <w:t>техниканы</w:t>
            </w:r>
            <w:r w:rsidR="006856AD" w:rsidRPr="00E5045E">
              <w:rPr>
                <w:lang w:val="en-US"/>
              </w:rPr>
              <w:t xml:space="preserve"> </w:t>
            </w:r>
            <w:r w:rsidR="006856AD" w:rsidRPr="00803AEF">
              <w:rPr>
                <w:lang w:val="ru-RU"/>
              </w:rPr>
              <w:t>және</w:t>
            </w:r>
            <w:r w:rsidR="006856AD" w:rsidRPr="00E5045E">
              <w:rPr>
                <w:lang w:val="en-US"/>
              </w:rPr>
              <w:t xml:space="preserve"> </w:t>
            </w:r>
            <w:r w:rsidR="006856AD" w:rsidRPr="00803AEF">
              <w:rPr>
                <w:lang w:val="ru-RU"/>
              </w:rPr>
              <w:t>Жабдықтарды</w:t>
            </w:r>
            <w:r w:rsidR="006856AD" w:rsidRPr="00E5045E">
              <w:rPr>
                <w:lang w:val="en-US"/>
              </w:rPr>
              <w:t xml:space="preserve"> </w:t>
            </w:r>
            <w:r w:rsidR="006856AD" w:rsidRPr="00803AEF">
              <w:rPr>
                <w:lang w:val="ru-RU"/>
              </w:rPr>
              <w:t>беру</w:t>
            </w:r>
            <w:r w:rsidR="006856AD" w:rsidRPr="00E5045E">
              <w:rPr>
                <w:lang w:val="en-US"/>
              </w:rPr>
              <w:t xml:space="preserve"> </w:t>
            </w:r>
            <w:r w:rsidR="006856AD" w:rsidRPr="00803AEF">
              <w:rPr>
                <w:lang w:val="ru-RU"/>
              </w:rPr>
              <w:t>оларға</w:t>
            </w:r>
            <w:r w:rsidR="006856AD" w:rsidRPr="00E5045E">
              <w:rPr>
                <w:lang w:val="en-US"/>
              </w:rPr>
              <w:t xml:space="preserve"> </w:t>
            </w:r>
            <w:r w:rsidR="006856AD" w:rsidRPr="00803AEF">
              <w:rPr>
                <w:lang w:val="ru-RU"/>
              </w:rPr>
              <w:t>меншік</w:t>
            </w:r>
            <w:r w:rsidR="006856AD" w:rsidRPr="00E5045E">
              <w:rPr>
                <w:lang w:val="en-US"/>
              </w:rPr>
              <w:t xml:space="preserve"> </w:t>
            </w:r>
            <w:r w:rsidR="006856AD" w:rsidRPr="00803AEF">
              <w:rPr>
                <w:lang w:val="ru-RU"/>
              </w:rPr>
              <w:t>құқығының</w:t>
            </w:r>
            <w:r w:rsidR="006856AD" w:rsidRPr="00E5045E">
              <w:rPr>
                <w:lang w:val="en-US"/>
              </w:rPr>
              <w:t xml:space="preserve"> </w:t>
            </w:r>
            <w:r w:rsidR="006856AD" w:rsidRPr="00803AEF">
              <w:rPr>
                <w:lang w:val="ru-RU"/>
              </w:rPr>
              <w:t>Орындаушыға</w:t>
            </w:r>
            <w:r w:rsidR="006856AD" w:rsidRPr="00E5045E">
              <w:rPr>
                <w:lang w:val="en-US"/>
              </w:rPr>
              <w:t xml:space="preserve"> </w:t>
            </w:r>
            <w:r w:rsidR="006856AD" w:rsidRPr="00803AEF">
              <w:rPr>
                <w:lang w:val="ru-RU"/>
              </w:rPr>
              <w:t>ауысуына</w:t>
            </w:r>
            <w:r w:rsidR="006856AD" w:rsidRPr="00E5045E">
              <w:rPr>
                <w:lang w:val="en-US"/>
              </w:rPr>
              <w:t xml:space="preserve"> </w:t>
            </w:r>
            <w:r w:rsidR="006856AD" w:rsidRPr="00803AEF">
              <w:rPr>
                <w:lang w:val="ru-RU"/>
              </w:rPr>
              <w:t>әкелмейді</w:t>
            </w:r>
            <w:r w:rsidR="006856AD" w:rsidRPr="00E5045E">
              <w:rPr>
                <w:lang w:val="en-US"/>
              </w:rPr>
              <w:t>.</w:t>
            </w:r>
          </w:p>
        </w:tc>
      </w:tr>
      <w:tr w:rsidR="006856AD" w:rsidRPr="00CD41DE" w:rsidTr="008503FB">
        <w:tc>
          <w:tcPr>
            <w:tcW w:w="3600" w:type="dxa"/>
            <w:tcBorders>
              <w:right w:val="single" w:sz="4" w:space="0" w:color="BFBFBF"/>
            </w:tcBorders>
          </w:tcPr>
          <w:p w:rsidR="006856AD" w:rsidRPr="00803AEF" w:rsidRDefault="00270CC2" w:rsidP="00D1295A">
            <w:pPr>
              <w:pStyle w:val="a6"/>
              <w:jc w:val="both"/>
              <w:rPr>
                <w:lang w:val="ru-RU"/>
              </w:rPr>
            </w:pPr>
            <w:r>
              <w:rPr>
                <w:lang w:val="ru-RU"/>
              </w:rPr>
              <w:lastRenderedPageBreak/>
              <w:t>2.6</w:t>
            </w:r>
            <w:r w:rsidR="006856AD" w:rsidRPr="00CD41DE">
              <w:rPr>
                <w:lang w:val="ru-RU"/>
              </w:rPr>
              <w:t>. Компания</w:t>
            </w:r>
            <w:r w:rsidR="006856AD" w:rsidRPr="00803AEF">
              <w:rPr>
                <w:lang w:val="ru-RU"/>
              </w:rPr>
              <w:t> </w:t>
            </w:r>
            <w:r w:rsidR="006856AD" w:rsidRPr="00CD41DE">
              <w:rPr>
                <w:lang w:val="ru-RU"/>
              </w:rPr>
              <w:t xml:space="preserve"> предоставит Исполнителю на НПС «Тенгиз»</w:t>
            </w:r>
            <w:r w:rsidR="006856AD" w:rsidRPr="00803AEF">
              <w:rPr>
                <w:lang w:val="ru-RU"/>
              </w:rPr>
              <w:t> </w:t>
            </w:r>
            <w:r w:rsidR="006856AD" w:rsidRPr="00CD41DE">
              <w:rPr>
                <w:lang w:val="ru-RU"/>
              </w:rPr>
              <w:t xml:space="preserve"> и НПС "Атырау", НПС "Исатай", НПС "Курмангазы" рабочие места, оборудованные компьютером (с доступом к корпоративной сети и интернету),  принтером, телефоном (с доступом к корпоративной сети КТК и телефонной сети общего пользования).</w:t>
            </w:r>
          </w:p>
        </w:tc>
        <w:tc>
          <w:tcPr>
            <w:tcW w:w="3181" w:type="dxa"/>
            <w:tcBorders>
              <w:left w:val="single" w:sz="4" w:space="0" w:color="BFBFBF"/>
              <w:right w:val="single" w:sz="4" w:space="0" w:color="BFBFBF"/>
            </w:tcBorders>
          </w:tcPr>
          <w:p w:rsidR="006856AD" w:rsidRPr="00E5045E" w:rsidRDefault="00270CC2" w:rsidP="00D1295A">
            <w:pPr>
              <w:pStyle w:val="a6"/>
              <w:jc w:val="both"/>
              <w:rPr>
                <w:lang w:val="en-US"/>
              </w:rPr>
            </w:pPr>
            <w:r w:rsidRPr="00E5045E">
              <w:rPr>
                <w:lang w:val="en-US"/>
              </w:rPr>
              <w:t>2.6</w:t>
            </w:r>
            <w:r w:rsidR="006856AD" w:rsidRPr="00E5045E">
              <w:rPr>
                <w:lang w:val="en-US"/>
              </w:rPr>
              <w:t>. Company shall provide to Contractor workplaces equipped with a p</w:t>
            </w:r>
            <w:r w:rsidR="00CB29E8">
              <w:rPr>
                <w:lang w:val="en-US"/>
              </w:rPr>
              <w:t>hone at Tengiz PS, Atyrau PS,</w:t>
            </w:r>
            <w:r w:rsidR="006856AD" w:rsidRPr="00E5045E">
              <w:rPr>
                <w:lang w:val="en-US"/>
              </w:rPr>
              <w:t xml:space="preserve"> Isatay, PS Kurmangazy (with access to both CPC corporate and local lines and internet), computer and printer.</w:t>
            </w:r>
          </w:p>
        </w:tc>
        <w:tc>
          <w:tcPr>
            <w:tcW w:w="3402" w:type="dxa"/>
            <w:tcBorders>
              <w:left w:val="single" w:sz="4" w:space="0" w:color="BFBFBF"/>
            </w:tcBorders>
          </w:tcPr>
          <w:p w:rsidR="006856AD" w:rsidRPr="00E5045E" w:rsidRDefault="006856AD" w:rsidP="00D1295A">
            <w:pPr>
              <w:pStyle w:val="a6"/>
              <w:jc w:val="both"/>
              <w:rPr>
                <w:lang w:val="en-US"/>
              </w:rPr>
            </w:pPr>
            <w:r w:rsidRPr="00E5045E">
              <w:rPr>
                <w:lang w:val="en-US"/>
              </w:rPr>
              <w:t>2.</w:t>
            </w:r>
            <w:r w:rsidR="00270CC2" w:rsidRPr="00E5045E">
              <w:rPr>
                <w:lang w:val="en-US"/>
              </w:rPr>
              <w:t>6</w:t>
            </w:r>
            <w:r w:rsidRPr="00E5045E">
              <w:rPr>
                <w:lang w:val="en-US"/>
              </w:rPr>
              <w:t xml:space="preserve">. </w:t>
            </w:r>
            <w:r w:rsidRPr="00803AEF">
              <w:rPr>
                <w:lang w:val="ru-RU"/>
              </w:rPr>
              <w:t>Компания</w:t>
            </w:r>
            <w:r w:rsidRPr="00E5045E">
              <w:rPr>
                <w:lang w:val="en-US"/>
              </w:rPr>
              <w:t xml:space="preserve"> </w:t>
            </w:r>
            <w:r w:rsidRPr="00803AEF">
              <w:rPr>
                <w:lang w:val="ru-RU"/>
              </w:rPr>
              <w:t>Орындаушыға</w:t>
            </w:r>
            <w:r w:rsidRPr="00E5045E">
              <w:rPr>
                <w:lang w:val="en-US"/>
              </w:rPr>
              <w:t xml:space="preserve"> «</w:t>
            </w:r>
            <w:r w:rsidRPr="00803AEF">
              <w:rPr>
                <w:lang w:val="ru-RU"/>
              </w:rPr>
              <w:t>Теңіз</w:t>
            </w:r>
            <w:r w:rsidRPr="00E5045E">
              <w:rPr>
                <w:lang w:val="en-US"/>
              </w:rPr>
              <w:t xml:space="preserve">» </w:t>
            </w:r>
            <w:r w:rsidRPr="00803AEF">
              <w:rPr>
                <w:lang w:val="ru-RU"/>
              </w:rPr>
              <w:t>МАС</w:t>
            </w:r>
            <w:r w:rsidRPr="00E5045E">
              <w:rPr>
                <w:lang w:val="en-US"/>
              </w:rPr>
              <w:t xml:space="preserve"> </w:t>
            </w:r>
            <w:r w:rsidRPr="00803AEF">
              <w:rPr>
                <w:lang w:val="ru-RU"/>
              </w:rPr>
              <w:t>және</w:t>
            </w:r>
            <w:r w:rsidRPr="00E5045E">
              <w:rPr>
                <w:lang w:val="en-US"/>
              </w:rPr>
              <w:t xml:space="preserve"> «</w:t>
            </w:r>
            <w:r w:rsidRPr="00803AEF">
              <w:rPr>
                <w:lang w:val="ru-RU"/>
              </w:rPr>
              <w:t>Атырау</w:t>
            </w:r>
            <w:r w:rsidRPr="00E5045E">
              <w:rPr>
                <w:lang w:val="en-US"/>
              </w:rPr>
              <w:t xml:space="preserve">» </w:t>
            </w:r>
            <w:r w:rsidRPr="00803AEF">
              <w:rPr>
                <w:lang w:val="ru-RU"/>
              </w:rPr>
              <w:t>МАС</w:t>
            </w:r>
            <w:r w:rsidRPr="00E5045E">
              <w:rPr>
                <w:lang w:val="en-US"/>
              </w:rPr>
              <w:t>, «</w:t>
            </w:r>
            <w:r w:rsidRPr="00803AEF">
              <w:rPr>
                <w:lang w:val="ru-RU"/>
              </w:rPr>
              <w:t>Исатай</w:t>
            </w:r>
            <w:r w:rsidRPr="00E5045E">
              <w:rPr>
                <w:lang w:val="en-US"/>
              </w:rPr>
              <w:t xml:space="preserve">» </w:t>
            </w:r>
            <w:r w:rsidRPr="00803AEF">
              <w:rPr>
                <w:lang w:val="ru-RU"/>
              </w:rPr>
              <w:t>МАС</w:t>
            </w:r>
            <w:r w:rsidRPr="00E5045E">
              <w:rPr>
                <w:lang w:val="en-US"/>
              </w:rPr>
              <w:t>, «</w:t>
            </w:r>
            <w:r w:rsidRPr="00803AEF">
              <w:rPr>
                <w:lang w:val="ru-RU"/>
              </w:rPr>
              <w:t>Құрманғазы</w:t>
            </w:r>
            <w:r w:rsidRPr="00E5045E">
              <w:rPr>
                <w:lang w:val="en-US"/>
              </w:rPr>
              <w:t xml:space="preserve">» </w:t>
            </w:r>
            <w:r w:rsidRPr="00803AEF">
              <w:rPr>
                <w:lang w:val="ru-RU"/>
              </w:rPr>
              <w:t>МАС</w:t>
            </w:r>
            <w:r w:rsidRPr="00E5045E">
              <w:rPr>
                <w:lang w:val="en-US"/>
              </w:rPr>
              <w:t>-</w:t>
            </w:r>
            <w:r w:rsidRPr="00803AEF">
              <w:rPr>
                <w:lang w:val="ru-RU"/>
              </w:rPr>
              <w:t>та</w:t>
            </w:r>
            <w:r w:rsidRPr="00E5045E">
              <w:rPr>
                <w:lang w:val="en-US"/>
              </w:rPr>
              <w:t xml:space="preserve"> </w:t>
            </w:r>
            <w:r w:rsidRPr="00803AEF">
              <w:rPr>
                <w:lang w:val="ru-RU"/>
              </w:rPr>
              <w:t>компьютермен</w:t>
            </w:r>
            <w:r w:rsidRPr="00E5045E">
              <w:rPr>
                <w:lang w:val="en-US"/>
              </w:rPr>
              <w:t xml:space="preserve"> (</w:t>
            </w:r>
            <w:r w:rsidRPr="00803AEF">
              <w:rPr>
                <w:lang w:val="ru-RU"/>
              </w:rPr>
              <w:t>корпоративтік</w:t>
            </w:r>
            <w:r w:rsidRPr="00E5045E">
              <w:rPr>
                <w:lang w:val="en-US"/>
              </w:rPr>
              <w:t xml:space="preserve"> </w:t>
            </w:r>
            <w:r w:rsidRPr="00803AEF">
              <w:rPr>
                <w:lang w:val="ru-RU"/>
              </w:rPr>
              <w:t>жүйеге</w:t>
            </w:r>
            <w:r w:rsidRPr="00E5045E">
              <w:rPr>
                <w:lang w:val="en-US"/>
              </w:rPr>
              <w:t xml:space="preserve"> </w:t>
            </w:r>
            <w:r w:rsidRPr="00803AEF">
              <w:rPr>
                <w:lang w:val="ru-RU"/>
              </w:rPr>
              <w:t>кі</w:t>
            </w:r>
            <w:r w:rsidR="00744A3B" w:rsidRPr="00803AEF">
              <w:rPr>
                <w:lang w:val="ru-RU"/>
              </w:rPr>
              <w:t>руге</w:t>
            </w:r>
            <w:r w:rsidR="00744A3B" w:rsidRPr="00E5045E">
              <w:rPr>
                <w:lang w:val="en-US"/>
              </w:rPr>
              <w:t xml:space="preserve"> </w:t>
            </w:r>
            <w:r w:rsidR="00744A3B" w:rsidRPr="00803AEF">
              <w:rPr>
                <w:lang w:val="ru-RU"/>
              </w:rPr>
              <w:t>рұқсаты</w:t>
            </w:r>
            <w:r w:rsidR="00744A3B" w:rsidRPr="00E5045E">
              <w:rPr>
                <w:lang w:val="en-US"/>
              </w:rPr>
              <w:t xml:space="preserve"> </w:t>
            </w:r>
            <w:r w:rsidR="00744A3B" w:rsidRPr="00803AEF">
              <w:rPr>
                <w:lang w:val="ru-RU"/>
              </w:rPr>
              <w:t>бар</w:t>
            </w:r>
            <w:r w:rsidR="00744A3B" w:rsidRPr="00E5045E">
              <w:rPr>
                <w:lang w:val="en-US"/>
              </w:rPr>
              <w:t xml:space="preserve">), </w:t>
            </w:r>
            <w:r w:rsidR="00744A3B" w:rsidRPr="00803AEF">
              <w:rPr>
                <w:lang w:val="ru-RU"/>
              </w:rPr>
              <w:t>принтермен</w:t>
            </w:r>
            <w:r w:rsidR="00744A3B" w:rsidRPr="00E5045E">
              <w:rPr>
                <w:lang w:val="en-US"/>
              </w:rPr>
              <w:t xml:space="preserve">, </w:t>
            </w:r>
            <w:r w:rsidRPr="00803AEF">
              <w:rPr>
                <w:lang w:val="ru-RU"/>
              </w:rPr>
              <w:t>телефонмен</w:t>
            </w:r>
            <w:r w:rsidRPr="00E5045E">
              <w:rPr>
                <w:lang w:val="en-US"/>
              </w:rPr>
              <w:t xml:space="preserve"> (</w:t>
            </w:r>
            <w:r w:rsidRPr="00803AEF">
              <w:rPr>
                <w:lang w:val="ru-RU"/>
              </w:rPr>
              <w:t>КҚК</w:t>
            </w:r>
            <w:r w:rsidRPr="00E5045E">
              <w:rPr>
                <w:lang w:val="en-US"/>
              </w:rPr>
              <w:t xml:space="preserve"> </w:t>
            </w:r>
            <w:r w:rsidRPr="00803AEF">
              <w:rPr>
                <w:lang w:val="ru-RU"/>
              </w:rPr>
              <w:t>корпоративтік</w:t>
            </w:r>
            <w:r w:rsidRPr="00E5045E">
              <w:rPr>
                <w:lang w:val="en-US"/>
              </w:rPr>
              <w:t xml:space="preserve"> </w:t>
            </w:r>
            <w:r w:rsidRPr="00803AEF">
              <w:rPr>
                <w:lang w:val="ru-RU"/>
              </w:rPr>
              <w:t>желісіне</w:t>
            </w:r>
            <w:r w:rsidRPr="00E5045E">
              <w:rPr>
                <w:lang w:val="en-US"/>
              </w:rPr>
              <w:t xml:space="preserve"> </w:t>
            </w:r>
            <w:r w:rsidRPr="00803AEF">
              <w:rPr>
                <w:lang w:val="ru-RU"/>
              </w:rPr>
              <w:t>және</w:t>
            </w:r>
            <w:r w:rsidRPr="00E5045E">
              <w:rPr>
                <w:lang w:val="en-US"/>
              </w:rPr>
              <w:t xml:space="preserve"> </w:t>
            </w:r>
            <w:r w:rsidRPr="00803AEF">
              <w:rPr>
                <w:lang w:val="ru-RU"/>
              </w:rPr>
              <w:t>жалпы</w:t>
            </w:r>
            <w:r w:rsidRPr="00E5045E">
              <w:rPr>
                <w:lang w:val="en-US"/>
              </w:rPr>
              <w:t xml:space="preserve"> </w:t>
            </w:r>
            <w:r w:rsidRPr="00803AEF">
              <w:rPr>
                <w:lang w:val="ru-RU"/>
              </w:rPr>
              <w:t>қолданудағы</w:t>
            </w:r>
            <w:r w:rsidRPr="00E5045E">
              <w:rPr>
                <w:lang w:val="en-US"/>
              </w:rPr>
              <w:t xml:space="preserve"> </w:t>
            </w:r>
            <w:r w:rsidRPr="00803AEF">
              <w:rPr>
                <w:lang w:val="ru-RU"/>
              </w:rPr>
              <w:t>телефон</w:t>
            </w:r>
            <w:r w:rsidRPr="00E5045E">
              <w:rPr>
                <w:lang w:val="en-US"/>
              </w:rPr>
              <w:t xml:space="preserve"> </w:t>
            </w:r>
            <w:r w:rsidRPr="00803AEF">
              <w:rPr>
                <w:lang w:val="ru-RU"/>
              </w:rPr>
              <w:t>желісіне</w:t>
            </w:r>
            <w:r w:rsidRPr="00E5045E">
              <w:rPr>
                <w:lang w:val="en-US"/>
              </w:rPr>
              <w:t xml:space="preserve"> </w:t>
            </w:r>
            <w:r w:rsidRPr="00803AEF">
              <w:rPr>
                <w:lang w:val="ru-RU"/>
              </w:rPr>
              <w:t>кіруге</w:t>
            </w:r>
            <w:r w:rsidRPr="00E5045E">
              <w:rPr>
                <w:lang w:val="en-US"/>
              </w:rPr>
              <w:t xml:space="preserve"> </w:t>
            </w:r>
            <w:r w:rsidRPr="00803AEF">
              <w:rPr>
                <w:lang w:val="ru-RU"/>
              </w:rPr>
              <w:t>рұқсаты</w:t>
            </w:r>
            <w:r w:rsidRPr="00E5045E">
              <w:rPr>
                <w:lang w:val="en-US"/>
              </w:rPr>
              <w:t xml:space="preserve"> </w:t>
            </w:r>
            <w:r w:rsidRPr="00803AEF">
              <w:rPr>
                <w:lang w:val="ru-RU"/>
              </w:rPr>
              <w:t>бар</w:t>
            </w:r>
            <w:r w:rsidRPr="00E5045E">
              <w:rPr>
                <w:lang w:val="en-US"/>
              </w:rPr>
              <w:t xml:space="preserve">) </w:t>
            </w:r>
            <w:r w:rsidRPr="00803AEF">
              <w:rPr>
                <w:lang w:val="ru-RU"/>
              </w:rPr>
              <w:t>жабдықталған</w:t>
            </w:r>
            <w:r w:rsidRPr="00E5045E">
              <w:rPr>
                <w:lang w:val="en-US"/>
              </w:rPr>
              <w:t xml:space="preserve"> </w:t>
            </w:r>
            <w:r w:rsidRPr="00803AEF">
              <w:rPr>
                <w:lang w:val="ru-RU"/>
              </w:rPr>
              <w:t>жұмыс</w:t>
            </w:r>
            <w:r w:rsidRPr="00E5045E">
              <w:rPr>
                <w:lang w:val="en-US"/>
              </w:rPr>
              <w:t xml:space="preserve"> </w:t>
            </w:r>
            <w:r w:rsidRPr="00803AEF">
              <w:rPr>
                <w:lang w:val="ru-RU"/>
              </w:rPr>
              <w:t>орнын</w:t>
            </w:r>
            <w:r w:rsidRPr="00E5045E">
              <w:rPr>
                <w:lang w:val="en-US"/>
              </w:rPr>
              <w:t xml:space="preserve"> </w:t>
            </w:r>
            <w:r w:rsidRPr="00803AEF">
              <w:rPr>
                <w:lang w:val="ru-RU"/>
              </w:rPr>
              <w:t>береді</w:t>
            </w:r>
            <w:r w:rsidRPr="00E5045E">
              <w:rPr>
                <w:lang w:val="en-US"/>
              </w:rPr>
              <w:t>.</w:t>
            </w:r>
          </w:p>
        </w:tc>
      </w:tr>
      <w:tr w:rsidR="006856AD" w:rsidRPr="00CD41DE" w:rsidTr="008503FB">
        <w:tc>
          <w:tcPr>
            <w:tcW w:w="3600" w:type="dxa"/>
            <w:tcBorders>
              <w:right w:val="single" w:sz="4" w:space="0" w:color="BFBFBF"/>
            </w:tcBorders>
          </w:tcPr>
          <w:p w:rsidR="006856AD" w:rsidRPr="00CD41DE" w:rsidRDefault="00270CC2" w:rsidP="00D1295A">
            <w:pPr>
              <w:pStyle w:val="a6"/>
              <w:widowControl w:val="0"/>
              <w:ind w:left="34" w:hanging="34"/>
              <w:contextualSpacing/>
              <w:jc w:val="both"/>
              <w:rPr>
                <w:lang w:val="ru-RU"/>
              </w:rPr>
            </w:pPr>
            <w:r>
              <w:rPr>
                <w:lang w:val="ru-RU"/>
              </w:rPr>
              <w:t>2.7</w:t>
            </w:r>
            <w:r w:rsidR="006856AD" w:rsidRPr="00CD41DE">
              <w:rPr>
                <w:lang w:val="ru-RU"/>
              </w:rPr>
              <w:t>. Компания  предоставит Исполнителю средства связи для организации необходимого взаимодействия при ликвидации возможных аварий и пожаров на объектах Компании, проведении учений и тренировок, обеспечения пожарной безопасности при проведении пожароопасных работ.</w:t>
            </w:r>
          </w:p>
        </w:tc>
        <w:tc>
          <w:tcPr>
            <w:tcW w:w="3181" w:type="dxa"/>
            <w:tcBorders>
              <w:left w:val="single" w:sz="4" w:space="0" w:color="BFBFBF"/>
              <w:right w:val="single" w:sz="4" w:space="0" w:color="BFBFBF"/>
            </w:tcBorders>
          </w:tcPr>
          <w:p w:rsidR="006856AD" w:rsidRPr="00CD41DE" w:rsidRDefault="00270CC2" w:rsidP="00D1295A">
            <w:pPr>
              <w:widowControl w:val="0"/>
              <w:ind w:left="34" w:hanging="34"/>
              <w:contextualSpacing/>
              <w:jc w:val="both"/>
              <w:rPr>
                <w:lang w:val="en-US"/>
              </w:rPr>
            </w:pPr>
            <w:r>
              <w:rPr>
                <w:lang w:val="en-US"/>
              </w:rPr>
              <w:t>2.7</w:t>
            </w:r>
            <w:r w:rsidR="006856AD" w:rsidRPr="00CD41DE">
              <w:rPr>
                <w:lang w:val="en-US"/>
              </w:rPr>
              <w:t>. Company shall provide to Contractor communication means for the necessary interaction in case of possible emergencies and fires at Company’s facilities, conduction of trainings and drills, provision for fire safety in course of fire and explosion hazardous works.</w:t>
            </w:r>
          </w:p>
        </w:tc>
        <w:tc>
          <w:tcPr>
            <w:tcW w:w="3402" w:type="dxa"/>
            <w:tcBorders>
              <w:left w:val="single" w:sz="4" w:space="0" w:color="BFBFBF"/>
            </w:tcBorders>
          </w:tcPr>
          <w:p w:rsidR="006856AD" w:rsidRPr="00CD41DE" w:rsidRDefault="00270CC2" w:rsidP="00D1295A">
            <w:pPr>
              <w:pStyle w:val="a6"/>
              <w:jc w:val="both"/>
              <w:rPr>
                <w:lang w:val="kk-KZ"/>
              </w:rPr>
            </w:pPr>
            <w:r>
              <w:rPr>
                <w:lang w:val="kk-KZ"/>
              </w:rPr>
              <w:t>2.7</w:t>
            </w:r>
            <w:r w:rsidR="006856AD" w:rsidRPr="00CD41DE">
              <w:rPr>
                <w:lang w:val="kk-KZ"/>
              </w:rPr>
              <w:t>. Компания Орындаушыға Компанияның объектілеріндегі ықтимал апаттар мен өртті жою, оқу және жаттығу, өткізу кезінде өрт қаупі бар жұмыстарды өткізгенде өрт қауіпсіздігін қамтамасыз етуге қажет өзара әрекеттестікті ұйымдастыру үшін байланыс құралдарын береді.</w:t>
            </w:r>
          </w:p>
        </w:tc>
      </w:tr>
      <w:tr w:rsidR="006856AD" w:rsidRPr="00F270D7" w:rsidTr="008503FB">
        <w:tc>
          <w:tcPr>
            <w:tcW w:w="3600" w:type="dxa"/>
            <w:tcBorders>
              <w:right w:val="single" w:sz="4" w:space="0" w:color="BFBFBF"/>
            </w:tcBorders>
          </w:tcPr>
          <w:p w:rsidR="006856AD" w:rsidRPr="00CD41DE" w:rsidRDefault="00270CC2" w:rsidP="00D1295A">
            <w:pPr>
              <w:pStyle w:val="a6"/>
              <w:widowControl w:val="0"/>
              <w:ind w:left="34" w:hanging="34"/>
              <w:contextualSpacing/>
              <w:jc w:val="both"/>
              <w:rPr>
                <w:lang w:val="ru-RU"/>
              </w:rPr>
            </w:pPr>
            <w:r>
              <w:rPr>
                <w:lang w:val="ru-RU"/>
              </w:rPr>
              <w:t>2.8</w:t>
            </w:r>
            <w:r w:rsidR="006856AD" w:rsidRPr="00CD41DE">
              <w:rPr>
                <w:lang w:val="ru-RU"/>
              </w:rPr>
              <w:t>. Передача средств связи/оборудования/ имущества, приведенных в Приложении № 8, осуществляется на основании согласованной Компанией заявки и оформляется актом приёма-передачи (Приложение № 9), с обязательным указанием текущего состояния оборудования.</w:t>
            </w:r>
          </w:p>
          <w:p w:rsidR="006856AD" w:rsidRPr="00CD41DE" w:rsidRDefault="006856AD" w:rsidP="00D1295A">
            <w:pPr>
              <w:pStyle w:val="a6"/>
              <w:widowControl w:val="0"/>
              <w:ind w:left="34" w:hanging="34"/>
              <w:contextualSpacing/>
              <w:jc w:val="both"/>
              <w:rPr>
                <w:lang w:val="ru-RU"/>
              </w:rPr>
            </w:pPr>
            <w:r w:rsidRPr="00CD41DE">
              <w:rPr>
                <w:lang w:val="ru-RU"/>
              </w:rPr>
              <w:t>ТМЦ передаются исполнителю на основании Накладной на отпуск материалов на сторону (Форма З-5).</w:t>
            </w:r>
          </w:p>
        </w:tc>
        <w:tc>
          <w:tcPr>
            <w:tcW w:w="3181" w:type="dxa"/>
            <w:tcBorders>
              <w:left w:val="single" w:sz="4" w:space="0" w:color="BFBFBF"/>
              <w:right w:val="single" w:sz="4" w:space="0" w:color="BFBFBF"/>
            </w:tcBorders>
          </w:tcPr>
          <w:p w:rsidR="006856AD" w:rsidRPr="00CD41DE" w:rsidRDefault="00270CC2" w:rsidP="00D1295A">
            <w:pPr>
              <w:widowControl w:val="0"/>
              <w:ind w:left="34" w:hanging="34"/>
              <w:contextualSpacing/>
              <w:jc w:val="both"/>
              <w:rPr>
                <w:lang w:val="en-US"/>
              </w:rPr>
            </w:pPr>
            <w:r>
              <w:rPr>
                <w:lang w:val="en-US"/>
              </w:rPr>
              <w:t>2.8</w:t>
            </w:r>
            <w:r w:rsidR="006856AD" w:rsidRPr="00CD41DE">
              <w:rPr>
                <w:lang w:val="en-US"/>
              </w:rPr>
              <w:t>. Delivery of communication means/equipment/property indicated in Exhibit № 8 shall be performed on the basis of the requisition and Acceptance Act approved by the Company (Exhibit 9)., which act shall specify the current condition of the transferred equipment.</w:t>
            </w:r>
          </w:p>
          <w:p w:rsidR="006856AD" w:rsidRPr="00CD41DE" w:rsidRDefault="006856AD" w:rsidP="00D1295A">
            <w:pPr>
              <w:widowControl w:val="0"/>
              <w:ind w:left="34" w:hanging="34"/>
              <w:contextualSpacing/>
              <w:jc w:val="both"/>
              <w:rPr>
                <w:lang w:val="en-US"/>
              </w:rPr>
            </w:pPr>
            <w:r w:rsidRPr="00CD41DE">
              <w:rPr>
                <w:lang w:val="ru-RU"/>
              </w:rPr>
              <w:t>С</w:t>
            </w:r>
            <w:r w:rsidRPr="00CD41DE">
              <w:rPr>
                <w:lang w:val="en-US"/>
              </w:rPr>
              <w:t xml:space="preserve">ommodities and materials are transferred to the contractor on the basis of the consignment note for the supply of materials to the side (form </w:t>
            </w:r>
            <w:r w:rsidRPr="00CD41DE">
              <w:rPr>
                <w:lang w:val="ru-RU"/>
              </w:rPr>
              <w:t>З</w:t>
            </w:r>
            <w:r w:rsidRPr="00CD41DE">
              <w:rPr>
                <w:lang w:val="en-US"/>
              </w:rPr>
              <w:t>-5).</w:t>
            </w:r>
          </w:p>
        </w:tc>
        <w:tc>
          <w:tcPr>
            <w:tcW w:w="3402" w:type="dxa"/>
            <w:tcBorders>
              <w:left w:val="single" w:sz="4" w:space="0" w:color="BFBFBF"/>
            </w:tcBorders>
          </w:tcPr>
          <w:p w:rsidR="006856AD" w:rsidRPr="00CD41DE" w:rsidRDefault="00270CC2" w:rsidP="00D1295A">
            <w:pPr>
              <w:pStyle w:val="a6"/>
              <w:jc w:val="both"/>
              <w:rPr>
                <w:lang w:val="kk-KZ"/>
              </w:rPr>
            </w:pPr>
            <w:r>
              <w:rPr>
                <w:lang w:val="kk-KZ"/>
              </w:rPr>
              <w:t>2.8</w:t>
            </w:r>
            <w:r w:rsidR="006856AD" w:rsidRPr="00CD41DE">
              <w:rPr>
                <w:lang w:val="kk-KZ"/>
              </w:rPr>
              <w:t>. №8 қосымшада берілген байланыс құралдарын/ жабдықтарды /мүлікті беру Компания келіске өтінім негізінде жасалады  және Қабылдау-тапсыру актісі ресімделеді, онда оның Орындаушы қабылдап алған кездегі қалпы міндетті түрде көрсетіледі.</w:t>
            </w:r>
          </w:p>
          <w:p w:rsidR="006856AD" w:rsidRPr="00CD41DE" w:rsidRDefault="006856AD" w:rsidP="00D1295A">
            <w:pPr>
              <w:pStyle w:val="a6"/>
              <w:jc w:val="both"/>
              <w:rPr>
                <w:lang w:val="kk-KZ"/>
              </w:rPr>
            </w:pPr>
            <w:r w:rsidRPr="00CD41DE">
              <w:rPr>
                <w:lang w:val="kk-KZ"/>
              </w:rPr>
              <w:t>ТМҚ орындаушыға материалды сыртқа жіберу жүкқұжатының (М З-5 үлгі) негізінде табысталады.</w:t>
            </w:r>
          </w:p>
          <w:p w:rsidR="006856AD" w:rsidRPr="00CD41DE" w:rsidRDefault="006856AD" w:rsidP="00D1295A">
            <w:pPr>
              <w:pStyle w:val="a6"/>
              <w:jc w:val="both"/>
              <w:rPr>
                <w:lang w:val="kk-KZ"/>
              </w:rPr>
            </w:pPr>
          </w:p>
        </w:tc>
      </w:tr>
      <w:tr w:rsidR="006856AD" w:rsidRPr="00CD41DE" w:rsidTr="008503FB">
        <w:tc>
          <w:tcPr>
            <w:tcW w:w="3600" w:type="dxa"/>
            <w:tcBorders>
              <w:right w:val="single" w:sz="4" w:space="0" w:color="BFBFBF"/>
            </w:tcBorders>
          </w:tcPr>
          <w:p w:rsidR="006856AD" w:rsidRPr="00CD41DE" w:rsidRDefault="00270CC2" w:rsidP="00D1295A">
            <w:pPr>
              <w:pStyle w:val="a6"/>
              <w:widowControl w:val="0"/>
              <w:ind w:left="34" w:hanging="34"/>
              <w:contextualSpacing/>
              <w:jc w:val="both"/>
              <w:rPr>
                <w:lang w:val="ru-RU"/>
              </w:rPr>
            </w:pPr>
            <w:r>
              <w:rPr>
                <w:lang w:val="ru-RU"/>
              </w:rPr>
              <w:t>2.9</w:t>
            </w:r>
            <w:r w:rsidR="006856AD" w:rsidRPr="00CD41DE">
              <w:rPr>
                <w:lang w:val="ru-RU"/>
              </w:rPr>
              <w:t>. После получения средств связи/оборудования/имущества, приведенных в Приложении 8, Исполнитель несет полную имущественную ответственность за их сохранность, риски случайного, повреждения и утраты.</w:t>
            </w:r>
          </w:p>
        </w:tc>
        <w:tc>
          <w:tcPr>
            <w:tcW w:w="3181" w:type="dxa"/>
            <w:tcBorders>
              <w:left w:val="single" w:sz="4" w:space="0" w:color="BFBFBF"/>
              <w:right w:val="single" w:sz="4" w:space="0" w:color="BFBFBF"/>
            </w:tcBorders>
          </w:tcPr>
          <w:p w:rsidR="006856AD" w:rsidRPr="00CD41DE" w:rsidRDefault="00270CC2" w:rsidP="00D1295A">
            <w:pPr>
              <w:widowControl w:val="0"/>
              <w:ind w:left="34" w:hanging="34"/>
              <w:contextualSpacing/>
              <w:jc w:val="both"/>
              <w:rPr>
                <w:lang w:val="en-US"/>
              </w:rPr>
            </w:pPr>
            <w:r>
              <w:rPr>
                <w:lang w:val="en-US"/>
              </w:rPr>
              <w:t>2.9</w:t>
            </w:r>
            <w:r w:rsidR="006856AD" w:rsidRPr="00CD41DE">
              <w:rPr>
                <w:lang w:val="en-US"/>
              </w:rPr>
              <w:t xml:space="preserve">. After receiving communication means/equipment/property indicated in Exhibit № 8. The Contractor shall be held responsible for their safekeeping damages and risks of their accidental loss. </w:t>
            </w:r>
          </w:p>
        </w:tc>
        <w:tc>
          <w:tcPr>
            <w:tcW w:w="3402" w:type="dxa"/>
            <w:tcBorders>
              <w:left w:val="single" w:sz="4" w:space="0" w:color="BFBFBF"/>
            </w:tcBorders>
          </w:tcPr>
          <w:p w:rsidR="006856AD" w:rsidRPr="00CD41DE" w:rsidRDefault="00270CC2" w:rsidP="00D1295A">
            <w:pPr>
              <w:pStyle w:val="aa"/>
              <w:tabs>
                <w:tab w:val="left" w:pos="5845"/>
              </w:tabs>
              <w:ind w:left="33"/>
              <w:rPr>
                <w:sz w:val="20"/>
                <w:lang w:val="kk-KZ"/>
              </w:rPr>
            </w:pPr>
            <w:r>
              <w:rPr>
                <w:sz w:val="20"/>
                <w:lang w:val="kk-KZ"/>
              </w:rPr>
              <w:t>2.9</w:t>
            </w:r>
            <w:r w:rsidR="006856AD" w:rsidRPr="00CD41DE">
              <w:rPr>
                <w:sz w:val="20"/>
                <w:lang w:val="kk-KZ"/>
              </w:rPr>
              <w:t>. 8-қосымшада берілген байланыс құралдарын/жабдықтарды/мүлікті алған соң Орындаушы оның сақталуына, кездейсоқ бүліну және жойылу қатерлері үшін мүліктік тұрғыдан толықтай жауапты болады.</w:t>
            </w:r>
          </w:p>
        </w:tc>
      </w:tr>
      <w:tr w:rsidR="006856AD" w:rsidRPr="00CD41DE" w:rsidTr="008503FB">
        <w:tc>
          <w:tcPr>
            <w:tcW w:w="3600" w:type="dxa"/>
            <w:tcBorders>
              <w:right w:val="single" w:sz="4" w:space="0" w:color="BFBFBF"/>
            </w:tcBorders>
          </w:tcPr>
          <w:p w:rsidR="006856AD" w:rsidRPr="00CD41DE" w:rsidRDefault="00270CC2" w:rsidP="00D1295A">
            <w:pPr>
              <w:pStyle w:val="a6"/>
              <w:widowControl w:val="0"/>
              <w:ind w:left="34" w:hanging="34"/>
              <w:contextualSpacing/>
              <w:jc w:val="both"/>
              <w:rPr>
                <w:lang w:val="ru-RU"/>
              </w:rPr>
            </w:pPr>
            <w:r>
              <w:rPr>
                <w:lang w:val="ru-RU"/>
              </w:rPr>
              <w:t>2.10</w:t>
            </w:r>
            <w:r w:rsidR="006856AD" w:rsidRPr="00CD41DE">
              <w:rPr>
                <w:lang w:val="ru-RU"/>
              </w:rPr>
              <w:t>. Эксплуатация переданных средств связи/оборудования/ имущества осуществляется согласно требованиям инструкции/руководства по эксплуатации производителя и соответствующих процедур КТК.</w:t>
            </w:r>
          </w:p>
        </w:tc>
        <w:tc>
          <w:tcPr>
            <w:tcW w:w="3181" w:type="dxa"/>
            <w:tcBorders>
              <w:left w:val="single" w:sz="4" w:space="0" w:color="BFBFBF"/>
              <w:right w:val="single" w:sz="4" w:space="0" w:color="BFBFBF"/>
            </w:tcBorders>
          </w:tcPr>
          <w:p w:rsidR="006856AD" w:rsidRPr="00CD41DE" w:rsidRDefault="00270CC2" w:rsidP="00D1295A">
            <w:pPr>
              <w:widowControl w:val="0"/>
              <w:ind w:left="34" w:hanging="34"/>
              <w:contextualSpacing/>
              <w:jc w:val="both"/>
              <w:rPr>
                <w:lang w:val="en-US"/>
              </w:rPr>
            </w:pPr>
            <w:r>
              <w:rPr>
                <w:lang w:val="en-US"/>
              </w:rPr>
              <w:t>2.10</w:t>
            </w:r>
            <w:r w:rsidR="006856AD" w:rsidRPr="00CD41DE">
              <w:rPr>
                <w:lang w:val="en-US"/>
              </w:rPr>
              <w:t xml:space="preserve">. Operation of delivered communication means/ equipment/property shall be performed as per requirements of Manufacturer’s Instruction/ Operator’s Manual and correspondent CPC Procedures. </w:t>
            </w:r>
          </w:p>
        </w:tc>
        <w:tc>
          <w:tcPr>
            <w:tcW w:w="3402" w:type="dxa"/>
            <w:tcBorders>
              <w:left w:val="single" w:sz="4" w:space="0" w:color="BFBFBF"/>
            </w:tcBorders>
          </w:tcPr>
          <w:p w:rsidR="006856AD" w:rsidRPr="00CD41DE" w:rsidRDefault="00270CC2" w:rsidP="00D1295A">
            <w:pPr>
              <w:pStyle w:val="aa"/>
              <w:tabs>
                <w:tab w:val="left" w:pos="5845"/>
              </w:tabs>
              <w:ind w:left="33"/>
              <w:rPr>
                <w:sz w:val="20"/>
                <w:lang w:val="kk-KZ"/>
              </w:rPr>
            </w:pPr>
            <w:r>
              <w:rPr>
                <w:sz w:val="20"/>
                <w:lang w:val="kk-KZ"/>
              </w:rPr>
              <w:t>2.10</w:t>
            </w:r>
            <w:r w:rsidR="006856AD" w:rsidRPr="00CD41DE">
              <w:rPr>
                <w:sz w:val="20"/>
                <w:lang w:val="kk-KZ"/>
              </w:rPr>
              <w:t>. Берілген байланыс құралдарын/жабдықтарды/мүлікті пайдалану өндірушінің пайдалану нұсқаулығының талаптарына және тиістіт КҚК процедураларына сәйкес жасалады.</w:t>
            </w:r>
          </w:p>
        </w:tc>
      </w:tr>
      <w:tr w:rsidR="006856AD" w:rsidRPr="00CD41DE" w:rsidTr="008503FB">
        <w:tc>
          <w:tcPr>
            <w:tcW w:w="3600" w:type="dxa"/>
            <w:tcBorders>
              <w:right w:val="single" w:sz="4" w:space="0" w:color="BFBFBF"/>
            </w:tcBorders>
          </w:tcPr>
          <w:p w:rsidR="006856AD" w:rsidRPr="00CD41DE" w:rsidRDefault="00270CC2" w:rsidP="00D1295A">
            <w:pPr>
              <w:pStyle w:val="a6"/>
              <w:widowControl w:val="0"/>
              <w:ind w:left="34" w:hanging="34"/>
              <w:contextualSpacing/>
              <w:jc w:val="both"/>
              <w:rPr>
                <w:lang w:val="ru-RU"/>
              </w:rPr>
            </w:pPr>
            <w:r>
              <w:rPr>
                <w:lang w:val="ru-RU"/>
              </w:rPr>
              <w:t>2.11</w:t>
            </w:r>
            <w:r w:rsidR="006856AD" w:rsidRPr="00CD41DE">
              <w:rPr>
                <w:lang w:val="ru-RU"/>
              </w:rPr>
              <w:t>. Компания в любое время имеет право проводить инвентаризацию средств связи/ оборудования/имущества, приведенных в Приложении № 8, переданных в использование Исполнителю.</w:t>
            </w:r>
          </w:p>
        </w:tc>
        <w:tc>
          <w:tcPr>
            <w:tcW w:w="3181" w:type="dxa"/>
            <w:tcBorders>
              <w:left w:val="single" w:sz="4" w:space="0" w:color="BFBFBF"/>
              <w:right w:val="single" w:sz="4" w:space="0" w:color="BFBFBF"/>
            </w:tcBorders>
          </w:tcPr>
          <w:p w:rsidR="006856AD" w:rsidRPr="00CD41DE" w:rsidRDefault="00270CC2" w:rsidP="00D1295A">
            <w:pPr>
              <w:widowControl w:val="0"/>
              <w:ind w:left="34" w:hanging="34"/>
              <w:contextualSpacing/>
              <w:jc w:val="both"/>
              <w:rPr>
                <w:lang w:val="en-US"/>
              </w:rPr>
            </w:pPr>
            <w:r>
              <w:rPr>
                <w:lang w:val="en-US"/>
              </w:rPr>
              <w:t>2.11</w:t>
            </w:r>
            <w:r w:rsidR="006856AD" w:rsidRPr="00CD41DE">
              <w:rPr>
                <w:lang w:val="en-US"/>
              </w:rPr>
              <w:t xml:space="preserve">. The Company has the right to perform at any time inventory reconciliation of communication means/equipment/property indicated in Exhibit 8 handed over to the Contractor for utilization. </w:t>
            </w:r>
          </w:p>
        </w:tc>
        <w:tc>
          <w:tcPr>
            <w:tcW w:w="3402" w:type="dxa"/>
            <w:tcBorders>
              <w:left w:val="single" w:sz="4" w:space="0" w:color="BFBFBF"/>
            </w:tcBorders>
          </w:tcPr>
          <w:p w:rsidR="006856AD" w:rsidRPr="00CD41DE" w:rsidRDefault="00270CC2" w:rsidP="00D1295A">
            <w:pPr>
              <w:pStyle w:val="aa"/>
              <w:tabs>
                <w:tab w:val="left" w:pos="5845"/>
              </w:tabs>
              <w:ind w:left="33"/>
              <w:rPr>
                <w:sz w:val="20"/>
                <w:lang w:val="kk-KZ"/>
              </w:rPr>
            </w:pPr>
            <w:r>
              <w:rPr>
                <w:sz w:val="20"/>
                <w:lang w:val="kk-KZ"/>
              </w:rPr>
              <w:t>2.11</w:t>
            </w:r>
            <w:r w:rsidR="006856AD" w:rsidRPr="00CD41DE">
              <w:rPr>
                <w:sz w:val="20"/>
                <w:lang w:val="kk-KZ"/>
              </w:rPr>
              <w:t>. Компания кез келген уақытта Орындаушының пайдалануына берілген №8 қосымшада тізілген байланыс құралдарын/жабдықтарды/мүлікті түгендеуге құқылы.</w:t>
            </w:r>
          </w:p>
          <w:p w:rsidR="006856AD" w:rsidRPr="00CD41DE" w:rsidRDefault="006856AD" w:rsidP="00D1295A">
            <w:pPr>
              <w:pStyle w:val="aa"/>
              <w:tabs>
                <w:tab w:val="left" w:pos="5845"/>
              </w:tabs>
              <w:ind w:left="33"/>
              <w:rPr>
                <w:sz w:val="20"/>
                <w:lang w:val="kk-KZ"/>
              </w:rPr>
            </w:pPr>
          </w:p>
        </w:tc>
      </w:tr>
      <w:tr w:rsidR="006856AD" w:rsidRPr="00CD41DE" w:rsidTr="008503FB">
        <w:tc>
          <w:tcPr>
            <w:tcW w:w="3600" w:type="dxa"/>
            <w:tcBorders>
              <w:right w:val="single" w:sz="4" w:space="0" w:color="BFBFBF"/>
            </w:tcBorders>
          </w:tcPr>
          <w:p w:rsidR="006856AD" w:rsidRPr="00CD41DE" w:rsidRDefault="006856AD" w:rsidP="00D1295A">
            <w:pPr>
              <w:pStyle w:val="a6"/>
              <w:widowControl w:val="0"/>
              <w:ind w:left="34" w:hanging="34"/>
              <w:contextualSpacing/>
              <w:jc w:val="both"/>
              <w:rPr>
                <w:lang w:val="ru-RU"/>
              </w:rPr>
            </w:pPr>
            <w:r w:rsidRPr="00CD41DE">
              <w:rPr>
                <w:lang w:val="ru-RU"/>
              </w:rPr>
              <w:t>Исполнитель обязан обеспечить доступ инвентаризационной комиссии Компании в места хранения средств связи/ оборудования/имущества для проведения инвентаризации.</w:t>
            </w:r>
          </w:p>
        </w:tc>
        <w:tc>
          <w:tcPr>
            <w:tcW w:w="3181" w:type="dxa"/>
            <w:tcBorders>
              <w:left w:val="single" w:sz="4" w:space="0" w:color="BFBFBF"/>
              <w:right w:val="single" w:sz="4" w:space="0" w:color="BFBFBF"/>
            </w:tcBorders>
          </w:tcPr>
          <w:p w:rsidR="006856AD" w:rsidRPr="00CD41DE" w:rsidRDefault="006856AD" w:rsidP="00D1295A">
            <w:pPr>
              <w:widowControl w:val="0"/>
              <w:ind w:left="34" w:hanging="34"/>
              <w:contextualSpacing/>
              <w:jc w:val="both"/>
              <w:rPr>
                <w:lang w:val="en-US"/>
              </w:rPr>
            </w:pPr>
            <w:r w:rsidRPr="00CD41DE">
              <w:rPr>
                <w:lang w:val="en-US"/>
              </w:rPr>
              <w:t>The Contractor shall arrange for access of the Company’s Inventory Taking Commission to the communication means/equipment/property storage locations to conduct the inventory taking there.</w:t>
            </w:r>
          </w:p>
        </w:tc>
        <w:tc>
          <w:tcPr>
            <w:tcW w:w="3402" w:type="dxa"/>
            <w:tcBorders>
              <w:left w:val="single" w:sz="4" w:space="0" w:color="BFBFBF"/>
            </w:tcBorders>
          </w:tcPr>
          <w:p w:rsidR="006856AD" w:rsidRPr="00CD41DE" w:rsidRDefault="006856AD" w:rsidP="00D1295A">
            <w:pPr>
              <w:pStyle w:val="aa"/>
              <w:tabs>
                <w:tab w:val="left" w:pos="5845"/>
              </w:tabs>
              <w:ind w:left="33"/>
              <w:rPr>
                <w:sz w:val="20"/>
              </w:rPr>
            </w:pPr>
            <w:r w:rsidRPr="00CD41DE">
              <w:rPr>
                <w:sz w:val="20"/>
                <w:lang w:val="kk-KZ"/>
              </w:rPr>
              <w:t>Орындаушы Компанияның түгендеу комиссиясына байланыс құралдарын/жабдықтарды/мүлікті сақтау орнына кіруге рұқсат беруге міндетті.</w:t>
            </w:r>
          </w:p>
        </w:tc>
      </w:tr>
      <w:tr w:rsidR="006856AD" w:rsidRPr="00CD41DE" w:rsidTr="008503FB">
        <w:tc>
          <w:tcPr>
            <w:tcW w:w="3600" w:type="dxa"/>
            <w:tcBorders>
              <w:right w:val="single" w:sz="4" w:space="0" w:color="BFBFBF"/>
            </w:tcBorders>
          </w:tcPr>
          <w:p w:rsidR="006856AD" w:rsidRPr="00CD41DE" w:rsidRDefault="006856AD" w:rsidP="00D1295A">
            <w:pPr>
              <w:pStyle w:val="a6"/>
              <w:widowControl w:val="0"/>
              <w:ind w:left="34" w:hanging="34"/>
              <w:contextualSpacing/>
              <w:jc w:val="both"/>
              <w:rPr>
                <w:lang w:val="ru-RU"/>
              </w:rPr>
            </w:pPr>
            <w:r w:rsidRPr="00CD41DE">
              <w:rPr>
                <w:lang w:val="ru-RU"/>
              </w:rPr>
              <w:t>2.1</w:t>
            </w:r>
            <w:r w:rsidR="00270CC2">
              <w:rPr>
                <w:lang w:val="ru-RU"/>
              </w:rPr>
              <w:t>2</w:t>
            </w:r>
            <w:r w:rsidRPr="00CD41DE">
              <w:rPr>
                <w:lang w:val="ru-RU"/>
              </w:rPr>
              <w:t xml:space="preserve">. В случае утраты, повреждения или выхода из строя средств связи/оборудования/имущества, приведенных в Приложении № 8, </w:t>
            </w:r>
            <w:r w:rsidRPr="00CD41DE">
              <w:rPr>
                <w:lang w:val="ru-RU"/>
              </w:rPr>
              <w:lastRenderedPageBreak/>
              <w:t>Исполнитель извещает об этом Компанию в течение 2-х рабочих дней с момента утраты, повреждения или выхода из строя.</w:t>
            </w:r>
          </w:p>
        </w:tc>
        <w:tc>
          <w:tcPr>
            <w:tcW w:w="3181" w:type="dxa"/>
            <w:tcBorders>
              <w:left w:val="single" w:sz="4" w:space="0" w:color="BFBFBF"/>
              <w:right w:val="single" w:sz="4" w:space="0" w:color="BFBFBF"/>
            </w:tcBorders>
          </w:tcPr>
          <w:p w:rsidR="006856AD" w:rsidRPr="00CD41DE" w:rsidRDefault="006856AD" w:rsidP="00D1295A">
            <w:pPr>
              <w:widowControl w:val="0"/>
              <w:ind w:left="34" w:hanging="34"/>
              <w:contextualSpacing/>
              <w:jc w:val="both"/>
              <w:rPr>
                <w:lang w:val="en-US"/>
              </w:rPr>
            </w:pPr>
            <w:r w:rsidRPr="00CD41DE">
              <w:rPr>
                <w:lang w:val="en-US"/>
              </w:rPr>
              <w:lastRenderedPageBreak/>
              <w:t>2</w:t>
            </w:r>
            <w:r w:rsidR="00270CC2">
              <w:rPr>
                <w:lang w:val="en-US"/>
              </w:rPr>
              <w:t>.12</w:t>
            </w:r>
            <w:r w:rsidRPr="00CD41DE">
              <w:rPr>
                <w:lang w:val="en-US"/>
              </w:rPr>
              <w:t xml:space="preserve">. In the event of loss, damage or malfunction of communication means/equipment/property indicated in Exhibit 8 the Contractor shall </w:t>
            </w:r>
            <w:r w:rsidRPr="00CD41DE">
              <w:rPr>
                <w:lang w:val="en-US"/>
              </w:rPr>
              <w:lastRenderedPageBreak/>
              <w:t>notify the Company thereof within 2 working days after the date of loss, damage or malfunction.</w:t>
            </w:r>
          </w:p>
        </w:tc>
        <w:tc>
          <w:tcPr>
            <w:tcW w:w="3402" w:type="dxa"/>
            <w:tcBorders>
              <w:left w:val="single" w:sz="4" w:space="0" w:color="BFBFBF"/>
            </w:tcBorders>
          </w:tcPr>
          <w:p w:rsidR="006856AD" w:rsidRPr="00CD41DE" w:rsidRDefault="006856AD" w:rsidP="00D1295A">
            <w:pPr>
              <w:pStyle w:val="aa"/>
              <w:tabs>
                <w:tab w:val="left" w:pos="5845"/>
              </w:tabs>
              <w:ind w:left="33"/>
              <w:rPr>
                <w:sz w:val="20"/>
                <w:lang w:val="kk-KZ"/>
              </w:rPr>
            </w:pPr>
            <w:r w:rsidRPr="00CD41DE">
              <w:rPr>
                <w:sz w:val="20"/>
                <w:lang w:val="kk-KZ"/>
              </w:rPr>
              <w:lastRenderedPageBreak/>
              <w:t>2.1</w:t>
            </w:r>
            <w:r w:rsidR="00270CC2">
              <w:rPr>
                <w:sz w:val="20"/>
                <w:lang w:val="kk-KZ"/>
              </w:rPr>
              <w:t>2</w:t>
            </w:r>
            <w:r w:rsidRPr="00CD41DE">
              <w:rPr>
                <w:sz w:val="20"/>
                <w:lang w:val="kk-KZ"/>
              </w:rPr>
              <w:t xml:space="preserve">. №8 қосымшада берілген байланыс құралдары/жабдықтар/мүлік жоғалған, зақымданған немесе істен </w:t>
            </w:r>
            <w:r w:rsidRPr="00CD41DE">
              <w:rPr>
                <w:sz w:val="20"/>
                <w:lang w:val="kk-KZ"/>
              </w:rPr>
              <w:lastRenderedPageBreak/>
              <w:t>шыққан жағдайда Орындаушы ол туралы Компанияға жоғалған, зақымданған, немесе істен шыққан сәттен бастап 2 жұмыс күшін ішінде хабарлайды.</w:t>
            </w:r>
          </w:p>
        </w:tc>
      </w:tr>
      <w:tr w:rsidR="006856AD" w:rsidRPr="00F270D7" w:rsidTr="008503FB">
        <w:tc>
          <w:tcPr>
            <w:tcW w:w="3600" w:type="dxa"/>
            <w:tcBorders>
              <w:right w:val="single" w:sz="4" w:space="0" w:color="BFBFBF"/>
            </w:tcBorders>
          </w:tcPr>
          <w:p w:rsidR="006856AD" w:rsidRPr="00CD41DE" w:rsidRDefault="00270CC2" w:rsidP="00D1295A">
            <w:pPr>
              <w:pStyle w:val="a6"/>
              <w:widowControl w:val="0"/>
              <w:ind w:left="34" w:hanging="34"/>
              <w:contextualSpacing/>
              <w:jc w:val="both"/>
              <w:rPr>
                <w:lang w:val="ru-RU"/>
              </w:rPr>
            </w:pPr>
            <w:r>
              <w:rPr>
                <w:lang w:val="ru-RU"/>
              </w:rPr>
              <w:lastRenderedPageBreak/>
              <w:t>2.13</w:t>
            </w:r>
            <w:r w:rsidR="006856AD" w:rsidRPr="00CD41DE">
              <w:rPr>
                <w:lang w:val="ru-RU"/>
              </w:rPr>
              <w:t>. В случае выхода из строя средств связи/ оборудования/имущества, приведенных в Приложении № 8, составляется Акт, который подписывается постоянно действующей инвентаризационной комиссией Компании. Данный Акт является основанием Исполнителю для сдачи их на склад, если вины Исполнителя в этом нет.</w:t>
            </w:r>
          </w:p>
        </w:tc>
        <w:tc>
          <w:tcPr>
            <w:tcW w:w="3181" w:type="dxa"/>
            <w:tcBorders>
              <w:left w:val="single" w:sz="4" w:space="0" w:color="BFBFBF"/>
              <w:right w:val="single" w:sz="4" w:space="0" w:color="BFBFBF"/>
            </w:tcBorders>
          </w:tcPr>
          <w:p w:rsidR="006856AD" w:rsidRPr="00CD41DE" w:rsidRDefault="00270CC2" w:rsidP="00D1295A">
            <w:pPr>
              <w:pStyle w:val="a6"/>
              <w:widowControl w:val="0"/>
              <w:ind w:left="34" w:hanging="34"/>
              <w:contextualSpacing/>
              <w:jc w:val="both"/>
              <w:rPr>
                <w:lang w:val="en-US"/>
              </w:rPr>
            </w:pPr>
            <w:r>
              <w:rPr>
                <w:lang w:val="en-US"/>
              </w:rPr>
              <w:t>2.13</w:t>
            </w:r>
            <w:r w:rsidR="006856AD" w:rsidRPr="00CD41DE">
              <w:rPr>
                <w:lang w:val="en-US"/>
              </w:rPr>
              <w:t>. In case of the failure of communication means/equipment/property indicated in Exhibit № 8 they shall comply the Act signed by permanent inventory commission. This Act is the bases for the Contractor to deliver to the warehouse if no Contractor’s guilt.</w:t>
            </w:r>
          </w:p>
        </w:tc>
        <w:tc>
          <w:tcPr>
            <w:tcW w:w="3402" w:type="dxa"/>
            <w:tcBorders>
              <w:left w:val="single" w:sz="4" w:space="0" w:color="BFBFBF"/>
            </w:tcBorders>
          </w:tcPr>
          <w:p w:rsidR="006856AD" w:rsidRPr="00CD41DE" w:rsidRDefault="00270CC2" w:rsidP="00D1295A">
            <w:pPr>
              <w:pStyle w:val="aa"/>
              <w:tabs>
                <w:tab w:val="left" w:pos="5845"/>
              </w:tabs>
              <w:ind w:left="33"/>
              <w:rPr>
                <w:sz w:val="20"/>
                <w:lang w:val="kk-KZ"/>
              </w:rPr>
            </w:pPr>
            <w:r>
              <w:rPr>
                <w:sz w:val="20"/>
                <w:lang w:val="kk-KZ"/>
              </w:rPr>
              <w:t>2.13</w:t>
            </w:r>
            <w:r w:rsidR="006856AD" w:rsidRPr="00CD41DE">
              <w:rPr>
                <w:sz w:val="20"/>
                <w:lang w:val="kk-KZ"/>
              </w:rPr>
              <w:t>. №8 қосымшада берілген байланыс құралдары/жабдықтар/мүлік істен шыққан жағдайда Акт жасалады, оған Компанияның тұрақты жұмыс істейтін түгендеу комиссиясы қол қояды. Орындаушының кінәсі болмаса, Акт Орындаушының оларды қоймаға тапсыруына негіз болады.</w:t>
            </w:r>
          </w:p>
        </w:tc>
      </w:tr>
      <w:tr w:rsidR="006856AD" w:rsidRPr="00CD41DE" w:rsidTr="008503FB">
        <w:tc>
          <w:tcPr>
            <w:tcW w:w="3600" w:type="dxa"/>
            <w:tcBorders>
              <w:right w:val="single" w:sz="4" w:space="0" w:color="BFBFBF"/>
            </w:tcBorders>
          </w:tcPr>
          <w:p w:rsidR="006856AD" w:rsidRPr="00CD41DE" w:rsidRDefault="00270CC2" w:rsidP="00D1295A">
            <w:pPr>
              <w:pStyle w:val="a6"/>
              <w:widowControl w:val="0"/>
              <w:ind w:left="34" w:hanging="34"/>
              <w:contextualSpacing/>
              <w:jc w:val="both"/>
              <w:rPr>
                <w:lang w:val="ru-RU"/>
              </w:rPr>
            </w:pPr>
            <w:r>
              <w:rPr>
                <w:lang w:val="kk-KZ"/>
              </w:rPr>
              <w:t>2.14</w:t>
            </w:r>
            <w:r w:rsidR="006856AD" w:rsidRPr="00CD41DE">
              <w:rPr>
                <w:lang w:val="kk-KZ"/>
              </w:rPr>
              <w:t xml:space="preserve">. В случае утраты или повреждения средств связи/ оборудования/имущества без возможности ремонта/восстановления Исполнитель </w:t>
            </w:r>
            <w:r w:rsidR="006856AD" w:rsidRPr="00CD41DE">
              <w:rPr>
                <w:lang w:val="ru-RU"/>
              </w:rPr>
              <w:t>возместит Компании причинённый материальный ущерб в течение 30 (тридцати) календарных дней с момента уведомления путем перечисления денежных средств на расчетный счет Компании в размере рыночной стоимости утраченного или поврежденного имущества Компании, определенной на дату утраты оценочной организацией, назначенной Компанией.</w:t>
            </w:r>
          </w:p>
        </w:tc>
        <w:tc>
          <w:tcPr>
            <w:tcW w:w="3181" w:type="dxa"/>
            <w:tcBorders>
              <w:left w:val="single" w:sz="4" w:space="0" w:color="BFBFBF"/>
              <w:right w:val="single" w:sz="4" w:space="0" w:color="BFBFBF"/>
            </w:tcBorders>
          </w:tcPr>
          <w:p w:rsidR="006856AD" w:rsidRPr="00CD41DE" w:rsidRDefault="00270CC2" w:rsidP="00D1295A">
            <w:pPr>
              <w:pStyle w:val="a6"/>
              <w:widowControl w:val="0"/>
              <w:ind w:left="34" w:hanging="34"/>
              <w:contextualSpacing/>
              <w:jc w:val="both"/>
              <w:rPr>
                <w:lang w:val="en-US"/>
              </w:rPr>
            </w:pPr>
            <w:r>
              <w:rPr>
                <w:lang w:val="en-US"/>
              </w:rPr>
              <w:t>2.14</w:t>
            </w:r>
            <w:r w:rsidR="006856AD" w:rsidRPr="00CD41DE">
              <w:rPr>
                <w:lang w:val="en-US"/>
              </w:rPr>
              <w:t xml:space="preserve">. In the event of a loss or damage of communication means/equipment beyond recovery, the Contractor shall reimburse the Company for the damage inflicted within 30 (thirty) calendar days after the notification by remitting the money to the Company’s settlement account in the amount of the market price of the Company’s lost or damaged property determined as of the day of loss by an assessment agency appointed by the Company. </w:t>
            </w:r>
          </w:p>
        </w:tc>
        <w:tc>
          <w:tcPr>
            <w:tcW w:w="3402" w:type="dxa"/>
            <w:tcBorders>
              <w:left w:val="single" w:sz="4" w:space="0" w:color="BFBFBF"/>
            </w:tcBorders>
          </w:tcPr>
          <w:p w:rsidR="006856AD" w:rsidRPr="00CD41DE" w:rsidRDefault="00270CC2" w:rsidP="00D1295A">
            <w:pPr>
              <w:pStyle w:val="aa"/>
              <w:tabs>
                <w:tab w:val="left" w:pos="5845"/>
              </w:tabs>
              <w:ind w:left="33"/>
              <w:rPr>
                <w:sz w:val="20"/>
                <w:lang w:val="kk-KZ"/>
              </w:rPr>
            </w:pPr>
            <w:r>
              <w:rPr>
                <w:sz w:val="20"/>
                <w:lang w:val="kk-KZ"/>
              </w:rPr>
              <w:t>2.14</w:t>
            </w:r>
            <w:r w:rsidR="006856AD" w:rsidRPr="00CD41DE">
              <w:rPr>
                <w:sz w:val="20"/>
                <w:lang w:val="kk-KZ"/>
              </w:rPr>
              <w:t>. Байланыс құралдары / жабдықтар/ мүлік жоғалған немесе жөндеу/қалпына келтіру мүмкіндігінсіз зақымданған жағдайда Орындаушы Компанияға келтріген материалдық залалды хабарлаған сәттен бастап 30 (отыз) күнтізбелік күн ішінде Компанияның жоғалған немесе зақымданған мүлкінің Компания тағайындаған бағалау мекемесі жоғалу күні анықтаған нарықтық құны мөлшеріндегі қаражатты Компанияның есеп айырысу шотына аудару арқылы өтейді.</w:t>
            </w:r>
          </w:p>
        </w:tc>
      </w:tr>
      <w:tr w:rsidR="006856AD" w:rsidRPr="00F270D7" w:rsidTr="008503FB">
        <w:tc>
          <w:tcPr>
            <w:tcW w:w="3600" w:type="dxa"/>
            <w:tcBorders>
              <w:right w:val="single" w:sz="4" w:space="0" w:color="BFBFBF"/>
            </w:tcBorders>
          </w:tcPr>
          <w:p w:rsidR="006856AD" w:rsidRPr="00CD41DE" w:rsidRDefault="00270CC2" w:rsidP="00D1295A">
            <w:pPr>
              <w:pStyle w:val="a6"/>
              <w:widowControl w:val="0"/>
              <w:ind w:left="34" w:hanging="34"/>
              <w:contextualSpacing/>
              <w:jc w:val="both"/>
              <w:rPr>
                <w:lang w:val="ru-RU"/>
              </w:rPr>
            </w:pPr>
            <w:r>
              <w:rPr>
                <w:lang w:val="ru-RU"/>
              </w:rPr>
              <w:t>2.15</w:t>
            </w:r>
            <w:r w:rsidR="006856AD" w:rsidRPr="00CD41DE">
              <w:rPr>
                <w:lang w:val="ru-RU"/>
              </w:rPr>
              <w:t>. В случае повреждения средств связи/оборудования/имущества, приведенных в Приложении № 8, с возможностью ремонта/ восстановления Исполнитель производит его за счет собственных средств, без дополнительных расходов для Компании. Сроки такого ремонта/восстановления должны быть разумными и согласовываться дополнительно между Сторонами.</w:t>
            </w:r>
          </w:p>
        </w:tc>
        <w:tc>
          <w:tcPr>
            <w:tcW w:w="3181" w:type="dxa"/>
            <w:tcBorders>
              <w:left w:val="single" w:sz="4" w:space="0" w:color="BFBFBF"/>
              <w:right w:val="single" w:sz="4" w:space="0" w:color="BFBFBF"/>
            </w:tcBorders>
          </w:tcPr>
          <w:p w:rsidR="006856AD" w:rsidRPr="00CD41DE" w:rsidRDefault="00270CC2" w:rsidP="00D1295A">
            <w:pPr>
              <w:pStyle w:val="a6"/>
              <w:widowControl w:val="0"/>
              <w:ind w:left="34" w:hanging="34"/>
              <w:contextualSpacing/>
              <w:jc w:val="both"/>
              <w:rPr>
                <w:lang w:val="en-US"/>
              </w:rPr>
            </w:pPr>
            <w:r>
              <w:rPr>
                <w:lang w:val="en-US"/>
              </w:rPr>
              <w:t>2.15</w:t>
            </w:r>
            <w:r w:rsidR="006856AD" w:rsidRPr="00CD41DE">
              <w:rPr>
                <w:lang w:val="en-US"/>
              </w:rPr>
              <w:t xml:space="preserve">. If damaged communication means/equipment/property indicated in Exhibit № 8 </w:t>
            </w:r>
            <w:r w:rsidR="006856AD" w:rsidRPr="00CD41DE">
              <w:rPr>
                <w:lang w:val="ru-RU"/>
              </w:rPr>
              <w:t>с</w:t>
            </w:r>
            <w:r w:rsidR="006856AD" w:rsidRPr="00CD41DE">
              <w:rPr>
                <w:lang w:val="en-US"/>
              </w:rPr>
              <w:t>an be repaired / restored, Contractor shall do so at its own expense at no extra cost for the Company. The duration of such repair shall be reasonable and subject to an additional agreement between Parties.</w:t>
            </w:r>
          </w:p>
        </w:tc>
        <w:tc>
          <w:tcPr>
            <w:tcW w:w="3402" w:type="dxa"/>
            <w:tcBorders>
              <w:left w:val="single" w:sz="4" w:space="0" w:color="BFBFBF"/>
            </w:tcBorders>
          </w:tcPr>
          <w:p w:rsidR="006856AD" w:rsidRPr="00CD41DE" w:rsidRDefault="00270CC2" w:rsidP="00D1295A">
            <w:pPr>
              <w:pStyle w:val="aa"/>
              <w:tabs>
                <w:tab w:val="left" w:pos="5845"/>
              </w:tabs>
              <w:ind w:left="33"/>
              <w:rPr>
                <w:sz w:val="20"/>
                <w:lang w:val="kk-KZ"/>
              </w:rPr>
            </w:pPr>
            <w:r>
              <w:rPr>
                <w:sz w:val="20"/>
                <w:lang w:val="kk-KZ"/>
              </w:rPr>
              <w:t>2.15</w:t>
            </w:r>
            <w:r w:rsidR="006856AD" w:rsidRPr="00CD41DE">
              <w:rPr>
                <w:sz w:val="20"/>
                <w:lang w:val="kk-KZ"/>
              </w:rPr>
              <w:t>. №8 қосымшада берілген байланыс құралдары/жабдықтар/мүлік зақымданып, жөндеуге/қалпына келтіруге келетін жағдайда Орындаушы оны өз есебінен Компания үшін қосымша шығынсыз жасайды. Ондай жөндеудің/қалпына келтірудің мерзімі қисынды болуы және Тараптардың арасында қосымша келісілуі тиіс.</w:t>
            </w:r>
          </w:p>
        </w:tc>
      </w:tr>
      <w:tr w:rsidR="006856AD" w:rsidRPr="00CD41DE" w:rsidTr="008503FB">
        <w:tc>
          <w:tcPr>
            <w:tcW w:w="3600" w:type="dxa"/>
            <w:tcBorders>
              <w:right w:val="single" w:sz="4" w:space="0" w:color="BFBFBF"/>
            </w:tcBorders>
          </w:tcPr>
          <w:p w:rsidR="006856AD" w:rsidRPr="00CD41DE" w:rsidRDefault="00270CC2" w:rsidP="00D1295A">
            <w:pPr>
              <w:pStyle w:val="a6"/>
              <w:widowControl w:val="0"/>
              <w:ind w:left="34" w:hanging="34"/>
              <w:contextualSpacing/>
              <w:jc w:val="both"/>
              <w:rPr>
                <w:lang w:val="ru-RU"/>
              </w:rPr>
            </w:pPr>
            <w:r>
              <w:rPr>
                <w:lang w:val="ru-RU"/>
              </w:rPr>
              <w:t>2.16</w:t>
            </w:r>
            <w:r w:rsidR="006856AD" w:rsidRPr="00CD41DE">
              <w:rPr>
                <w:lang w:val="ru-RU"/>
              </w:rPr>
              <w:t>. По окончании срока действия настоящего Договора, а также в иных случаях, предусмотренных настоящим Договором, средства связи/ оборудование/имущество должно быть возвращено Компании в установленный Компанией срок в том состоянии, в каком Исполнитель его получил с учетом нормального износа. Возврат оформляется актом приёма-передачи.</w:t>
            </w:r>
          </w:p>
        </w:tc>
        <w:tc>
          <w:tcPr>
            <w:tcW w:w="3181" w:type="dxa"/>
            <w:tcBorders>
              <w:left w:val="single" w:sz="4" w:space="0" w:color="BFBFBF"/>
              <w:right w:val="single" w:sz="4" w:space="0" w:color="BFBFBF"/>
            </w:tcBorders>
          </w:tcPr>
          <w:p w:rsidR="006856AD" w:rsidRPr="00CD41DE" w:rsidRDefault="00270CC2" w:rsidP="00D1295A">
            <w:pPr>
              <w:pStyle w:val="a6"/>
              <w:widowControl w:val="0"/>
              <w:ind w:left="34" w:hanging="34"/>
              <w:contextualSpacing/>
              <w:jc w:val="both"/>
              <w:rPr>
                <w:lang w:val="en-US"/>
              </w:rPr>
            </w:pPr>
            <w:r>
              <w:rPr>
                <w:lang w:val="en-US"/>
              </w:rPr>
              <w:t>2.16</w:t>
            </w:r>
            <w:r w:rsidR="006856AD" w:rsidRPr="00CD41DE">
              <w:rPr>
                <w:lang w:val="en-US"/>
              </w:rPr>
              <w:t>. Upon completion of this Agreement as well as to the extent otherwise stipulated by the Agreement, communication means/equipment/property shall be returned to the Company within the deadlines specified by the Company in the same condition Contractor has received it, taking into consideration normal wear. Return shall be documented by a Delivery and acceptance act.</w:t>
            </w:r>
          </w:p>
        </w:tc>
        <w:tc>
          <w:tcPr>
            <w:tcW w:w="3402" w:type="dxa"/>
            <w:tcBorders>
              <w:left w:val="single" w:sz="4" w:space="0" w:color="BFBFBF"/>
            </w:tcBorders>
          </w:tcPr>
          <w:p w:rsidR="006856AD" w:rsidRPr="00CD41DE" w:rsidRDefault="00270CC2" w:rsidP="00D1295A">
            <w:pPr>
              <w:pStyle w:val="aa"/>
              <w:tabs>
                <w:tab w:val="left" w:pos="5845"/>
              </w:tabs>
              <w:ind w:left="33"/>
              <w:rPr>
                <w:sz w:val="20"/>
                <w:lang w:val="kk-KZ"/>
              </w:rPr>
            </w:pPr>
            <w:r>
              <w:rPr>
                <w:sz w:val="20"/>
                <w:lang w:val="kk-KZ"/>
              </w:rPr>
              <w:t>2.16</w:t>
            </w:r>
            <w:r w:rsidR="006856AD" w:rsidRPr="00CD41DE">
              <w:rPr>
                <w:sz w:val="20"/>
                <w:lang w:val="kk-KZ"/>
              </w:rPr>
              <w:t>. Осы Келісімшарттың қолдану мерзімі аяқталғанда, сондай-ақ осы Келісімшартта көзделген басқа жағдайларда байланыс құралдары/жабдықтар/мүлік Компания белгілеген мерзімде, Орындаушы алған қалпында, әдеттегі тозуы ескеріліп, қайтарылуы тиіс. Қайтару қабылдау-тапсыру актісінде ресімделеді.</w:t>
            </w:r>
          </w:p>
        </w:tc>
      </w:tr>
      <w:tr w:rsidR="006856AD" w:rsidRPr="00CD41DE" w:rsidTr="008503FB">
        <w:tc>
          <w:tcPr>
            <w:tcW w:w="3600" w:type="dxa"/>
            <w:tcBorders>
              <w:right w:val="single" w:sz="4" w:space="0" w:color="BFBFBF"/>
            </w:tcBorders>
          </w:tcPr>
          <w:p w:rsidR="006856AD" w:rsidRPr="00CD41DE" w:rsidRDefault="006856AD" w:rsidP="00D1295A">
            <w:pPr>
              <w:pStyle w:val="a6"/>
              <w:jc w:val="both"/>
              <w:rPr>
                <w:lang w:val="ru-RU"/>
              </w:rPr>
            </w:pPr>
            <w:r w:rsidRPr="003E5B5E">
              <w:rPr>
                <w:b/>
                <w:lang w:val="ru-RU"/>
              </w:rPr>
              <w:t>2.</w:t>
            </w:r>
            <w:r w:rsidRPr="003E5B5E">
              <w:rPr>
                <w:b/>
                <w:lang w:val="en-US"/>
              </w:rPr>
              <w:t>1</w:t>
            </w:r>
            <w:r w:rsidR="003E5B5E" w:rsidRPr="003E5B5E">
              <w:rPr>
                <w:b/>
                <w:lang w:val="ru-RU"/>
              </w:rPr>
              <w:t>7</w:t>
            </w:r>
            <w:r w:rsidRPr="003E5B5E">
              <w:rPr>
                <w:b/>
                <w:lang w:val="ru-RU"/>
              </w:rPr>
              <w:t>.</w:t>
            </w:r>
            <w:r w:rsidRPr="00CD41DE">
              <w:rPr>
                <w:b/>
              </w:rPr>
              <w:t xml:space="preserve"> </w:t>
            </w:r>
            <w:r w:rsidRPr="00CD41DE">
              <w:rPr>
                <w:b/>
                <w:lang w:val="ru-RU"/>
              </w:rPr>
              <w:t>Требования к Исполнителю:</w:t>
            </w:r>
          </w:p>
        </w:tc>
        <w:tc>
          <w:tcPr>
            <w:tcW w:w="3181" w:type="dxa"/>
            <w:tcBorders>
              <w:left w:val="single" w:sz="4" w:space="0" w:color="BFBFBF"/>
              <w:right w:val="single" w:sz="4" w:space="0" w:color="BFBFBF"/>
            </w:tcBorders>
          </w:tcPr>
          <w:p w:rsidR="006856AD" w:rsidRPr="00CD41DE" w:rsidRDefault="006856AD" w:rsidP="00D1295A">
            <w:pPr>
              <w:pStyle w:val="a6"/>
              <w:jc w:val="both"/>
              <w:rPr>
                <w:b/>
                <w:lang w:val="ru-RU"/>
              </w:rPr>
            </w:pPr>
            <w:r w:rsidRPr="00CD41DE">
              <w:rPr>
                <w:b/>
                <w:lang w:val="ru-RU"/>
              </w:rPr>
              <w:t>2</w:t>
            </w:r>
            <w:r w:rsidRPr="00CD41DE">
              <w:rPr>
                <w:b/>
                <w:lang w:val="kk-KZ"/>
              </w:rPr>
              <w:t>.</w:t>
            </w:r>
            <w:r w:rsidRPr="00CD41DE">
              <w:rPr>
                <w:b/>
                <w:lang w:val="en-US"/>
              </w:rPr>
              <w:t>1</w:t>
            </w:r>
            <w:r w:rsidR="003E5B5E">
              <w:rPr>
                <w:b/>
                <w:lang w:val="ru-RU"/>
              </w:rPr>
              <w:t>7</w:t>
            </w:r>
            <w:r w:rsidRPr="00CD41DE">
              <w:rPr>
                <w:b/>
                <w:lang w:val="kk-KZ"/>
              </w:rPr>
              <w:t>.</w:t>
            </w:r>
            <w:r w:rsidRPr="00CD41DE">
              <w:rPr>
                <w:b/>
                <w:lang w:val="ru-RU"/>
              </w:rPr>
              <w:t xml:space="preserve"> </w:t>
            </w:r>
            <w:r w:rsidRPr="00CD41DE">
              <w:rPr>
                <w:b/>
              </w:rPr>
              <w:t>Requirements</w:t>
            </w:r>
            <w:r w:rsidRPr="00CD41DE">
              <w:rPr>
                <w:b/>
                <w:lang w:val="ru-RU"/>
              </w:rPr>
              <w:t xml:space="preserve"> </w:t>
            </w:r>
            <w:r w:rsidRPr="00CD41DE">
              <w:rPr>
                <w:b/>
              </w:rPr>
              <w:t>to</w:t>
            </w:r>
            <w:r w:rsidRPr="00CD41DE">
              <w:rPr>
                <w:b/>
                <w:lang w:val="ru-RU"/>
              </w:rPr>
              <w:t xml:space="preserve"> </w:t>
            </w:r>
            <w:r w:rsidRPr="00CD41DE">
              <w:rPr>
                <w:b/>
              </w:rPr>
              <w:t>Contractor</w:t>
            </w:r>
            <w:r w:rsidRPr="00CD41DE">
              <w:rPr>
                <w:b/>
                <w:lang w:val="ru-RU"/>
              </w:rPr>
              <w:t>:</w:t>
            </w:r>
          </w:p>
        </w:tc>
        <w:tc>
          <w:tcPr>
            <w:tcW w:w="3402" w:type="dxa"/>
            <w:tcBorders>
              <w:left w:val="single" w:sz="4" w:space="0" w:color="BFBFBF"/>
            </w:tcBorders>
          </w:tcPr>
          <w:p w:rsidR="006856AD" w:rsidRPr="00CD41DE" w:rsidRDefault="006856AD" w:rsidP="00D1295A">
            <w:pPr>
              <w:pStyle w:val="a6"/>
              <w:jc w:val="both"/>
              <w:rPr>
                <w:b/>
                <w:lang w:val="kk-KZ"/>
              </w:rPr>
            </w:pPr>
            <w:r w:rsidRPr="00CD41DE">
              <w:rPr>
                <w:b/>
              </w:rPr>
              <w:t>2</w:t>
            </w:r>
            <w:r w:rsidRPr="00CD41DE">
              <w:rPr>
                <w:b/>
                <w:lang w:val="ru-RU"/>
              </w:rPr>
              <w:t>.</w:t>
            </w:r>
            <w:r w:rsidRPr="00CD41DE">
              <w:rPr>
                <w:b/>
              </w:rPr>
              <w:t>1</w:t>
            </w:r>
            <w:r w:rsidR="003E5B5E">
              <w:rPr>
                <w:b/>
                <w:lang w:val="ru-RU"/>
              </w:rPr>
              <w:t>7</w:t>
            </w:r>
            <w:r w:rsidRPr="00CD41DE">
              <w:rPr>
                <w:b/>
                <w:lang w:val="ru-RU"/>
              </w:rPr>
              <w:t>. Орындаушыға қойылатын талаптар:</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ru-RU"/>
              </w:rPr>
            </w:pPr>
            <w:r w:rsidRPr="00CD41DE">
              <w:rPr>
                <w:lang w:val="ru-RU"/>
              </w:rPr>
              <w:t>наличие у Исполнителя необходимых разрешений (лицензий) на выполнение услуг;</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Contractor shall have permits (licenses) required to render services;</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Орындаушыда қызмет орындауға қажет рұқсаттамалардың (лицензиялардың) болуы;</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ru-RU"/>
              </w:rPr>
            </w:pPr>
            <w:r w:rsidRPr="00CD41DE">
              <w:rPr>
                <w:lang w:val="ru-RU"/>
              </w:rPr>
              <w:t>обеспечение установленной численности  боевого расчета  пожарной охраны;</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provide established number of fire crew personnel;</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өрттен сақтау күзет әскери тобының белгіленген санын қамтамасыз ету;</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укомплектованность пожарной охраны квалифицированным личным составом, имеющим специальную подготовку и необходимые документы для несения службы и выполнения работ по тушению пожаров,  спасанию людей и имущества;</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man the fire crew with competent personnel having special background and necessary papers to perform the service and carry out fire extinguishing, life and property saving;</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өрттен сақтау күзеттің өрт сөндіру, адам және мүлік құтқару бойынша қызмет атқару және жұмыстар орындау үшін арнайы дайындығы мен қажет құжаттары бар білікті жеке құрамын қамтамасыз ету;</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lastRenderedPageBreak/>
              <w:t>соблюдение действующих на охраняемых Объектах норм, процедур и правил, в том числе по охране труда, экологической и промышленной безопасности;</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comply with existing at the protected Facilities norms, procedures and regulations including those on labor protection, environmental and industrial safety;</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күзет нысандарында қолданылатын нормаларды, процедураларды және ережелерді сақтау, оның ішінде еңбекті қорғау, экологиялық және өнеркәсіптік қауіпсіздік ережелері;</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изучение личным составом имеющейся на охраняемых объектах противопожарной техники и оборудования, отработка навыков по ее  использованию при пожаре;</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Contractor’s personnel shall study available at the protected Facilities fire fighting machinery and equipment, work out the skills of its use during fire;</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жеке құрамның күзет нысандарындағы өртке қарсы техника мен жабдықтарды білуі мен оларды өрт кезінде пайдалану дағдыларын шыңдау;</w:t>
            </w:r>
          </w:p>
        </w:tc>
      </w:tr>
      <w:tr w:rsidR="006856AD" w:rsidRPr="00CD41DE"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ru-RU"/>
              </w:rPr>
            </w:pPr>
            <w:r w:rsidRPr="00CD41DE">
              <w:rPr>
                <w:lang w:val="ru-RU"/>
              </w:rPr>
              <w:t>ведение всей необходимой, служебной, регламентирующей, инструктивной и иной документации, касающейся организации несения службы, тушения пожаров и проведения аварийно-спасательных работ;</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en-US"/>
              </w:rPr>
            </w:pPr>
            <w:r w:rsidRPr="00CD41DE">
              <w:rPr>
                <w:lang w:val="en-US"/>
              </w:rPr>
              <w:t>keep all necessary service, regulatory, directory and other documentation related to organization of performance of service, fire extinguishing and wrecking activities;</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en-US"/>
              </w:rPr>
            </w:pPr>
            <w:r w:rsidRPr="00CD41DE">
              <w:rPr>
                <w:lang w:val="ru-RU"/>
              </w:rPr>
              <w:t>қызмет</w:t>
            </w:r>
            <w:r w:rsidRPr="00CD41DE">
              <w:rPr>
                <w:lang w:val="en-US"/>
              </w:rPr>
              <w:t xml:space="preserve"> </w:t>
            </w:r>
            <w:r w:rsidRPr="00CD41DE">
              <w:rPr>
                <w:lang w:val="ru-RU"/>
              </w:rPr>
              <w:t>жүргізуге</w:t>
            </w:r>
            <w:r w:rsidRPr="00CD41DE">
              <w:rPr>
                <w:lang w:val="en-US"/>
              </w:rPr>
              <w:t xml:space="preserve">, </w:t>
            </w:r>
            <w:r w:rsidRPr="00CD41DE">
              <w:rPr>
                <w:lang w:val="ru-RU"/>
              </w:rPr>
              <w:t>өрт</w:t>
            </w:r>
            <w:r w:rsidRPr="00CD41DE">
              <w:rPr>
                <w:lang w:val="en-US"/>
              </w:rPr>
              <w:t xml:space="preserve"> </w:t>
            </w:r>
            <w:r w:rsidRPr="00CD41DE">
              <w:rPr>
                <w:lang w:val="ru-RU"/>
              </w:rPr>
              <w:t>сөндіруге</w:t>
            </w:r>
            <w:r w:rsidRPr="00CD41DE">
              <w:rPr>
                <w:lang w:val="en-US"/>
              </w:rPr>
              <w:t xml:space="preserve"> </w:t>
            </w:r>
            <w:r w:rsidRPr="00CD41DE">
              <w:rPr>
                <w:lang w:val="ru-RU"/>
              </w:rPr>
              <w:t>және</w:t>
            </w:r>
            <w:r w:rsidRPr="00CD41DE">
              <w:rPr>
                <w:lang w:val="en-US"/>
              </w:rPr>
              <w:t xml:space="preserve"> </w:t>
            </w:r>
            <w:r w:rsidRPr="00CD41DE">
              <w:rPr>
                <w:lang w:val="ru-RU"/>
              </w:rPr>
              <w:t>апаттық</w:t>
            </w:r>
            <w:r w:rsidRPr="00CD41DE">
              <w:rPr>
                <w:lang w:val="en-US"/>
              </w:rPr>
              <w:t>-</w:t>
            </w:r>
            <w:r w:rsidRPr="00CD41DE">
              <w:rPr>
                <w:lang w:val="ru-RU"/>
              </w:rPr>
              <w:t>құтқару</w:t>
            </w:r>
            <w:r w:rsidRPr="00CD41DE">
              <w:rPr>
                <w:lang w:val="en-US"/>
              </w:rPr>
              <w:t xml:space="preserve"> </w:t>
            </w:r>
            <w:r w:rsidRPr="00CD41DE">
              <w:rPr>
                <w:lang w:val="ru-RU"/>
              </w:rPr>
              <w:t>жұмыстар</w:t>
            </w:r>
            <w:r w:rsidRPr="00CD41DE">
              <w:rPr>
                <w:lang w:val="en-US"/>
              </w:rPr>
              <w:t xml:space="preserve"> </w:t>
            </w:r>
            <w:r w:rsidRPr="00CD41DE">
              <w:rPr>
                <w:lang w:val="ru-RU"/>
              </w:rPr>
              <w:t>жүргізуге</w:t>
            </w:r>
            <w:r w:rsidRPr="00CD41DE">
              <w:rPr>
                <w:lang w:val="en-US"/>
              </w:rPr>
              <w:t xml:space="preserve"> </w:t>
            </w:r>
            <w:r w:rsidRPr="00CD41DE">
              <w:rPr>
                <w:lang w:val="ru-RU"/>
              </w:rPr>
              <w:t>қатысты</w:t>
            </w:r>
            <w:r w:rsidRPr="00CD41DE">
              <w:rPr>
                <w:lang w:val="en-US"/>
              </w:rPr>
              <w:t xml:space="preserve"> </w:t>
            </w:r>
            <w:r w:rsidRPr="00CD41DE">
              <w:rPr>
                <w:lang w:val="ru-RU"/>
              </w:rPr>
              <w:t>барлық</w:t>
            </w:r>
            <w:r w:rsidRPr="00CD41DE">
              <w:rPr>
                <w:lang w:val="en-US"/>
              </w:rPr>
              <w:t xml:space="preserve"> </w:t>
            </w:r>
            <w:r w:rsidRPr="00CD41DE">
              <w:rPr>
                <w:lang w:val="ru-RU"/>
              </w:rPr>
              <w:t>қажет</w:t>
            </w:r>
            <w:r w:rsidRPr="00CD41DE">
              <w:rPr>
                <w:lang w:val="en-US"/>
              </w:rPr>
              <w:t xml:space="preserve"> </w:t>
            </w:r>
            <w:r w:rsidRPr="00CD41DE">
              <w:rPr>
                <w:lang w:val="ru-RU"/>
              </w:rPr>
              <w:t>қызметтік</w:t>
            </w:r>
            <w:r w:rsidRPr="00CD41DE">
              <w:rPr>
                <w:lang w:val="en-US"/>
              </w:rPr>
              <w:t xml:space="preserve">, </w:t>
            </w:r>
            <w:r w:rsidRPr="00CD41DE">
              <w:rPr>
                <w:lang w:val="ru-RU"/>
              </w:rPr>
              <w:t>тәртіптік</w:t>
            </w:r>
            <w:r w:rsidRPr="00CD41DE">
              <w:rPr>
                <w:lang w:val="en-US"/>
              </w:rPr>
              <w:t xml:space="preserve">, </w:t>
            </w:r>
            <w:r w:rsidRPr="00CD41DE">
              <w:rPr>
                <w:lang w:val="ru-RU"/>
              </w:rPr>
              <w:t>нұсқамалық</w:t>
            </w:r>
            <w:r w:rsidRPr="00CD41DE">
              <w:rPr>
                <w:lang w:val="en-US"/>
              </w:rPr>
              <w:t xml:space="preserve"> </w:t>
            </w:r>
            <w:r w:rsidRPr="00CD41DE">
              <w:rPr>
                <w:lang w:val="ru-RU"/>
              </w:rPr>
              <w:t>және</w:t>
            </w:r>
            <w:r w:rsidRPr="00CD41DE">
              <w:rPr>
                <w:lang w:val="en-US"/>
              </w:rPr>
              <w:t xml:space="preserve"> </w:t>
            </w:r>
            <w:r w:rsidRPr="00CD41DE">
              <w:rPr>
                <w:lang w:val="ru-RU"/>
              </w:rPr>
              <w:t>өзге</w:t>
            </w:r>
            <w:r w:rsidRPr="00CD41DE">
              <w:rPr>
                <w:lang w:val="en-US"/>
              </w:rPr>
              <w:t xml:space="preserve"> </w:t>
            </w:r>
            <w:r w:rsidRPr="00CD41DE">
              <w:rPr>
                <w:lang w:val="ru-RU"/>
              </w:rPr>
              <w:t>құжаттаманы</w:t>
            </w:r>
            <w:r w:rsidRPr="00CD41DE">
              <w:rPr>
                <w:lang w:val="en-US"/>
              </w:rPr>
              <w:t xml:space="preserve"> </w:t>
            </w:r>
            <w:r w:rsidRPr="00CD41DE">
              <w:rPr>
                <w:lang w:val="ru-RU"/>
              </w:rPr>
              <w:t>жүргізу</w:t>
            </w:r>
            <w:r w:rsidRPr="00CD41DE">
              <w:rPr>
                <w:lang w:val="en-US"/>
              </w:rPr>
              <w:t>;</w:t>
            </w:r>
          </w:p>
        </w:tc>
      </w:tr>
      <w:tr w:rsidR="006856AD" w:rsidRPr="00CD41DE"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ru-RU"/>
              </w:rPr>
            </w:pPr>
            <w:r w:rsidRPr="00CD41DE">
              <w:rPr>
                <w:lang w:val="ru-RU"/>
              </w:rPr>
              <w:t>организацией несения службы личным составом пожарной охраны применительно к нормативным документам  противопожарной службы;</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en-US"/>
              </w:rPr>
            </w:pPr>
            <w:r w:rsidRPr="00CD41DE">
              <w:rPr>
                <w:lang w:val="en-US"/>
              </w:rPr>
              <w:t>arrange performance of service by fire fighting system personnel in conformity with normative documents of   fire department;</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en-US"/>
              </w:rPr>
            </w:pPr>
            <w:r w:rsidRPr="00CD41DE">
              <w:rPr>
                <w:lang w:val="ru-RU"/>
              </w:rPr>
              <w:t>өрттен</w:t>
            </w:r>
            <w:r w:rsidRPr="00CD41DE">
              <w:rPr>
                <w:lang w:val="en-US"/>
              </w:rPr>
              <w:t xml:space="preserve"> </w:t>
            </w:r>
            <w:r w:rsidRPr="00CD41DE">
              <w:rPr>
                <w:lang w:val="ru-RU"/>
              </w:rPr>
              <w:t>сақтау</w:t>
            </w:r>
            <w:r w:rsidRPr="00CD41DE">
              <w:rPr>
                <w:lang w:val="en-US"/>
              </w:rPr>
              <w:t xml:space="preserve"> </w:t>
            </w:r>
            <w:r w:rsidRPr="00CD41DE">
              <w:rPr>
                <w:lang w:val="ru-RU"/>
              </w:rPr>
              <w:t>күзет</w:t>
            </w:r>
            <w:r w:rsidRPr="00CD41DE">
              <w:rPr>
                <w:lang w:val="en-US"/>
              </w:rPr>
              <w:t xml:space="preserve"> </w:t>
            </w:r>
            <w:r w:rsidRPr="00CD41DE">
              <w:rPr>
                <w:lang w:val="ru-RU"/>
              </w:rPr>
              <w:t>жеке</w:t>
            </w:r>
            <w:r w:rsidRPr="00CD41DE">
              <w:rPr>
                <w:lang w:val="en-US"/>
              </w:rPr>
              <w:t xml:space="preserve"> </w:t>
            </w:r>
            <w:r w:rsidRPr="00CD41DE">
              <w:rPr>
                <w:lang w:val="ru-RU"/>
              </w:rPr>
              <w:t>құрамының</w:t>
            </w:r>
            <w:r w:rsidRPr="00CD41DE">
              <w:rPr>
                <w:lang w:val="en-US"/>
              </w:rPr>
              <w:t xml:space="preserve"> </w:t>
            </w:r>
            <w:r w:rsidRPr="00CD41DE">
              <w:rPr>
                <w:lang w:val="ru-RU"/>
              </w:rPr>
              <w:t>өртке</w:t>
            </w:r>
            <w:r w:rsidRPr="00CD41DE">
              <w:rPr>
                <w:lang w:val="en-US"/>
              </w:rPr>
              <w:t xml:space="preserve"> </w:t>
            </w:r>
            <w:r w:rsidRPr="00CD41DE">
              <w:rPr>
                <w:lang w:val="ru-RU"/>
              </w:rPr>
              <w:t>қарсы</w:t>
            </w:r>
            <w:r w:rsidRPr="00CD41DE">
              <w:rPr>
                <w:lang w:val="en-US"/>
              </w:rPr>
              <w:t xml:space="preserve"> </w:t>
            </w:r>
            <w:r w:rsidRPr="00CD41DE">
              <w:rPr>
                <w:lang w:val="ru-RU"/>
              </w:rPr>
              <w:t>қызметті</w:t>
            </w:r>
            <w:r w:rsidRPr="00CD41DE">
              <w:rPr>
                <w:lang w:val="en-US"/>
              </w:rPr>
              <w:t xml:space="preserve"> </w:t>
            </w:r>
            <w:r w:rsidRPr="00CD41DE">
              <w:rPr>
                <w:lang w:val="ru-RU"/>
              </w:rPr>
              <w:t>нормативтік</w:t>
            </w:r>
            <w:r w:rsidRPr="00CD41DE">
              <w:rPr>
                <w:lang w:val="en-US"/>
              </w:rPr>
              <w:t xml:space="preserve"> </w:t>
            </w:r>
            <w:r w:rsidRPr="00CD41DE">
              <w:rPr>
                <w:lang w:val="ru-RU"/>
              </w:rPr>
              <w:t>құжаттарға</w:t>
            </w:r>
            <w:r w:rsidRPr="00CD41DE">
              <w:rPr>
                <w:lang w:val="en-US"/>
              </w:rPr>
              <w:t xml:space="preserve"> </w:t>
            </w:r>
            <w:r w:rsidRPr="00CD41DE">
              <w:rPr>
                <w:lang w:val="ru-RU"/>
              </w:rPr>
              <w:t>сәйкес</w:t>
            </w:r>
            <w:r w:rsidRPr="00CD41DE">
              <w:rPr>
                <w:lang w:val="en-US"/>
              </w:rPr>
              <w:t xml:space="preserve"> </w:t>
            </w:r>
            <w:r w:rsidRPr="00CD41DE">
              <w:rPr>
                <w:lang w:val="ru-RU"/>
              </w:rPr>
              <w:t>жүргізуін</w:t>
            </w:r>
            <w:r w:rsidRPr="00CD41DE">
              <w:rPr>
                <w:lang w:val="en-US"/>
              </w:rPr>
              <w:t xml:space="preserve"> </w:t>
            </w:r>
            <w:r w:rsidRPr="00CD41DE">
              <w:rPr>
                <w:lang w:val="ru-RU"/>
              </w:rPr>
              <w:t>ұйымдастыру</w:t>
            </w:r>
            <w:r w:rsidRPr="00CD41DE">
              <w:rPr>
                <w:lang w:val="en-US"/>
              </w:rPr>
              <w:t>;</w:t>
            </w:r>
          </w:p>
        </w:tc>
      </w:tr>
      <w:tr w:rsidR="006856AD" w:rsidRPr="00CD41DE"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ru-RU"/>
              </w:rPr>
            </w:pPr>
            <w:r w:rsidRPr="00CD41DE">
              <w:rPr>
                <w:lang w:val="ru-RU"/>
              </w:rPr>
              <w:t>проведение пожарно-тактических занятий, учений без нарушений нормальной эксплуатации Объекта;</w:t>
            </w:r>
          </w:p>
          <w:p w:rsidR="006856AD" w:rsidRPr="00CD41DE" w:rsidRDefault="006856AD" w:rsidP="00D1295A">
            <w:pPr>
              <w:ind w:left="214"/>
              <w:jc w:val="both"/>
              <w:rPr>
                <w:lang w:val="ru-RU"/>
              </w:rPr>
            </w:pPr>
          </w:p>
          <w:p w:rsidR="006856AD" w:rsidRPr="00CD41DE" w:rsidRDefault="006856AD" w:rsidP="00D1295A">
            <w:pPr>
              <w:numPr>
                <w:ilvl w:val="0"/>
                <w:numId w:val="4"/>
              </w:numPr>
              <w:tabs>
                <w:tab w:val="clear" w:pos="360"/>
                <w:tab w:val="num" w:pos="214"/>
              </w:tabs>
              <w:ind w:left="214" w:hanging="214"/>
              <w:jc w:val="both"/>
              <w:rPr>
                <w:lang w:val="ru-RU"/>
              </w:rPr>
            </w:pPr>
            <w:r w:rsidRPr="00CD41DE">
              <w:rPr>
                <w:lang w:val="ru-RU"/>
              </w:rPr>
              <w:t>наличие квалифицированных водителей пожарных автомобилей, имеющих водительские удостоверения соответствующей категории и иные документы, разрешающие управление пожарным автомобилем;</w:t>
            </w:r>
          </w:p>
          <w:p w:rsidR="006856AD" w:rsidRPr="00CD41DE" w:rsidRDefault="006856AD" w:rsidP="00D1295A">
            <w:pPr>
              <w:numPr>
                <w:ilvl w:val="0"/>
                <w:numId w:val="4"/>
              </w:numPr>
              <w:tabs>
                <w:tab w:val="clear" w:pos="360"/>
                <w:tab w:val="num" w:pos="214"/>
              </w:tabs>
              <w:ind w:left="214" w:hanging="214"/>
              <w:jc w:val="both"/>
              <w:rPr>
                <w:lang w:val="ru-RU"/>
              </w:rPr>
            </w:pPr>
            <w:r w:rsidRPr="00CD41DE">
              <w:rPr>
                <w:lang w:val="ru-RU"/>
              </w:rPr>
              <w:t>рекомендуемый стаж работы водителем автомобиля категории «С» не менее пяти лет, из которых не менее года трех лет на пожарном автомобиле, подтвержденный трудовой книжкой или соответствующим договором;</w:t>
            </w:r>
          </w:p>
          <w:p w:rsidR="006856AD" w:rsidRPr="00CD41DE" w:rsidRDefault="006856AD" w:rsidP="00D1295A">
            <w:pPr>
              <w:ind w:left="214"/>
              <w:jc w:val="both"/>
              <w:rPr>
                <w:lang w:val="ru-RU"/>
              </w:rPr>
            </w:pPr>
          </w:p>
          <w:p w:rsidR="006856AD" w:rsidRPr="00CD41DE" w:rsidRDefault="006856AD" w:rsidP="00D1295A">
            <w:pPr>
              <w:numPr>
                <w:ilvl w:val="0"/>
                <w:numId w:val="4"/>
              </w:numPr>
              <w:tabs>
                <w:tab w:val="clear" w:pos="360"/>
                <w:tab w:val="num" w:pos="214"/>
              </w:tabs>
              <w:ind w:left="214" w:hanging="214"/>
              <w:jc w:val="both"/>
              <w:rPr>
                <w:lang w:val="ru-RU"/>
              </w:rPr>
            </w:pPr>
            <w:r w:rsidRPr="00CD41DE">
              <w:rPr>
                <w:lang w:val="ru-RU"/>
              </w:rPr>
              <w:t xml:space="preserve">предусмотреть не менее двух водителей с категорией «Е» (для подвоза прицепа с пенообразователем) в каждой пожарной части объекта; </w:t>
            </w:r>
          </w:p>
          <w:p w:rsidR="006856AD" w:rsidRPr="00CD41DE" w:rsidRDefault="006856AD" w:rsidP="00D1295A">
            <w:pPr>
              <w:numPr>
                <w:ilvl w:val="0"/>
                <w:numId w:val="4"/>
              </w:numPr>
              <w:tabs>
                <w:tab w:val="clear" w:pos="360"/>
                <w:tab w:val="num" w:pos="214"/>
              </w:tabs>
              <w:ind w:left="214" w:hanging="214"/>
              <w:jc w:val="both"/>
              <w:rPr>
                <w:lang w:val="ru-RU"/>
              </w:rPr>
            </w:pPr>
            <w:r w:rsidRPr="00CD41DE">
              <w:rPr>
                <w:lang w:val="ru-RU"/>
              </w:rPr>
              <w:t>организация работы по безопасной эксплуатации пожарных автомобилей и обеспечению безопасности дорожного движения в соответствии с требованиями законодательства РК и Положения по обеспечению безопасной эксплуатации автотранспортных средств АО «КТК-К» СТП 54.10.2021</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en-US"/>
              </w:rPr>
            </w:pPr>
            <w:r w:rsidRPr="00CD41DE">
              <w:rPr>
                <w:lang w:val="en-US"/>
              </w:rPr>
              <w:t>carry out fire drills and training without interrupting normal operation of the Facility;</w:t>
            </w:r>
          </w:p>
          <w:p w:rsidR="006856AD" w:rsidRPr="00CD41DE" w:rsidRDefault="006856AD" w:rsidP="00D1295A">
            <w:pPr>
              <w:ind w:left="214"/>
              <w:jc w:val="both"/>
              <w:rPr>
                <w:lang w:val="en-US"/>
              </w:rPr>
            </w:pPr>
          </w:p>
          <w:p w:rsidR="006856AD" w:rsidRPr="00CD41DE" w:rsidRDefault="006856AD" w:rsidP="00D1295A">
            <w:pPr>
              <w:numPr>
                <w:ilvl w:val="0"/>
                <w:numId w:val="4"/>
              </w:numPr>
              <w:tabs>
                <w:tab w:val="clear" w:pos="360"/>
                <w:tab w:val="num" w:pos="214"/>
              </w:tabs>
              <w:ind w:left="214" w:hanging="214"/>
              <w:jc w:val="both"/>
              <w:rPr>
                <w:lang w:val="en-US"/>
              </w:rPr>
            </w:pPr>
            <w:r w:rsidRPr="00CD41DE">
              <w:rPr>
                <w:lang w:val="en-US"/>
              </w:rPr>
              <w:t>availability of qualified fire truck drivers with driving license of the relevant category and other documents authorizing to drive fire trucks;</w:t>
            </w:r>
          </w:p>
          <w:p w:rsidR="006856AD" w:rsidRPr="00CD41DE" w:rsidRDefault="006856AD" w:rsidP="00D1295A">
            <w:pPr>
              <w:jc w:val="both"/>
              <w:rPr>
                <w:lang w:val="en-US"/>
              </w:rPr>
            </w:pPr>
          </w:p>
          <w:p w:rsidR="006856AD" w:rsidRPr="00CD41DE" w:rsidRDefault="006856AD" w:rsidP="00D1295A">
            <w:pPr>
              <w:numPr>
                <w:ilvl w:val="0"/>
                <w:numId w:val="4"/>
              </w:numPr>
              <w:tabs>
                <w:tab w:val="clear" w:pos="360"/>
                <w:tab w:val="num" w:pos="214"/>
              </w:tabs>
              <w:ind w:left="214" w:hanging="214"/>
              <w:jc w:val="both"/>
              <w:rPr>
                <w:lang w:val="en-US"/>
              </w:rPr>
            </w:pPr>
            <w:r w:rsidRPr="00CD41DE">
              <w:rPr>
                <w:lang w:val="en-US"/>
              </w:rPr>
              <w:t>recommended length of employment as a C-category driver for at least five years, of which at least three years on a fire truck, confirmed by a work record book or a relevant contract;</w:t>
            </w:r>
          </w:p>
          <w:p w:rsidR="006856AD" w:rsidRPr="00CD41DE" w:rsidRDefault="006856AD" w:rsidP="00D1295A">
            <w:pPr>
              <w:ind w:left="214"/>
              <w:jc w:val="both"/>
              <w:rPr>
                <w:lang w:val="en-US"/>
              </w:rPr>
            </w:pPr>
          </w:p>
          <w:p w:rsidR="006856AD" w:rsidRPr="00CD41DE" w:rsidRDefault="006856AD" w:rsidP="00D1295A">
            <w:pPr>
              <w:ind w:left="214"/>
              <w:jc w:val="both"/>
              <w:rPr>
                <w:lang w:val="en-US"/>
              </w:rPr>
            </w:pPr>
          </w:p>
          <w:p w:rsidR="006856AD" w:rsidRPr="00CD41DE" w:rsidRDefault="006856AD" w:rsidP="00D1295A">
            <w:pPr>
              <w:ind w:left="214"/>
              <w:jc w:val="both"/>
              <w:rPr>
                <w:lang w:val="en-US"/>
              </w:rPr>
            </w:pPr>
          </w:p>
          <w:p w:rsidR="006856AD" w:rsidRPr="00CD41DE" w:rsidRDefault="006856AD" w:rsidP="00D1295A">
            <w:pPr>
              <w:numPr>
                <w:ilvl w:val="0"/>
                <w:numId w:val="4"/>
              </w:numPr>
              <w:tabs>
                <w:tab w:val="clear" w:pos="360"/>
                <w:tab w:val="num" w:pos="214"/>
              </w:tabs>
              <w:ind w:left="214" w:hanging="214"/>
              <w:jc w:val="both"/>
              <w:rPr>
                <w:lang w:val="en-US"/>
              </w:rPr>
            </w:pPr>
            <w:r w:rsidRPr="00CD41DE">
              <w:rPr>
                <w:lang w:val="en-US"/>
              </w:rPr>
              <w:t>provide at least two drivers with category “E” (for transporting a trailer with foam concentrate) in each fire station of the facility;</w:t>
            </w:r>
          </w:p>
          <w:p w:rsidR="006856AD" w:rsidRPr="00CD41DE" w:rsidRDefault="006856AD" w:rsidP="00D1295A">
            <w:pPr>
              <w:ind w:left="214"/>
              <w:jc w:val="both"/>
              <w:rPr>
                <w:lang w:val="en-US"/>
              </w:rPr>
            </w:pPr>
          </w:p>
          <w:p w:rsidR="006856AD" w:rsidRPr="00CD41DE" w:rsidRDefault="006856AD" w:rsidP="00D1295A">
            <w:pPr>
              <w:numPr>
                <w:ilvl w:val="0"/>
                <w:numId w:val="4"/>
              </w:numPr>
              <w:tabs>
                <w:tab w:val="clear" w:pos="360"/>
                <w:tab w:val="num" w:pos="214"/>
              </w:tabs>
              <w:ind w:left="214" w:hanging="214"/>
              <w:jc w:val="both"/>
              <w:rPr>
                <w:lang w:val="en-US"/>
              </w:rPr>
            </w:pPr>
            <w:r w:rsidRPr="00CD41DE">
              <w:rPr>
                <w:lang w:val="en-US"/>
              </w:rPr>
              <w:t>ensure road traffic safety in compliance with RoK and Company requirements.</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en-US"/>
              </w:rPr>
            </w:pPr>
            <w:r w:rsidRPr="00CD41DE">
              <w:rPr>
                <w:lang w:val="ru-RU"/>
              </w:rPr>
              <w:t>өрттік</w:t>
            </w:r>
            <w:r w:rsidRPr="00CD41DE">
              <w:rPr>
                <w:lang w:val="en-US"/>
              </w:rPr>
              <w:t>-</w:t>
            </w:r>
            <w:r w:rsidRPr="00CD41DE">
              <w:rPr>
                <w:lang w:val="ru-RU"/>
              </w:rPr>
              <w:t>тактикалық</w:t>
            </w:r>
            <w:r w:rsidRPr="00CD41DE">
              <w:rPr>
                <w:lang w:val="en-US"/>
              </w:rPr>
              <w:t xml:space="preserve"> </w:t>
            </w:r>
            <w:r w:rsidRPr="00CD41DE">
              <w:rPr>
                <w:lang w:val="ru-RU"/>
              </w:rPr>
              <w:t>сабақтар</w:t>
            </w:r>
            <w:r w:rsidRPr="00CD41DE">
              <w:rPr>
                <w:lang w:val="en-US"/>
              </w:rPr>
              <w:t xml:space="preserve"> </w:t>
            </w:r>
            <w:r w:rsidRPr="00CD41DE">
              <w:rPr>
                <w:lang w:val="ru-RU"/>
              </w:rPr>
              <w:t>мен</w:t>
            </w:r>
            <w:r w:rsidRPr="00CD41DE">
              <w:rPr>
                <w:lang w:val="en-US"/>
              </w:rPr>
              <w:t xml:space="preserve"> </w:t>
            </w:r>
            <w:r w:rsidRPr="00CD41DE">
              <w:rPr>
                <w:lang w:val="ru-RU"/>
              </w:rPr>
              <w:t>жаттығуларды</w:t>
            </w:r>
            <w:r w:rsidRPr="00CD41DE">
              <w:rPr>
                <w:lang w:val="en-US"/>
              </w:rPr>
              <w:t xml:space="preserve"> </w:t>
            </w:r>
            <w:r w:rsidRPr="00CD41DE">
              <w:rPr>
                <w:lang w:val="ru-RU"/>
              </w:rPr>
              <w:t>Нысанның</w:t>
            </w:r>
            <w:r w:rsidRPr="00CD41DE">
              <w:rPr>
                <w:lang w:val="en-US"/>
              </w:rPr>
              <w:t xml:space="preserve"> </w:t>
            </w:r>
            <w:r w:rsidRPr="00CD41DE">
              <w:rPr>
                <w:lang w:val="ru-RU"/>
              </w:rPr>
              <w:t>нормадағы</w:t>
            </w:r>
            <w:r w:rsidRPr="00CD41DE">
              <w:rPr>
                <w:lang w:val="en-US"/>
              </w:rPr>
              <w:t xml:space="preserve"> </w:t>
            </w:r>
            <w:r w:rsidRPr="00CD41DE">
              <w:rPr>
                <w:lang w:val="ru-RU"/>
              </w:rPr>
              <w:t>қызметін</w:t>
            </w:r>
            <w:r w:rsidRPr="00CD41DE">
              <w:rPr>
                <w:lang w:val="en-US"/>
              </w:rPr>
              <w:t xml:space="preserve"> </w:t>
            </w:r>
            <w:r w:rsidRPr="00CD41DE">
              <w:rPr>
                <w:lang w:val="ru-RU"/>
              </w:rPr>
              <w:t>бұзбай</w:t>
            </w:r>
            <w:r w:rsidRPr="00CD41DE">
              <w:rPr>
                <w:lang w:val="en-US"/>
              </w:rPr>
              <w:t xml:space="preserve"> </w:t>
            </w:r>
            <w:r w:rsidRPr="00CD41DE">
              <w:rPr>
                <w:lang w:val="ru-RU"/>
              </w:rPr>
              <w:t>өткізу</w:t>
            </w:r>
            <w:r w:rsidRPr="00CD41DE">
              <w:rPr>
                <w:lang w:val="en-US"/>
              </w:rPr>
              <w:t>;</w:t>
            </w:r>
          </w:p>
          <w:p w:rsidR="006856AD" w:rsidRPr="00CD41DE" w:rsidRDefault="006856AD" w:rsidP="00D1295A">
            <w:pPr>
              <w:numPr>
                <w:ilvl w:val="0"/>
                <w:numId w:val="4"/>
              </w:numPr>
              <w:tabs>
                <w:tab w:val="clear" w:pos="360"/>
                <w:tab w:val="num" w:pos="214"/>
              </w:tabs>
              <w:ind w:left="214" w:hanging="214"/>
              <w:jc w:val="both"/>
              <w:rPr>
                <w:lang w:val="en-US"/>
              </w:rPr>
            </w:pPr>
            <w:r w:rsidRPr="00CD41DE">
              <w:rPr>
                <w:lang w:val="ru-RU"/>
              </w:rPr>
              <w:t>өрт</w:t>
            </w:r>
            <w:r w:rsidRPr="00CD41DE">
              <w:rPr>
                <w:lang w:val="en-US"/>
              </w:rPr>
              <w:t xml:space="preserve"> </w:t>
            </w:r>
            <w:r w:rsidRPr="00CD41DE">
              <w:rPr>
                <w:lang w:val="ru-RU"/>
              </w:rPr>
              <w:t>сөндіргіш</w:t>
            </w:r>
            <w:r w:rsidRPr="00CD41DE">
              <w:rPr>
                <w:lang w:val="en-US"/>
              </w:rPr>
              <w:t xml:space="preserve"> </w:t>
            </w:r>
            <w:r w:rsidRPr="00CD41DE">
              <w:rPr>
                <w:lang w:val="ru-RU"/>
              </w:rPr>
              <w:t>автокөлігінің</w:t>
            </w:r>
            <w:r w:rsidRPr="00CD41DE">
              <w:rPr>
                <w:lang w:val="en-US"/>
              </w:rPr>
              <w:t xml:space="preserve"> </w:t>
            </w:r>
            <w:r w:rsidRPr="00CD41DE">
              <w:rPr>
                <w:lang w:val="ru-RU"/>
              </w:rPr>
              <w:t>білікті</w:t>
            </w:r>
            <w:r w:rsidRPr="00CD41DE">
              <w:rPr>
                <w:lang w:val="en-US"/>
              </w:rPr>
              <w:t xml:space="preserve">, </w:t>
            </w:r>
            <w:r w:rsidRPr="00CD41DE">
              <w:rPr>
                <w:lang w:val="ru-RU"/>
              </w:rPr>
              <w:t>тиісті</w:t>
            </w:r>
            <w:r w:rsidRPr="00CD41DE">
              <w:rPr>
                <w:lang w:val="en-US"/>
              </w:rPr>
              <w:t xml:space="preserve"> </w:t>
            </w:r>
            <w:r w:rsidRPr="00CD41DE">
              <w:rPr>
                <w:lang w:val="ru-RU"/>
              </w:rPr>
              <w:t>санатты</w:t>
            </w:r>
            <w:r w:rsidRPr="00CD41DE">
              <w:rPr>
                <w:lang w:val="en-US"/>
              </w:rPr>
              <w:t xml:space="preserve"> </w:t>
            </w:r>
            <w:r w:rsidRPr="00CD41DE">
              <w:rPr>
                <w:lang w:val="ru-RU"/>
              </w:rPr>
              <w:t>жүргізуші</w:t>
            </w:r>
            <w:r w:rsidRPr="00CD41DE">
              <w:rPr>
                <w:lang w:val="en-US"/>
              </w:rPr>
              <w:t xml:space="preserve"> </w:t>
            </w:r>
            <w:r w:rsidRPr="00CD41DE">
              <w:rPr>
                <w:lang w:val="ru-RU"/>
              </w:rPr>
              <w:t>куәлігі</w:t>
            </w:r>
            <w:r w:rsidRPr="00CD41DE">
              <w:rPr>
                <w:lang w:val="en-US"/>
              </w:rPr>
              <w:t xml:space="preserve"> </w:t>
            </w:r>
            <w:r w:rsidRPr="00CD41DE">
              <w:rPr>
                <w:lang w:val="ru-RU"/>
              </w:rPr>
              <w:t>мен</w:t>
            </w:r>
            <w:r w:rsidRPr="00CD41DE">
              <w:rPr>
                <w:lang w:val="en-US"/>
              </w:rPr>
              <w:t xml:space="preserve"> </w:t>
            </w:r>
            <w:r w:rsidRPr="00CD41DE">
              <w:rPr>
                <w:lang w:val="ru-RU"/>
              </w:rPr>
              <w:t>өрт</w:t>
            </w:r>
            <w:r w:rsidRPr="00CD41DE">
              <w:rPr>
                <w:lang w:val="en-US"/>
              </w:rPr>
              <w:t xml:space="preserve"> </w:t>
            </w:r>
            <w:r w:rsidRPr="00CD41DE">
              <w:rPr>
                <w:lang w:val="ru-RU"/>
              </w:rPr>
              <w:t>сөндіргіш</w:t>
            </w:r>
            <w:r w:rsidRPr="00CD41DE">
              <w:rPr>
                <w:lang w:val="en-US"/>
              </w:rPr>
              <w:t xml:space="preserve"> </w:t>
            </w:r>
            <w:r w:rsidRPr="00CD41DE">
              <w:rPr>
                <w:lang w:val="ru-RU"/>
              </w:rPr>
              <w:t>автокөлікті</w:t>
            </w:r>
            <w:r w:rsidRPr="00CD41DE">
              <w:rPr>
                <w:lang w:val="en-US"/>
              </w:rPr>
              <w:t xml:space="preserve"> </w:t>
            </w:r>
            <w:r w:rsidRPr="00CD41DE">
              <w:rPr>
                <w:lang w:val="ru-RU"/>
              </w:rPr>
              <w:t>басқаруға</w:t>
            </w:r>
            <w:r w:rsidRPr="00CD41DE">
              <w:rPr>
                <w:lang w:val="en-US"/>
              </w:rPr>
              <w:t xml:space="preserve"> </w:t>
            </w:r>
            <w:r w:rsidRPr="00CD41DE">
              <w:rPr>
                <w:lang w:val="ru-RU"/>
              </w:rPr>
              <w:t>рұқсат</w:t>
            </w:r>
            <w:r w:rsidRPr="00CD41DE">
              <w:rPr>
                <w:lang w:val="en-US"/>
              </w:rPr>
              <w:t xml:space="preserve"> </w:t>
            </w:r>
            <w:r w:rsidRPr="00CD41DE">
              <w:rPr>
                <w:lang w:val="ru-RU"/>
              </w:rPr>
              <w:t>беретін</w:t>
            </w:r>
            <w:r w:rsidRPr="00CD41DE">
              <w:rPr>
                <w:lang w:val="en-US"/>
              </w:rPr>
              <w:t xml:space="preserve"> </w:t>
            </w:r>
            <w:r w:rsidRPr="00CD41DE">
              <w:rPr>
                <w:lang w:val="ru-RU"/>
              </w:rPr>
              <w:t>өзге</w:t>
            </w:r>
            <w:r w:rsidRPr="00CD41DE">
              <w:rPr>
                <w:lang w:val="en-US"/>
              </w:rPr>
              <w:t xml:space="preserve"> </w:t>
            </w:r>
            <w:r w:rsidRPr="00CD41DE">
              <w:rPr>
                <w:lang w:val="ru-RU"/>
              </w:rPr>
              <w:t>құжаттары</w:t>
            </w:r>
            <w:r w:rsidRPr="00CD41DE">
              <w:rPr>
                <w:lang w:val="en-US"/>
              </w:rPr>
              <w:t xml:space="preserve"> </w:t>
            </w:r>
            <w:r w:rsidRPr="00CD41DE">
              <w:rPr>
                <w:lang w:val="ru-RU"/>
              </w:rPr>
              <w:t>бар</w:t>
            </w:r>
            <w:r w:rsidRPr="00CD41DE">
              <w:rPr>
                <w:lang w:val="en-US"/>
              </w:rPr>
              <w:t xml:space="preserve"> </w:t>
            </w:r>
            <w:r w:rsidRPr="00CD41DE">
              <w:rPr>
                <w:lang w:val="ru-RU"/>
              </w:rPr>
              <w:t>жүргізушілері</w:t>
            </w:r>
            <w:r w:rsidRPr="00CD41DE">
              <w:rPr>
                <w:lang w:val="en-US"/>
              </w:rPr>
              <w:t xml:space="preserve"> </w:t>
            </w:r>
            <w:r w:rsidRPr="00CD41DE">
              <w:rPr>
                <w:lang w:val="ru-RU"/>
              </w:rPr>
              <w:t>болуы</w:t>
            </w:r>
            <w:r w:rsidRPr="00CD41DE">
              <w:rPr>
                <w:lang w:val="en-US"/>
              </w:rPr>
              <w:t>;</w:t>
            </w:r>
          </w:p>
          <w:p w:rsidR="006856AD" w:rsidRPr="00CD41DE" w:rsidRDefault="006856AD" w:rsidP="00D1295A">
            <w:pPr>
              <w:ind w:left="214"/>
              <w:jc w:val="both"/>
              <w:rPr>
                <w:lang w:val="en-US"/>
              </w:rPr>
            </w:pPr>
          </w:p>
          <w:p w:rsidR="006856AD" w:rsidRPr="00CD41DE" w:rsidRDefault="006856AD" w:rsidP="00D1295A">
            <w:pPr>
              <w:numPr>
                <w:ilvl w:val="0"/>
                <w:numId w:val="4"/>
              </w:numPr>
              <w:tabs>
                <w:tab w:val="clear" w:pos="360"/>
                <w:tab w:val="num" w:pos="214"/>
              </w:tabs>
              <w:ind w:left="215" w:hanging="214"/>
              <w:jc w:val="both"/>
              <w:rPr>
                <w:lang w:val="en-US"/>
              </w:rPr>
            </w:pPr>
            <w:r w:rsidRPr="00CD41DE">
              <w:rPr>
                <w:lang w:val="kk-KZ"/>
              </w:rPr>
              <w:t xml:space="preserve">«С» санатты автокөлік жүргізушісінің ұсынылатын еңбек өтілі бес жылдан кем емес, соның ішінде үш жылдан кем емес мерзімі өрт сөндіру көлігін жүргізген болуы керек және бұл еңбек кітапшасымен немесе тиісінше келісімшартпен расталуы керек. </w:t>
            </w:r>
          </w:p>
          <w:p w:rsidR="00FA7A19" w:rsidRPr="00CD41DE" w:rsidRDefault="006B489C" w:rsidP="00D1295A">
            <w:pPr>
              <w:numPr>
                <w:ilvl w:val="0"/>
                <w:numId w:val="4"/>
              </w:numPr>
              <w:tabs>
                <w:tab w:val="clear" w:pos="360"/>
                <w:tab w:val="num" w:pos="214"/>
              </w:tabs>
              <w:ind w:left="214" w:hanging="214"/>
              <w:jc w:val="both"/>
            </w:pPr>
            <w:r w:rsidRPr="00CD41DE">
              <w:rPr>
                <w:lang w:val="kk-KZ"/>
              </w:rPr>
              <w:t>н</w:t>
            </w:r>
            <w:r w:rsidR="00FA7A19" w:rsidRPr="00CD41DE">
              <w:t xml:space="preserve">ысанның әр өрт сөндіру бөліміне «Е» санатты екіден кем емес жүргізуші (көбіктендіргіш тиелген прицепті тасу үшін) қарастырылсын; </w:t>
            </w:r>
          </w:p>
          <w:p w:rsidR="006856AD" w:rsidRPr="00CD41DE" w:rsidRDefault="006856AD" w:rsidP="00D1295A">
            <w:pPr>
              <w:numPr>
                <w:ilvl w:val="0"/>
                <w:numId w:val="4"/>
              </w:numPr>
              <w:tabs>
                <w:tab w:val="clear" w:pos="360"/>
                <w:tab w:val="num" w:pos="214"/>
              </w:tabs>
              <w:ind w:left="214" w:hanging="214"/>
              <w:jc w:val="both"/>
              <w:rPr>
                <w:lang w:val="en-US"/>
              </w:rPr>
            </w:pPr>
            <w:r w:rsidRPr="00CD41DE">
              <w:rPr>
                <w:lang w:val="ru-RU"/>
              </w:rPr>
              <w:t>Өрт</w:t>
            </w:r>
            <w:r w:rsidRPr="00CD41DE">
              <w:rPr>
                <w:lang w:val="en-US"/>
              </w:rPr>
              <w:t xml:space="preserve"> </w:t>
            </w:r>
            <w:r w:rsidRPr="00CD41DE">
              <w:rPr>
                <w:lang w:val="ru-RU"/>
              </w:rPr>
              <w:t>сөндіру</w:t>
            </w:r>
            <w:r w:rsidRPr="00CD41DE">
              <w:rPr>
                <w:lang w:val="en-US"/>
              </w:rPr>
              <w:t xml:space="preserve"> </w:t>
            </w:r>
            <w:r w:rsidRPr="00CD41DE">
              <w:rPr>
                <w:lang w:val="ru-RU"/>
              </w:rPr>
              <w:t>автокөліктерін</w:t>
            </w:r>
            <w:r w:rsidRPr="00CD41DE">
              <w:rPr>
                <w:lang w:val="en-US"/>
              </w:rPr>
              <w:t xml:space="preserve"> </w:t>
            </w:r>
            <w:r w:rsidRPr="00CD41DE">
              <w:rPr>
                <w:lang w:val="ru-RU"/>
              </w:rPr>
              <w:t>ҚР</w:t>
            </w:r>
            <w:r w:rsidRPr="00CD41DE">
              <w:rPr>
                <w:lang w:val="en-US"/>
              </w:rPr>
              <w:t xml:space="preserve"> </w:t>
            </w:r>
            <w:r w:rsidRPr="00CD41DE">
              <w:rPr>
                <w:lang w:val="ru-RU"/>
              </w:rPr>
              <w:t>Заңнамалары</w:t>
            </w:r>
            <w:r w:rsidRPr="00CD41DE">
              <w:rPr>
                <w:lang w:val="en-US"/>
              </w:rPr>
              <w:t xml:space="preserve"> </w:t>
            </w:r>
            <w:r w:rsidRPr="00CD41DE">
              <w:rPr>
                <w:lang w:val="ru-RU"/>
              </w:rPr>
              <w:t>мен</w:t>
            </w:r>
            <w:r w:rsidRPr="00CD41DE">
              <w:rPr>
                <w:lang w:val="en-US"/>
              </w:rPr>
              <w:t xml:space="preserve"> </w:t>
            </w:r>
            <w:r w:rsidRPr="00CD41DE">
              <w:rPr>
                <w:lang w:val="ru-RU"/>
              </w:rPr>
              <w:t>СТП</w:t>
            </w:r>
            <w:r w:rsidRPr="00CD41DE">
              <w:rPr>
                <w:lang w:val="en-US"/>
              </w:rPr>
              <w:t xml:space="preserve"> 54.10.2021</w:t>
            </w:r>
            <w:r w:rsidRPr="00CD41DE">
              <w:rPr>
                <w:lang w:val="kk-KZ"/>
              </w:rPr>
              <w:t xml:space="preserve"> ««КҚК-Қ» АҚ автокөлік құралдарын қауіпсіз пайдалануды қамтамасыз ету бойынша ереже» талаптарына сай</w:t>
            </w:r>
            <w:r w:rsidRPr="00CD41DE">
              <w:rPr>
                <w:lang w:val="en-US"/>
              </w:rPr>
              <w:t xml:space="preserve"> </w:t>
            </w:r>
            <w:r w:rsidRPr="00CD41DE">
              <w:rPr>
                <w:lang w:val="ru-RU"/>
              </w:rPr>
              <w:t>қауіпсіз</w:t>
            </w:r>
            <w:r w:rsidRPr="00CD41DE">
              <w:rPr>
                <w:lang w:val="en-US"/>
              </w:rPr>
              <w:t xml:space="preserve"> </w:t>
            </w:r>
            <w:r w:rsidRPr="00CD41DE">
              <w:rPr>
                <w:lang w:val="ru-RU"/>
              </w:rPr>
              <w:t>пайдалану</w:t>
            </w:r>
            <w:r w:rsidRPr="00CD41DE">
              <w:rPr>
                <w:lang w:val="en-US"/>
              </w:rPr>
              <w:t xml:space="preserve"> </w:t>
            </w:r>
            <w:r w:rsidRPr="00CD41DE">
              <w:rPr>
                <w:lang w:val="ru-RU"/>
              </w:rPr>
              <w:t>және</w:t>
            </w:r>
            <w:r w:rsidRPr="00CD41DE">
              <w:rPr>
                <w:lang w:val="en-US"/>
              </w:rPr>
              <w:t xml:space="preserve"> </w:t>
            </w:r>
            <w:r w:rsidRPr="00CD41DE">
              <w:rPr>
                <w:lang w:val="ru-RU"/>
              </w:rPr>
              <w:t>жол</w:t>
            </w:r>
            <w:r w:rsidRPr="00CD41DE">
              <w:rPr>
                <w:lang w:val="en-US"/>
              </w:rPr>
              <w:t xml:space="preserve"> </w:t>
            </w:r>
            <w:r w:rsidRPr="00CD41DE">
              <w:rPr>
                <w:lang w:val="ru-RU"/>
              </w:rPr>
              <w:t>жүру</w:t>
            </w:r>
            <w:r w:rsidRPr="00CD41DE">
              <w:rPr>
                <w:lang w:val="en-US"/>
              </w:rPr>
              <w:t xml:space="preserve"> </w:t>
            </w:r>
            <w:r w:rsidRPr="00CD41DE">
              <w:rPr>
                <w:lang w:val="ru-RU"/>
              </w:rPr>
              <w:t>қауіпсіздігін</w:t>
            </w:r>
            <w:r w:rsidRPr="00CD41DE">
              <w:rPr>
                <w:lang w:val="en-US"/>
              </w:rPr>
              <w:t xml:space="preserve"> </w:t>
            </w:r>
            <w:r w:rsidRPr="00CD41DE">
              <w:rPr>
                <w:lang w:val="ru-RU"/>
              </w:rPr>
              <w:t>қамтамасыз</w:t>
            </w:r>
            <w:r w:rsidRPr="00CD41DE">
              <w:rPr>
                <w:lang w:val="en-US"/>
              </w:rPr>
              <w:t xml:space="preserve"> </w:t>
            </w:r>
            <w:r w:rsidRPr="00CD41DE">
              <w:rPr>
                <w:lang w:val="ru-RU"/>
              </w:rPr>
              <w:t>ету</w:t>
            </w:r>
            <w:r w:rsidRPr="00CD41DE">
              <w:rPr>
                <w:lang w:val="en-US"/>
              </w:rPr>
              <w:t xml:space="preserve"> </w:t>
            </w:r>
            <w:r w:rsidRPr="00CD41DE">
              <w:rPr>
                <w:lang w:val="ru-RU"/>
              </w:rPr>
              <w:t>жұмыстарын</w:t>
            </w:r>
            <w:r w:rsidRPr="00CD41DE">
              <w:rPr>
                <w:lang w:val="en-US"/>
              </w:rPr>
              <w:t xml:space="preserve"> </w:t>
            </w:r>
            <w:r w:rsidRPr="00CD41DE">
              <w:rPr>
                <w:lang w:val="ru-RU"/>
              </w:rPr>
              <w:t>ұйымдастыру</w:t>
            </w:r>
            <w:r w:rsidRPr="00CD41DE">
              <w:rPr>
                <w:lang w:val="en-US"/>
              </w:rPr>
              <w:t>.</w:t>
            </w:r>
          </w:p>
          <w:p w:rsidR="006856AD" w:rsidRPr="00CD41DE" w:rsidRDefault="006856AD" w:rsidP="00D1295A">
            <w:pPr>
              <w:jc w:val="both"/>
              <w:rPr>
                <w:lang w:val="en-US"/>
              </w:rPr>
            </w:pPr>
          </w:p>
        </w:tc>
      </w:tr>
      <w:tr w:rsidR="006856AD" w:rsidRPr="00CD41DE" w:rsidTr="008503FB">
        <w:tc>
          <w:tcPr>
            <w:tcW w:w="3600" w:type="dxa"/>
            <w:tcBorders>
              <w:right w:val="single" w:sz="4" w:space="0" w:color="BFBFBF"/>
            </w:tcBorders>
          </w:tcPr>
          <w:p w:rsidR="006856AD" w:rsidRPr="00CD41DE" w:rsidRDefault="003E5B5E" w:rsidP="00D1295A">
            <w:pPr>
              <w:pStyle w:val="a6"/>
              <w:jc w:val="both"/>
              <w:rPr>
                <w:lang w:val="ru-RU"/>
              </w:rPr>
            </w:pPr>
            <w:r>
              <w:rPr>
                <w:lang w:val="ru-RU"/>
              </w:rPr>
              <w:t>2.18</w:t>
            </w:r>
            <w:r w:rsidR="006856AD" w:rsidRPr="00CD41DE">
              <w:rPr>
                <w:lang w:val="ru-RU"/>
              </w:rPr>
              <w:t>. Действия Исполнителя не должны нарушать нормальной работы Объектов, за исключением случаев, связанных с тушением пожаров и проведением аварийно-спасательных работ.</w:t>
            </w:r>
          </w:p>
        </w:tc>
        <w:tc>
          <w:tcPr>
            <w:tcW w:w="3181" w:type="dxa"/>
            <w:tcBorders>
              <w:left w:val="single" w:sz="4" w:space="0" w:color="BFBFBF"/>
              <w:right w:val="single" w:sz="4" w:space="0" w:color="BFBFBF"/>
            </w:tcBorders>
          </w:tcPr>
          <w:p w:rsidR="006856AD" w:rsidRPr="00CD41DE" w:rsidRDefault="006856AD" w:rsidP="00D1295A">
            <w:pPr>
              <w:pStyle w:val="a6"/>
              <w:jc w:val="both"/>
              <w:rPr>
                <w:lang w:val="en-US"/>
              </w:rPr>
            </w:pPr>
            <w:r w:rsidRPr="00CD41DE">
              <w:t>2.</w:t>
            </w:r>
            <w:r w:rsidR="003E5B5E">
              <w:rPr>
                <w:lang w:val="en-US"/>
              </w:rPr>
              <w:t>18</w:t>
            </w:r>
            <w:r w:rsidRPr="00CD41DE">
              <w:t>. Contractor’s activities shall not interrupt normal operation of the Facilities except for cases connected with fire extinguishing and wrecking activities</w:t>
            </w:r>
            <w:r w:rsidRPr="00CD41DE">
              <w:rPr>
                <w:lang w:val="en-US"/>
              </w:rPr>
              <w:t>.</w:t>
            </w:r>
          </w:p>
        </w:tc>
        <w:tc>
          <w:tcPr>
            <w:tcW w:w="3402" w:type="dxa"/>
            <w:tcBorders>
              <w:left w:val="single" w:sz="4" w:space="0" w:color="BFBFBF"/>
            </w:tcBorders>
          </w:tcPr>
          <w:p w:rsidR="006856AD" w:rsidRPr="00CD41DE" w:rsidRDefault="003E5B5E" w:rsidP="00D1295A">
            <w:pPr>
              <w:jc w:val="both"/>
              <w:rPr>
                <w:lang w:val="en-US"/>
              </w:rPr>
            </w:pPr>
            <w:r>
              <w:rPr>
                <w:bCs/>
                <w:lang w:val="en-US"/>
              </w:rPr>
              <w:t>2.18</w:t>
            </w:r>
            <w:r w:rsidR="006856AD" w:rsidRPr="00CD41DE">
              <w:rPr>
                <w:bCs/>
                <w:lang w:val="en-US"/>
              </w:rPr>
              <w:t xml:space="preserve">. </w:t>
            </w:r>
            <w:r w:rsidR="006856AD" w:rsidRPr="00CD41DE">
              <w:rPr>
                <w:lang w:val="en-US"/>
              </w:rPr>
              <w:t>Ө</w:t>
            </w:r>
            <w:r w:rsidR="006856AD" w:rsidRPr="00CD41DE">
              <w:t>рт</w:t>
            </w:r>
            <w:r w:rsidR="006856AD" w:rsidRPr="00CD41DE">
              <w:rPr>
                <w:lang w:val="en-US"/>
              </w:rPr>
              <w:t xml:space="preserve"> </w:t>
            </w:r>
            <w:r w:rsidR="006856AD" w:rsidRPr="00CD41DE">
              <w:t>сөндіру</w:t>
            </w:r>
            <w:r w:rsidR="006856AD" w:rsidRPr="00CD41DE">
              <w:rPr>
                <w:lang w:val="en-US"/>
              </w:rPr>
              <w:t xml:space="preserve"> </w:t>
            </w:r>
            <w:r w:rsidR="006856AD" w:rsidRPr="00CD41DE">
              <w:t>мен</w:t>
            </w:r>
            <w:r w:rsidR="006856AD" w:rsidRPr="00CD41DE">
              <w:rPr>
                <w:lang w:val="en-US"/>
              </w:rPr>
              <w:t xml:space="preserve"> </w:t>
            </w:r>
            <w:r w:rsidR="006856AD" w:rsidRPr="00CD41DE">
              <w:t>апаттық</w:t>
            </w:r>
            <w:r w:rsidR="006856AD" w:rsidRPr="00CD41DE">
              <w:rPr>
                <w:lang w:val="en-US"/>
              </w:rPr>
              <w:t>-</w:t>
            </w:r>
            <w:r w:rsidR="006856AD" w:rsidRPr="00CD41DE">
              <w:t>құтқару</w:t>
            </w:r>
            <w:r w:rsidR="006856AD" w:rsidRPr="00CD41DE">
              <w:rPr>
                <w:lang w:val="en-US"/>
              </w:rPr>
              <w:t xml:space="preserve"> </w:t>
            </w:r>
            <w:r w:rsidR="006856AD" w:rsidRPr="00CD41DE">
              <w:t>жұмыстарын</w:t>
            </w:r>
            <w:r w:rsidR="006856AD" w:rsidRPr="00CD41DE">
              <w:rPr>
                <w:lang w:val="en-US"/>
              </w:rPr>
              <w:t xml:space="preserve"> </w:t>
            </w:r>
            <w:r w:rsidR="006856AD" w:rsidRPr="00CD41DE">
              <w:t>жүргізуге</w:t>
            </w:r>
            <w:r w:rsidR="006856AD" w:rsidRPr="00CD41DE">
              <w:rPr>
                <w:lang w:val="en-US"/>
              </w:rPr>
              <w:t xml:space="preserve"> </w:t>
            </w:r>
            <w:r w:rsidR="006856AD" w:rsidRPr="00CD41DE">
              <w:t>байланысты</w:t>
            </w:r>
            <w:r w:rsidR="006856AD" w:rsidRPr="00CD41DE">
              <w:rPr>
                <w:lang w:val="en-US"/>
              </w:rPr>
              <w:t xml:space="preserve"> </w:t>
            </w:r>
            <w:r w:rsidR="006856AD" w:rsidRPr="00CD41DE">
              <w:t>жағдайлардан</w:t>
            </w:r>
            <w:r w:rsidR="006856AD" w:rsidRPr="00CD41DE">
              <w:rPr>
                <w:lang w:val="en-US"/>
              </w:rPr>
              <w:t xml:space="preserve"> </w:t>
            </w:r>
            <w:r w:rsidR="006856AD" w:rsidRPr="00CD41DE">
              <w:t>тыс</w:t>
            </w:r>
            <w:r w:rsidR="006856AD" w:rsidRPr="00CD41DE">
              <w:rPr>
                <w:lang w:val="en-US"/>
              </w:rPr>
              <w:t xml:space="preserve"> </w:t>
            </w:r>
            <w:r w:rsidR="006856AD" w:rsidRPr="00CD41DE">
              <w:t>кезде</w:t>
            </w:r>
            <w:r w:rsidR="006856AD" w:rsidRPr="00CD41DE">
              <w:rPr>
                <w:lang w:val="en-US"/>
              </w:rPr>
              <w:t xml:space="preserve"> </w:t>
            </w:r>
            <w:r w:rsidR="006856AD" w:rsidRPr="00CD41DE">
              <w:t>Орындаушының</w:t>
            </w:r>
            <w:r w:rsidR="006856AD" w:rsidRPr="00CD41DE">
              <w:rPr>
                <w:lang w:val="en-US"/>
              </w:rPr>
              <w:t xml:space="preserve"> </w:t>
            </w:r>
            <w:r w:rsidR="006856AD" w:rsidRPr="00CD41DE">
              <w:t>әрекеттері</w:t>
            </w:r>
            <w:r w:rsidR="006856AD" w:rsidRPr="00CD41DE">
              <w:rPr>
                <w:lang w:val="en-US"/>
              </w:rPr>
              <w:t xml:space="preserve"> </w:t>
            </w:r>
            <w:r w:rsidR="006856AD" w:rsidRPr="00CD41DE">
              <w:t>Нысанның</w:t>
            </w:r>
            <w:r w:rsidR="006856AD" w:rsidRPr="00CD41DE">
              <w:rPr>
                <w:lang w:val="en-US"/>
              </w:rPr>
              <w:t xml:space="preserve"> </w:t>
            </w:r>
            <w:r w:rsidR="006856AD" w:rsidRPr="00CD41DE">
              <w:t>нормадағы</w:t>
            </w:r>
            <w:r w:rsidR="006856AD" w:rsidRPr="00CD41DE">
              <w:rPr>
                <w:lang w:val="en-US"/>
              </w:rPr>
              <w:t xml:space="preserve"> </w:t>
            </w:r>
            <w:r w:rsidR="006856AD" w:rsidRPr="00CD41DE">
              <w:t>қызметіне</w:t>
            </w:r>
            <w:r w:rsidR="006856AD" w:rsidRPr="00CD41DE">
              <w:rPr>
                <w:lang w:val="en-US"/>
              </w:rPr>
              <w:t xml:space="preserve"> </w:t>
            </w:r>
            <w:r w:rsidR="006856AD" w:rsidRPr="00CD41DE">
              <w:t>әсер</w:t>
            </w:r>
            <w:r w:rsidR="006856AD" w:rsidRPr="00CD41DE">
              <w:rPr>
                <w:lang w:val="en-US"/>
              </w:rPr>
              <w:t xml:space="preserve"> </w:t>
            </w:r>
            <w:r w:rsidR="006856AD" w:rsidRPr="00CD41DE">
              <w:t>етпеуге</w:t>
            </w:r>
            <w:r w:rsidR="006856AD" w:rsidRPr="00CD41DE">
              <w:rPr>
                <w:lang w:val="en-US"/>
              </w:rPr>
              <w:t xml:space="preserve"> </w:t>
            </w:r>
            <w:r w:rsidR="006856AD" w:rsidRPr="00CD41DE">
              <w:t>тиіс</w:t>
            </w:r>
            <w:r w:rsidR="006856AD" w:rsidRPr="00CD41DE">
              <w:rPr>
                <w:lang w:val="en-US"/>
              </w:rPr>
              <w:t xml:space="preserve">. </w:t>
            </w:r>
          </w:p>
        </w:tc>
      </w:tr>
      <w:tr w:rsidR="006856AD" w:rsidRPr="00CD41DE" w:rsidTr="008503FB">
        <w:tc>
          <w:tcPr>
            <w:tcW w:w="3600" w:type="dxa"/>
            <w:tcBorders>
              <w:right w:val="single" w:sz="4" w:space="0" w:color="BFBFBF"/>
            </w:tcBorders>
          </w:tcPr>
          <w:p w:rsidR="006856AD" w:rsidRPr="00CD41DE" w:rsidRDefault="003E5B5E" w:rsidP="00D1295A">
            <w:pPr>
              <w:pStyle w:val="a6"/>
              <w:jc w:val="both"/>
              <w:rPr>
                <w:b/>
                <w:bCs/>
                <w:lang w:val="ru-RU"/>
              </w:rPr>
            </w:pPr>
            <w:r>
              <w:rPr>
                <w:bCs/>
                <w:lang w:val="ru-RU"/>
              </w:rPr>
              <w:t>2.19</w:t>
            </w:r>
            <w:r w:rsidR="006856AD" w:rsidRPr="00CD41DE">
              <w:rPr>
                <w:bCs/>
                <w:lang w:val="ru-RU"/>
              </w:rPr>
              <w:t>.</w:t>
            </w:r>
            <w:r w:rsidR="006856AD" w:rsidRPr="00CD41DE">
              <w:rPr>
                <w:b/>
                <w:bCs/>
                <w:lang w:val="ru-RU"/>
              </w:rPr>
              <w:t xml:space="preserve"> </w:t>
            </w:r>
            <w:r w:rsidR="006856AD" w:rsidRPr="00CD41DE">
              <w:rPr>
                <w:lang w:val="ru-RU"/>
              </w:rPr>
              <w:t xml:space="preserve">Исполнитель имеет право давать письменные (устные) предложения </w:t>
            </w:r>
            <w:r w:rsidR="006856AD" w:rsidRPr="00CD41DE">
              <w:rPr>
                <w:lang w:val="kk-KZ"/>
              </w:rPr>
              <w:t>по устранению выявленных нарушений норм и правил пожарной безопасност</w:t>
            </w:r>
            <w:r w:rsidR="006856AD" w:rsidRPr="00CD41DE">
              <w:rPr>
                <w:lang w:val="ru-RU"/>
              </w:rPr>
              <w:t>и руководителям объектов и их структурных подразделений.</w:t>
            </w:r>
          </w:p>
        </w:tc>
        <w:tc>
          <w:tcPr>
            <w:tcW w:w="3181" w:type="dxa"/>
            <w:tcBorders>
              <w:left w:val="single" w:sz="4" w:space="0" w:color="BFBFBF"/>
              <w:right w:val="single" w:sz="4" w:space="0" w:color="BFBFBF"/>
            </w:tcBorders>
          </w:tcPr>
          <w:p w:rsidR="006856AD" w:rsidRPr="00CD41DE" w:rsidRDefault="006856AD" w:rsidP="00D1295A">
            <w:pPr>
              <w:pStyle w:val="a6"/>
              <w:jc w:val="both"/>
            </w:pPr>
            <w:r w:rsidRPr="00CD41DE">
              <w:t>2.</w:t>
            </w:r>
            <w:r w:rsidR="003E5B5E">
              <w:rPr>
                <w:lang w:val="en-US"/>
              </w:rPr>
              <w:t>19</w:t>
            </w:r>
            <w:r w:rsidRPr="00CD41DE">
              <w:t>. Contractor shall have a right to make written (oral) proposals concerning elimination of detected violations of fire safety norms and rules to the heads of facilities and their organization departments.</w:t>
            </w:r>
          </w:p>
        </w:tc>
        <w:tc>
          <w:tcPr>
            <w:tcW w:w="3402" w:type="dxa"/>
            <w:tcBorders>
              <w:left w:val="single" w:sz="4" w:space="0" w:color="BFBFBF"/>
            </w:tcBorders>
          </w:tcPr>
          <w:p w:rsidR="006856AD" w:rsidRPr="00CD41DE" w:rsidRDefault="003E5B5E" w:rsidP="00D1295A">
            <w:pPr>
              <w:jc w:val="both"/>
              <w:rPr>
                <w:lang w:val="en-US"/>
              </w:rPr>
            </w:pPr>
            <w:r>
              <w:t>2.19</w:t>
            </w:r>
            <w:r w:rsidR="006856AD" w:rsidRPr="00CD41DE">
              <w:t xml:space="preserve">. </w:t>
            </w:r>
            <w:r w:rsidR="006856AD" w:rsidRPr="00CD41DE">
              <w:rPr>
                <w:lang w:val="ru-RU"/>
              </w:rPr>
              <w:t>Орындаушы</w:t>
            </w:r>
            <w:r w:rsidR="006856AD" w:rsidRPr="00CD41DE">
              <w:t xml:space="preserve"> </w:t>
            </w:r>
            <w:r w:rsidR="006856AD" w:rsidRPr="00CD41DE">
              <w:rPr>
                <w:lang w:val="ru-RU"/>
              </w:rPr>
              <w:t>құқылы</w:t>
            </w:r>
            <w:r w:rsidR="006856AD" w:rsidRPr="00CD41DE">
              <w:t xml:space="preserve">: </w:t>
            </w:r>
            <w:r w:rsidR="006856AD" w:rsidRPr="00CD41DE">
              <w:rPr>
                <w:lang w:val="ru-RU"/>
              </w:rPr>
              <w:t>Анықталған</w:t>
            </w:r>
            <w:r w:rsidR="006856AD" w:rsidRPr="00CD41DE">
              <w:t xml:space="preserve"> </w:t>
            </w:r>
            <w:r w:rsidR="006856AD" w:rsidRPr="00CD41DE">
              <w:rPr>
                <w:lang w:val="ru-RU"/>
              </w:rPr>
              <w:t>өрт</w:t>
            </w:r>
            <w:r w:rsidR="006856AD" w:rsidRPr="00CD41DE">
              <w:t xml:space="preserve"> </w:t>
            </w:r>
            <w:r w:rsidR="006856AD" w:rsidRPr="00CD41DE">
              <w:rPr>
                <w:lang w:val="ru-RU"/>
              </w:rPr>
              <w:t>қауіпсіздігі</w:t>
            </w:r>
            <w:r w:rsidR="006856AD" w:rsidRPr="00CD41DE">
              <w:t xml:space="preserve"> </w:t>
            </w:r>
            <w:r w:rsidR="006856AD" w:rsidRPr="00CD41DE">
              <w:rPr>
                <w:lang w:val="ru-RU"/>
              </w:rPr>
              <w:t>нормалары</w:t>
            </w:r>
            <w:r w:rsidR="006856AD" w:rsidRPr="00CD41DE">
              <w:t xml:space="preserve"> </w:t>
            </w:r>
            <w:r w:rsidR="006856AD" w:rsidRPr="00CD41DE">
              <w:rPr>
                <w:lang w:val="ru-RU"/>
              </w:rPr>
              <w:t>мен</w:t>
            </w:r>
            <w:r w:rsidR="006856AD" w:rsidRPr="00CD41DE">
              <w:t xml:space="preserve"> </w:t>
            </w:r>
            <w:r w:rsidR="006856AD" w:rsidRPr="00CD41DE">
              <w:rPr>
                <w:lang w:val="ru-RU"/>
              </w:rPr>
              <w:t>ережелерін</w:t>
            </w:r>
            <w:r w:rsidR="006856AD" w:rsidRPr="00CD41DE">
              <w:t xml:space="preserve"> </w:t>
            </w:r>
            <w:r w:rsidR="006856AD" w:rsidRPr="00CD41DE">
              <w:rPr>
                <w:lang w:val="ru-RU"/>
              </w:rPr>
              <w:t>бұзуларды</w:t>
            </w:r>
            <w:r w:rsidR="006856AD" w:rsidRPr="00CD41DE">
              <w:t xml:space="preserve"> </w:t>
            </w:r>
            <w:r w:rsidR="006856AD" w:rsidRPr="00CD41DE">
              <w:rPr>
                <w:lang w:val="ru-RU"/>
              </w:rPr>
              <w:t>түзету</w:t>
            </w:r>
            <w:r w:rsidR="006856AD" w:rsidRPr="00CD41DE">
              <w:t xml:space="preserve"> </w:t>
            </w:r>
            <w:r w:rsidR="006856AD" w:rsidRPr="00CD41DE">
              <w:rPr>
                <w:lang w:val="ru-RU"/>
              </w:rPr>
              <w:t>бойынша</w:t>
            </w:r>
            <w:r w:rsidR="006856AD" w:rsidRPr="00CD41DE">
              <w:t xml:space="preserve"> </w:t>
            </w:r>
            <w:r w:rsidR="006856AD" w:rsidRPr="00CD41DE">
              <w:rPr>
                <w:lang w:val="ru-RU"/>
              </w:rPr>
              <w:t>нысандардың</w:t>
            </w:r>
            <w:r w:rsidR="006856AD" w:rsidRPr="00CD41DE">
              <w:t xml:space="preserve"> </w:t>
            </w:r>
            <w:r w:rsidR="006856AD" w:rsidRPr="00CD41DE">
              <w:rPr>
                <w:lang w:val="ru-RU"/>
              </w:rPr>
              <w:t>және</w:t>
            </w:r>
            <w:r w:rsidR="006856AD" w:rsidRPr="00CD41DE">
              <w:t xml:space="preserve"> </w:t>
            </w:r>
            <w:r w:rsidR="006856AD" w:rsidRPr="00CD41DE">
              <w:rPr>
                <w:lang w:val="ru-RU"/>
              </w:rPr>
              <w:t>олардың</w:t>
            </w:r>
            <w:r w:rsidR="006856AD" w:rsidRPr="00CD41DE">
              <w:t xml:space="preserve"> </w:t>
            </w:r>
            <w:r w:rsidR="006856AD" w:rsidRPr="00CD41DE">
              <w:rPr>
                <w:lang w:val="ru-RU"/>
              </w:rPr>
              <w:t>құрылымдық</w:t>
            </w:r>
            <w:r w:rsidR="006856AD" w:rsidRPr="00CD41DE">
              <w:t xml:space="preserve"> </w:t>
            </w:r>
            <w:r w:rsidR="006856AD" w:rsidRPr="00CD41DE">
              <w:rPr>
                <w:lang w:val="ru-RU"/>
              </w:rPr>
              <w:t>бөлімдерінің</w:t>
            </w:r>
            <w:r w:rsidR="006856AD" w:rsidRPr="00CD41DE">
              <w:t xml:space="preserve"> </w:t>
            </w:r>
            <w:r w:rsidR="006856AD" w:rsidRPr="00CD41DE">
              <w:rPr>
                <w:lang w:val="ru-RU"/>
              </w:rPr>
              <w:lastRenderedPageBreak/>
              <w:t>басшыларына</w:t>
            </w:r>
            <w:r w:rsidR="006856AD" w:rsidRPr="00CD41DE">
              <w:t xml:space="preserve"> </w:t>
            </w:r>
            <w:r w:rsidR="006856AD" w:rsidRPr="00CD41DE">
              <w:rPr>
                <w:lang w:val="ru-RU"/>
              </w:rPr>
              <w:t>жазбаша</w:t>
            </w:r>
            <w:r w:rsidR="006856AD" w:rsidRPr="00CD41DE">
              <w:t xml:space="preserve"> (</w:t>
            </w:r>
            <w:r w:rsidR="006856AD" w:rsidRPr="00CD41DE">
              <w:rPr>
                <w:lang w:val="ru-RU"/>
              </w:rPr>
              <w:t>ауызша</w:t>
            </w:r>
            <w:r w:rsidR="006856AD" w:rsidRPr="00CD41DE">
              <w:t xml:space="preserve">) </w:t>
            </w:r>
            <w:r w:rsidR="006856AD" w:rsidRPr="00CD41DE">
              <w:rPr>
                <w:lang w:val="ru-RU"/>
              </w:rPr>
              <w:t>түрдегі</w:t>
            </w:r>
            <w:r w:rsidR="006856AD" w:rsidRPr="00CD41DE">
              <w:t xml:space="preserve"> </w:t>
            </w:r>
            <w:r w:rsidR="006856AD" w:rsidRPr="00CD41DE">
              <w:rPr>
                <w:lang w:val="ru-RU"/>
              </w:rPr>
              <w:t>ұсыныстар</w:t>
            </w:r>
            <w:r w:rsidR="006856AD" w:rsidRPr="00CD41DE">
              <w:t xml:space="preserve"> </w:t>
            </w:r>
            <w:r w:rsidR="006856AD" w:rsidRPr="00CD41DE">
              <w:rPr>
                <w:lang w:val="ru-RU"/>
              </w:rPr>
              <w:t>беруге</w:t>
            </w:r>
            <w:r w:rsidR="006856AD" w:rsidRPr="00CD41DE">
              <w:t>.</w:t>
            </w:r>
          </w:p>
        </w:tc>
      </w:tr>
      <w:tr w:rsidR="006856AD" w:rsidRPr="00CD41DE" w:rsidTr="008503FB">
        <w:tc>
          <w:tcPr>
            <w:tcW w:w="3600" w:type="dxa"/>
            <w:tcBorders>
              <w:right w:val="single" w:sz="4" w:space="0" w:color="BFBFBF"/>
            </w:tcBorders>
          </w:tcPr>
          <w:p w:rsidR="006856AD" w:rsidRPr="00CD41DE" w:rsidRDefault="003E5B5E" w:rsidP="00D1295A">
            <w:pPr>
              <w:pStyle w:val="a6"/>
              <w:jc w:val="both"/>
              <w:rPr>
                <w:b/>
                <w:lang w:val="ru-RU"/>
              </w:rPr>
            </w:pPr>
            <w:r>
              <w:rPr>
                <w:bCs/>
                <w:lang w:val="ru-RU"/>
              </w:rPr>
              <w:lastRenderedPageBreak/>
              <w:t>2.20</w:t>
            </w:r>
            <w:r w:rsidR="006856AD" w:rsidRPr="00CD41DE">
              <w:rPr>
                <w:bCs/>
                <w:lang w:val="ru-RU"/>
              </w:rPr>
              <w:t xml:space="preserve">. </w:t>
            </w:r>
            <w:r w:rsidR="006856AD" w:rsidRPr="00CD41DE">
              <w:rPr>
                <w:b/>
                <w:bCs/>
                <w:lang w:val="ru-RU"/>
              </w:rPr>
              <w:t>Компания  имеет право:</w:t>
            </w:r>
          </w:p>
        </w:tc>
        <w:tc>
          <w:tcPr>
            <w:tcW w:w="3181" w:type="dxa"/>
            <w:tcBorders>
              <w:left w:val="single" w:sz="4" w:space="0" w:color="BFBFBF"/>
              <w:right w:val="single" w:sz="4" w:space="0" w:color="BFBFBF"/>
            </w:tcBorders>
          </w:tcPr>
          <w:p w:rsidR="006856AD" w:rsidRPr="00CD41DE" w:rsidRDefault="006856AD" w:rsidP="00D1295A">
            <w:pPr>
              <w:pStyle w:val="a6"/>
              <w:jc w:val="both"/>
              <w:rPr>
                <w:b/>
              </w:rPr>
            </w:pPr>
            <w:r w:rsidRPr="00CD41DE">
              <w:t>2.</w:t>
            </w:r>
            <w:r w:rsidR="003E5B5E">
              <w:rPr>
                <w:lang w:val="en-US"/>
              </w:rPr>
              <w:t>20</w:t>
            </w:r>
            <w:r w:rsidRPr="00CD41DE">
              <w:t xml:space="preserve">. </w:t>
            </w:r>
            <w:r w:rsidRPr="00CD41DE">
              <w:rPr>
                <w:b/>
              </w:rPr>
              <w:t>Company shall have a right to:</w:t>
            </w:r>
          </w:p>
        </w:tc>
        <w:tc>
          <w:tcPr>
            <w:tcW w:w="3402" w:type="dxa"/>
            <w:tcBorders>
              <w:left w:val="single" w:sz="4" w:space="0" w:color="BFBFBF"/>
            </w:tcBorders>
          </w:tcPr>
          <w:p w:rsidR="006856AD" w:rsidRPr="00CD41DE" w:rsidRDefault="003E5B5E" w:rsidP="00D1295A">
            <w:pPr>
              <w:pStyle w:val="a6"/>
              <w:jc w:val="both"/>
            </w:pPr>
            <w:r>
              <w:rPr>
                <w:lang w:val="ru-RU"/>
              </w:rPr>
              <w:t>2.20</w:t>
            </w:r>
            <w:r w:rsidR="006856AD" w:rsidRPr="00CD41DE">
              <w:rPr>
                <w:lang w:val="ru-RU"/>
              </w:rPr>
              <w:t>.</w:t>
            </w:r>
            <w:r w:rsidR="006856AD" w:rsidRPr="00CD41DE">
              <w:rPr>
                <w:b/>
                <w:lang w:val="ru-RU"/>
              </w:rPr>
              <w:t xml:space="preserve"> Компания құқылы:</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проверять готовность сил и средств Исполнителя к реагированию на пожары и аварии на охраняемых объектах, требовать устранения выявленных недостатков;</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check the readiness of CONTRACTOR’s forces and means for the response to fires and accidents at the protected Facilities, demand to eliminate detected defects;</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Орындаушының күш-құралдарының күзет нысандарындағы өртке және апаттарға қарсы тұруға дайындығын тексеруге, анықталған кемшіліктерді жоюды талап етуге;</w:t>
            </w:r>
          </w:p>
        </w:tc>
      </w:tr>
      <w:tr w:rsidR="006856AD" w:rsidRPr="00CD41DE"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ru-RU"/>
              </w:rPr>
            </w:pPr>
            <w:r w:rsidRPr="00CD41DE">
              <w:rPr>
                <w:lang w:val="ru-RU"/>
              </w:rPr>
              <w:t>проверять правильность использования переданных Исполнителю материально-технических средств, зданий и помещений;</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en-US"/>
              </w:rPr>
            </w:pPr>
            <w:r w:rsidRPr="00CD41DE">
              <w:rPr>
                <w:lang w:val="en-US"/>
              </w:rPr>
              <w:t xml:space="preserve">check appropriate use of material and technical resources, buildings and </w:t>
            </w:r>
            <w:r w:rsidRPr="00CD41DE">
              <w:rPr>
                <w:lang w:val="kk-KZ"/>
              </w:rPr>
              <w:t>structures</w:t>
            </w:r>
            <w:r w:rsidRPr="00CD41DE">
              <w:rPr>
                <w:lang w:val="en-US"/>
              </w:rPr>
              <w:t>;</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en-US"/>
              </w:rPr>
            </w:pPr>
            <w:r w:rsidRPr="00CD41DE">
              <w:rPr>
                <w:lang w:val="ru-RU"/>
              </w:rPr>
              <w:t>Орындаушыға</w:t>
            </w:r>
            <w:r w:rsidRPr="00CD41DE">
              <w:rPr>
                <w:lang w:val="en-US"/>
              </w:rPr>
              <w:t xml:space="preserve"> </w:t>
            </w:r>
            <w:r w:rsidRPr="00CD41DE">
              <w:rPr>
                <w:lang w:val="ru-RU"/>
              </w:rPr>
              <w:t>берілген</w:t>
            </w:r>
            <w:r w:rsidRPr="00CD41DE">
              <w:rPr>
                <w:lang w:val="en-US"/>
              </w:rPr>
              <w:t xml:space="preserve"> </w:t>
            </w:r>
            <w:r w:rsidRPr="00CD41DE">
              <w:rPr>
                <w:lang w:val="ru-RU"/>
              </w:rPr>
              <w:t>материалдық</w:t>
            </w:r>
            <w:r w:rsidRPr="00CD41DE">
              <w:rPr>
                <w:lang w:val="en-US"/>
              </w:rPr>
              <w:t>-</w:t>
            </w:r>
            <w:r w:rsidRPr="00CD41DE">
              <w:rPr>
                <w:lang w:val="kk-KZ"/>
              </w:rPr>
              <w:t>техникалық</w:t>
            </w:r>
            <w:r w:rsidRPr="00CD41DE">
              <w:rPr>
                <w:lang w:val="en-US"/>
              </w:rPr>
              <w:t xml:space="preserve"> </w:t>
            </w:r>
            <w:r w:rsidRPr="00CD41DE">
              <w:rPr>
                <w:lang w:val="ru-RU"/>
              </w:rPr>
              <w:t>құралдардың</w:t>
            </w:r>
            <w:r w:rsidRPr="00CD41DE">
              <w:rPr>
                <w:lang w:val="en-US"/>
              </w:rPr>
              <w:t xml:space="preserve">, </w:t>
            </w:r>
            <w:r w:rsidRPr="00CD41DE">
              <w:rPr>
                <w:lang w:val="ru-RU"/>
              </w:rPr>
              <w:t>ғимараттар</w:t>
            </w:r>
            <w:r w:rsidRPr="00CD41DE">
              <w:rPr>
                <w:lang w:val="en-US"/>
              </w:rPr>
              <w:t xml:space="preserve"> </w:t>
            </w:r>
            <w:r w:rsidRPr="00CD41DE">
              <w:rPr>
                <w:lang w:val="ru-RU"/>
              </w:rPr>
              <w:t>мен</w:t>
            </w:r>
            <w:r w:rsidRPr="00CD41DE">
              <w:rPr>
                <w:lang w:val="en-US"/>
              </w:rPr>
              <w:t xml:space="preserve"> </w:t>
            </w:r>
            <w:r w:rsidRPr="00CD41DE">
              <w:rPr>
                <w:lang w:val="ru-RU"/>
              </w:rPr>
              <w:t>бөлмелердің</w:t>
            </w:r>
            <w:r w:rsidRPr="00CD41DE">
              <w:rPr>
                <w:lang w:val="en-US"/>
              </w:rPr>
              <w:t xml:space="preserve"> </w:t>
            </w:r>
            <w:r w:rsidRPr="00CD41DE">
              <w:rPr>
                <w:lang w:val="ru-RU"/>
              </w:rPr>
              <w:t>дұрыс</w:t>
            </w:r>
            <w:r w:rsidRPr="00CD41DE">
              <w:rPr>
                <w:lang w:val="en-US"/>
              </w:rPr>
              <w:t xml:space="preserve"> </w:t>
            </w:r>
            <w:r w:rsidRPr="00CD41DE">
              <w:rPr>
                <w:lang w:val="ru-RU"/>
              </w:rPr>
              <w:t>пайдаланылуын</w:t>
            </w:r>
            <w:r w:rsidRPr="00CD41DE">
              <w:rPr>
                <w:lang w:val="en-US"/>
              </w:rPr>
              <w:t xml:space="preserve"> </w:t>
            </w:r>
            <w:r w:rsidRPr="00CD41DE">
              <w:rPr>
                <w:lang w:val="ru-RU"/>
              </w:rPr>
              <w:t>тексеруге</w:t>
            </w:r>
            <w:r w:rsidRPr="00CD41DE">
              <w:rPr>
                <w:lang w:val="en-US"/>
              </w:rPr>
              <w:t>;</w:t>
            </w:r>
          </w:p>
        </w:tc>
      </w:tr>
      <w:tr w:rsidR="006856AD" w:rsidRPr="00CD41DE"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ru-RU"/>
              </w:rPr>
            </w:pPr>
            <w:r w:rsidRPr="00CD41DE">
              <w:rPr>
                <w:lang w:val="ru-RU"/>
              </w:rPr>
              <w:t xml:space="preserve">вносить предложения Исполнителю в порядок обслуживания объектов в зависимости от </w:t>
            </w:r>
            <w:r w:rsidRPr="00CD41DE">
              <w:rPr>
                <w:lang w:val="kk-KZ"/>
              </w:rPr>
              <w:t>складывающейся</w:t>
            </w:r>
            <w:r w:rsidRPr="00CD41DE">
              <w:rPr>
                <w:lang w:val="ru-RU"/>
              </w:rPr>
              <w:t xml:space="preserve"> обстановки.</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en-US"/>
              </w:rPr>
            </w:pPr>
            <w:r w:rsidRPr="00CD41DE">
              <w:rPr>
                <w:lang w:val="en-US"/>
              </w:rPr>
              <w:t>make proposals to Contractor as to the order the Facilities servicing depending on current situation.</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en-US"/>
              </w:rPr>
            </w:pPr>
            <w:r w:rsidRPr="00CD41DE">
              <w:rPr>
                <w:lang w:val="ru-RU"/>
              </w:rPr>
              <w:t>Орындаушыға</w:t>
            </w:r>
            <w:r w:rsidRPr="00CD41DE">
              <w:rPr>
                <w:lang w:val="en-US"/>
              </w:rPr>
              <w:t xml:space="preserve"> </w:t>
            </w:r>
            <w:r w:rsidRPr="00CD41DE">
              <w:rPr>
                <w:lang w:val="ru-RU"/>
              </w:rPr>
              <w:t>қалыптасқан</w:t>
            </w:r>
            <w:r w:rsidRPr="00CD41DE">
              <w:rPr>
                <w:lang w:val="en-US"/>
              </w:rPr>
              <w:t xml:space="preserve"> </w:t>
            </w:r>
            <w:r w:rsidRPr="00CD41DE">
              <w:rPr>
                <w:lang w:val="ru-RU"/>
              </w:rPr>
              <w:t>жағдайға</w:t>
            </w:r>
            <w:r w:rsidRPr="00CD41DE">
              <w:rPr>
                <w:lang w:val="en-US"/>
              </w:rPr>
              <w:t xml:space="preserve"> </w:t>
            </w:r>
            <w:r w:rsidRPr="00CD41DE">
              <w:rPr>
                <w:lang w:val="kk-KZ"/>
              </w:rPr>
              <w:t>байланысты</w:t>
            </w:r>
            <w:r w:rsidRPr="00CD41DE">
              <w:rPr>
                <w:lang w:val="en-US"/>
              </w:rPr>
              <w:t xml:space="preserve"> </w:t>
            </w:r>
            <w:r w:rsidRPr="00CD41DE">
              <w:rPr>
                <w:lang w:val="ru-RU"/>
              </w:rPr>
              <w:t>нысандарға</w:t>
            </w:r>
            <w:r w:rsidRPr="00CD41DE">
              <w:rPr>
                <w:lang w:val="en-US"/>
              </w:rPr>
              <w:t xml:space="preserve"> </w:t>
            </w:r>
            <w:r w:rsidRPr="00CD41DE">
              <w:rPr>
                <w:lang w:val="ru-RU"/>
              </w:rPr>
              <w:t>қызмет</w:t>
            </w:r>
            <w:r w:rsidRPr="00CD41DE">
              <w:rPr>
                <w:lang w:val="en-US"/>
              </w:rPr>
              <w:t xml:space="preserve"> </w:t>
            </w:r>
            <w:r w:rsidRPr="00CD41DE">
              <w:rPr>
                <w:lang w:val="ru-RU"/>
              </w:rPr>
              <w:t>көрсету</w:t>
            </w:r>
            <w:r w:rsidRPr="00CD41DE">
              <w:rPr>
                <w:lang w:val="en-US"/>
              </w:rPr>
              <w:t xml:space="preserve"> </w:t>
            </w:r>
            <w:r w:rsidRPr="00CD41DE">
              <w:rPr>
                <w:lang w:val="ru-RU"/>
              </w:rPr>
              <w:t>тәртібін</w:t>
            </w:r>
            <w:r w:rsidRPr="00CD41DE">
              <w:rPr>
                <w:lang w:val="en-US"/>
              </w:rPr>
              <w:t xml:space="preserve"> </w:t>
            </w:r>
            <w:r w:rsidRPr="00CD41DE">
              <w:rPr>
                <w:lang w:val="ru-RU"/>
              </w:rPr>
              <w:t>өзгертуге</w:t>
            </w:r>
            <w:r w:rsidRPr="00CD41DE">
              <w:rPr>
                <w:lang w:val="en-US"/>
              </w:rPr>
              <w:t xml:space="preserve">  </w:t>
            </w:r>
            <w:r w:rsidRPr="00CD41DE">
              <w:rPr>
                <w:lang w:val="ru-RU"/>
              </w:rPr>
              <w:t>ұсыныс</w:t>
            </w:r>
            <w:r w:rsidRPr="00CD41DE">
              <w:rPr>
                <w:lang w:val="en-US"/>
              </w:rPr>
              <w:t xml:space="preserve"> </w:t>
            </w:r>
            <w:r w:rsidRPr="00CD41DE">
              <w:rPr>
                <w:lang w:val="ru-RU"/>
              </w:rPr>
              <w:t>беруге</w:t>
            </w:r>
            <w:r w:rsidRPr="00CD41DE">
              <w:rPr>
                <w:lang w:val="en-US"/>
              </w:rPr>
              <w:t>.</w:t>
            </w:r>
          </w:p>
        </w:tc>
      </w:tr>
      <w:tr w:rsidR="006856AD" w:rsidRPr="00CD41DE" w:rsidTr="008503FB">
        <w:tc>
          <w:tcPr>
            <w:tcW w:w="3600" w:type="dxa"/>
            <w:tcBorders>
              <w:right w:val="single" w:sz="4" w:space="0" w:color="BFBFBF"/>
            </w:tcBorders>
          </w:tcPr>
          <w:p w:rsidR="006856AD" w:rsidRPr="00CD41DE" w:rsidRDefault="003E5B5E" w:rsidP="00D1295A">
            <w:pPr>
              <w:pStyle w:val="a6"/>
              <w:jc w:val="both"/>
              <w:rPr>
                <w:lang w:val="ru-RU"/>
              </w:rPr>
            </w:pPr>
            <w:r>
              <w:rPr>
                <w:lang w:val="ru-RU"/>
              </w:rPr>
              <w:t>2.21</w:t>
            </w:r>
            <w:r w:rsidR="006856AD" w:rsidRPr="00CD41DE">
              <w:rPr>
                <w:lang w:val="ru-RU"/>
              </w:rPr>
              <w:t>. Компания обязуется своевременно сообщать Исполнителю о планируемых на охраняемых объектах работах, связанных с повышенной пожарной опасностью (огневые работы, газоопасные работы, строительно-монтажные и др.).</w:t>
            </w:r>
          </w:p>
        </w:tc>
        <w:tc>
          <w:tcPr>
            <w:tcW w:w="3181" w:type="dxa"/>
            <w:tcBorders>
              <w:left w:val="single" w:sz="4" w:space="0" w:color="BFBFBF"/>
              <w:right w:val="single" w:sz="4" w:space="0" w:color="BFBFBF"/>
            </w:tcBorders>
          </w:tcPr>
          <w:p w:rsidR="006856AD" w:rsidRPr="00CD41DE" w:rsidRDefault="006856AD" w:rsidP="00D1295A">
            <w:pPr>
              <w:pStyle w:val="a6"/>
              <w:jc w:val="both"/>
            </w:pPr>
            <w:r w:rsidRPr="00CD41DE">
              <w:t>2.</w:t>
            </w:r>
            <w:r w:rsidR="003E5B5E">
              <w:rPr>
                <w:lang w:val="en-US"/>
              </w:rPr>
              <w:t>21</w:t>
            </w:r>
            <w:r w:rsidRPr="00CD41DE">
              <w:t>. Company shall inform Contractor in proper time of fire hazardous activities (hot works, gas dangerous work, construction-and-assembling operations etc.) planned to be conducted at the protected Facilities.</w:t>
            </w:r>
          </w:p>
          <w:p w:rsidR="006856AD" w:rsidRPr="00CD41DE" w:rsidRDefault="006856AD" w:rsidP="00D1295A">
            <w:pPr>
              <w:pStyle w:val="a6"/>
              <w:jc w:val="both"/>
            </w:pPr>
          </w:p>
        </w:tc>
        <w:tc>
          <w:tcPr>
            <w:tcW w:w="3402" w:type="dxa"/>
            <w:tcBorders>
              <w:left w:val="single" w:sz="4" w:space="0" w:color="BFBFBF"/>
            </w:tcBorders>
          </w:tcPr>
          <w:p w:rsidR="006856AD" w:rsidRPr="00CD41DE" w:rsidRDefault="003E5B5E" w:rsidP="00D1295A">
            <w:pPr>
              <w:pStyle w:val="a6"/>
              <w:jc w:val="both"/>
            </w:pPr>
            <w:r>
              <w:t>2.21</w:t>
            </w:r>
            <w:r w:rsidR="006856AD" w:rsidRPr="00CD41DE">
              <w:t xml:space="preserve">. </w:t>
            </w:r>
            <w:r w:rsidR="006856AD" w:rsidRPr="00CD41DE">
              <w:rPr>
                <w:lang w:val="ru-RU"/>
              </w:rPr>
              <w:t>Компания</w:t>
            </w:r>
            <w:r w:rsidR="006856AD" w:rsidRPr="00CD41DE">
              <w:t xml:space="preserve"> </w:t>
            </w:r>
            <w:r w:rsidR="006856AD" w:rsidRPr="00CD41DE">
              <w:rPr>
                <w:lang w:val="ru-RU"/>
              </w:rPr>
              <w:t>Орындаушыға</w:t>
            </w:r>
            <w:r w:rsidR="006856AD" w:rsidRPr="00CD41DE">
              <w:t xml:space="preserve"> </w:t>
            </w:r>
            <w:r w:rsidR="006856AD" w:rsidRPr="00CD41DE">
              <w:rPr>
                <w:lang w:val="ru-RU"/>
              </w:rPr>
              <w:t>күзет</w:t>
            </w:r>
            <w:r w:rsidR="006856AD" w:rsidRPr="00CD41DE">
              <w:t xml:space="preserve"> </w:t>
            </w:r>
            <w:r w:rsidR="006856AD" w:rsidRPr="00CD41DE">
              <w:rPr>
                <w:lang w:val="ru-RU"/>
              </w:rPr>
              <w:t>нысандарында</w:t>
            </w:r>
            <w:r w:rsidR="006856AD" w:rsidRPr="00CD41DE">
              <w:t xml:space="preserve"> </w:t>
            </w:r>
            <w:r w:rsidR="006856AD" w:rsidRPr="00CD41DE">
              <w:rPr>
                <w:lang w:val="ru-RU"/>
              </w:rPr>
              <w:t>жоспарланатын</w:t>
            </w:r>
            <w:r w:rsidR="006856AD" w:rsidRPr="00CD41DE">
              <w:t xml:space="preserve"> </w:t>
            </w:r>
            <w:r w:rsidR="006856AD" w:rsidRPr="00CD41DE">
              <w:rPr>
                <w:lang w:val="ru-RU"/>
              </w:rPr>
              <w:t>жоғары</w:t>
            </w:r>
            <w:r w:rsidR="006856AD" w:rsidRPr="00CD41DE">
              <w:t xml:space="preserve"> </w:t>
            </w:r>
            <w:r w:rsidR="006856AD" w:rsidRPr="00CD41DE">
              <w:rPr>
                <w:lang w:val="ru-RU"/>
              </w:rPr>
              <w:t>өрт</w:t>
            </w:r>
            <w:r w:rsidR="006856AD" w:rsidRPr="00CD41DE">
              <w:t xml:space="preserve"> </w:t>
            </w:r>
            <w:r w:rsidR="006856AD" w:rsidRPr="00CD41DE">
              <w:rPr>
                <w:lang w:val="ru-RU"/>
              </w:rPr>
              <w:t>қаупі</w:t>
            </w:r>
            <w:r w:rsidR="006856AD" w:rsidRPr="00CD41DE">
              <w:t xml:space="preserve"> </w:t>
            </w:r>
            <w:r w:rsidR="006856AD" w:rsidRPr="00CD41DE">
              <w:rPr>
                <w:lang w:val="ru-RU"/>
              </w:rPr>
              <w:t>бар</w:t>
            </w:r>
            <w:r w:rsidR="006856AD" w:rsidRPr="00CD41DE">
              <w:t xml:space="preserve"> </w:t>
            </w:r>
            <w:r w:rsidR="006856AD" w:rsidRPr="00CD41DE">
              <w:rPr>
                <w:lang w:val="ru-RU"/>
              </w:rPr>
              <w:t>жұмыстар</w:t>
            </w:r>
            <w:r w:rsidR="006856AD" w:rsidRPr="00CD41DE">
              <w:t xml:space="preserve"> (</w:t>
            </w:r>
            <w:r w:rsidR="006856AD" w:rsidRPr="00CD41DE">
              <w:rPr>
                <w:lang w:val="ru-RU"/>
              </w:rPr>
              <w:t>отты</w:t>
            </w:r>
            <w:r w:rsidR="006856AD" w:rsidRPr="00CD41DE">
              <w:t xml:space="preserve"> </w:t>
            </w:r>
            <w:r w:rsidR="006856AD" w:rsidRPr="00CD41DE">
              <w:rPr>
                <w:lang w:val="ru-RU"/>
              </w:rPr>
              <w:t>жұмыстар</w:t>
            </w:r>
            <w:r w:rsidR="006856AD" w:rsidRPr="00CD41DE">
              <w:t xml:space="preserve">, </w:t>
            </w:r>
            <w:r w:rsidR="006856AD" w:rsidRPr="00CD41DE">
              <w:rPr>
                <w:lang w:val="ru-RU"/>
              </w:rPr>
              <w:t>газ</w:t>
            </w:r>
            <w:r w:rsidR="006856AD" w:rsidRPr="00CD41DE">
              <w:t xml:space="preserve"> </w:t>
            </w:r>
            <w:r w:rsidR="006856AD" w:rsidRPr="00CD41DE">
              <w:rPr>
                <w:lang w:val="ru-RU"/>
              </w:rPr>
              <w:t>өртену</w:t>
            </w:r>
            <w:r w:rsidR="006856AD" w:rsidRPr="00CD41DE">
              <w:t xml:space="preserve"> </w:t>
            </w:r>
            <w:r w:rsidR="006856AD" w:rsidRPr="00CD41DE">
              <w:rPr>
                <w:lang w:val="ru-RU"/>
              </w:rPr>
              <w:t>қаупі</w:t>
            </w:r>
            <w:r w:rsidR="006856AD" w:rsidRPr="00CD41DE">
              <w:t xml:space="preserve"> </w:t>
            </w:r>
            <w:r w:rsidR="006856AD" w:rsidRPr="00CD41DE">
              <w:rPr>
                <w:lang w:val="ru-RU"/>
              </w:rPr>
              <w:t>бар</w:t>
            </w:r>
            <w:r w:rsidR="006856AD" w:rsidRPr="00CD41DE">
              <w:t xml:space="preserve"> </w:t>
            </w:r>
            <w:r w:rsidR="006856AD" w:rsidRPr="00CD41DE">
              <w:rPr>
                <w:lang w:val="ru-RU"/>
              </w:rPr>
              <w:t>жұмыстар</w:t>
            </w:r>
            <w:r w:rsidR="006856AD" w:rsidRPr="00CD41DE">
              <w:t xml:space="preserve">, </w:t>
            </w:r>
            <w:r w:rsidR="006856AD" w:rsidRPr="00CD41DE">
              <w:rPr>
                <w:lang w:val="ru-RU"/>
              </w:rPr>
              <w:t>құрылыс</w:t>
            </w:r>
            <w:r w:rsidR="006856AD" w:rsidRPr="00CD41DE">
              <w:t>-</w:t>
            </w:r>
            <w:r w:rsidR="006856AD" w:rsidRPr="00CD41DE">
              <w:rPr>
                <w:lang w:val="ru-RU"/>
              </w:rPr>
              <w:t>монтаж</w:t>
            </w:r>
            <w:r w:rsidR="006856AD" w:rsidRPr="00CD41DE">
              <w:t xml:space="preserve"> </w:t>
            </w:r>
            <w:r w:rsidR="006856AD" w:rsidRPr="00CD41DE">
              <w:rPr>
                <w:lang w:val="ru-RU"/>
              </w:rPr>
              <w:t>жұмыстар</w:t>
            </w:r>
            <w:r w:rsidR="006856AD" w:rsidRPr="00CD41DE">
              <w:t xml:space="preserve"> </w:t>
            </w:r>
            <w:r w:rsidR="006856AD" w:rsidRPr="00CD41DE">
              <w:rPr>
                <w:lang w:val="ru-RU"/>
              </w:rPr>
              <w:t>және</w:t>
            </w:r>
            <w:r w:rsidR="006856AD" w:rsidRPr="00CD41DE">
              <w:t xml:space="preserve"> </w:t>
            </w:r>
            <w:r w:rsidR="006856AD" w:rsidRPr="00CD41DE">
              <w:rPr>
                <w:lang w:val="ru-RU"/>
              </w:rPr>
              <w:t>т</w:t>
            </w:r>
            <w:r w:rsidR="006856AD" w:rsidRPr="00CD41DE">
              <w:t>.</w:t>
            </w:r>
            <w:r w:rsidR="006856AD" w:rsidRPr="00CD41DE">
              <w:rPr>
                <w:lang w:val="ru-RU"/>
              </w:rPr>
              <w:t>б</w:t>
            </w:r>
            <w:r w:rsidR="006856AD" w:rsidRPr="00CD41DE">
              <w:t xml:space="preserve">.) </w:t>
            </w:r>
            <w:r w:rsidR="006856AD" w:rsidRPr="00CD41DE">
              <w:rPr>
                <w:lang w:val="ru-RU"/>
              </w:rPr>
              <w:t>жөнінде</w:t>
            </w:r>
            <w:r w:rsidR="006856AD" w:rsidRPr="00CD41DE">
              <w:t xml:space="preserve"> </w:t>
            </w:r>
            <w:r w:rsidR="006856AD" w:rsidRPr="00CD41DE">
              <w:rPr>
                <w:lang w:val="ru-RU"/>
              </w:rPr>
              <w:t>уақытылы</w:t>
            </w:r>
            <w:r w:rsidR="006856AD" w:rsidRPr="00CD41DE">
              <w:t xml:space="preserve"> </w:t>
            </w:r>
            <w:r w:rsidR="006856AD" w:rsidRPr="00CD41DE">
              <w:rPr>
                <w:lang w:val="ru-RU"/>
              </w:rPr>
              <w:t>хабарлауға</w:t>
            </w:r>
            <w:r w:rsidR="006856AD" w:rsidRPr="00CD41DE">
              <w:t xml:space="preserve"> </w:t>
            </w:r>
            <w:r w:rsidR="006856AD" w:rsidRPr="00CD41DE">
              <w:rPr>
                <w:lang w:val="ru-RU"/>
              </w:rPr>
              <w:t>міндеттенеді</w:t>
            </w:r>
            <w:r w:rsidR="006856AD" w:rsidRPr="00CD41DE">
              <w:t>.</w:t>
            </w:r>
          </w:p>
        </w:tc>
      </w:tr>
      <w:tr w:rsidR="006856AD" w:rsidRPr="00CD41DE" w:rsidTr="008503FB">
        <w:tc>
          <w:tcPr>
            <w:tcW w:w="3600" w:type="dxa"/>
            <w:tcBorders>
              <w:right w:val="single" w:sz="4" w:space="0" w:color="BFBFBF"/>
            </w:tcBorders>
          </w:tcPr>
          <w:p w:rsidR="006856AD" w:rsidRPr="00CD41DE" w:rsidRDefault="006856AD" w:rsidP="00D1295A">
            <w:pPr>
              <w:numPr>
                <w:ilvl w:val="0"/>
                <w:numId w:val="7"/>
              </w:numPr>
              <w:jc w:val="both"/>
              <w:rPr>
                <w:bCs/>
                <w:lang w:val="ru-RU"/>
              </w:rPr>
            </w:pPr>
            <w:r w:rsidRPr="00CD41DE">
              <w:rPr>
                <w:b/>
                <w:lang w:val="ru-RU"/>
              </w:rPr>
              <w:t>Организация эксплуатации, ремонта и ТО пожарных автомобилей.</w:t>
            </w:r>
          </w:p>
        </w:tc>
        <w:tc>
          <w:tcPr>
            <w:tcW w:w="3181" w:type="dxa"/>
            <w:tcBorders>
              <w:left w:val="single" w:sz="4" w:space="0" w:color="BFBFBF"/>
              <w:right w:val="single" w:sz="4" w:space="0" w:color="BFBFBF"/>
            </w:tcBorders>
          </w:tcPr>
          <w:p w:rsidR="006856AD" w:rsidRPr="00CD41DE" w:rsidRDefault="006856AD" w:rsidP="00D1295A">
            <w:pPr>
              <w:jc w:val="both"/>
              <w:rPr>
                <w:b/>
                <w:lang w:val="en-US"/>
              </w:rPr>
            </w:pPr>
            <w:r w:rsidRPr="00CD41DE">
              <w:rPr>
                <w:b/>
                <w:lang w:val="en-US"/>
              </w:rPr>
              <w:t>3.Organization of operation, repair and maintenance of fire trucks</w:t>
            </w:r>
          </w:p>
        </w:tc>
        <w:tc>
          <w:tcPr>
            <w:tcW w:w="3402" w:type="dxa"/>
            <w:tcBorders>
              <w:left w:val="single" w:sz="4" w:space="0" w:color="BFBFBF"/>
            </w:tcBorders>
          </w:tcPr>
          <w:p w:rsidR="006856AD" w:rsidRPr="00CD41DE" w:rsidRDefault="006856AD" w:rsidP="00D1295A">
            <w:pPr>
              <w:ind w:left="34"/>
              <w:jc w:val="both"/>
              <w:rPr>
                <w:lang w:val="kk-KZ"/>
              </w:rPr>
            </w:pPr>
            <w:r w:rsidRPr="00CD41DE">
              <w:rPr>
                <w:b/>
                <w:lang w:val="en-US"/>
              </w:rPr>
              <w:t xml:space="preserve">3. </w:t>
            </w:r>
            <w:r w:rsidRPr="00CD41DE">
              <w:rPr>
                <w:b/>
                <w:lang w:val="ru-RU"/>
              </w:rPr>
              <w:t>Өрт</w:t>
            </w:r>
            <w:r w:rsidRPr="00CD41DE">
              <w:rPr>
                <w:b/>
                <w:lang w:val="en-US"/>
              </w:rPr>
              <w:t xml:space="preserve"> </w:t>
            </w:r>
            <w:r w:rsidRPr="00CD41DE">
              <w:rPr>
                <w:b/>
                <w:lang w:val="ru-RU"/>
              </w:rPr>
              <w:t>сөндіргіш</w:t>
            </w:r>
            <w:r w:rsidRPr="00CD41DE">
              <w:rPr>
                <w:b/>
                <w:lang w:val="en-US"/>
              </w:rPr>
              <w:t xml:space="preserve"> </w:t>
            </w:r>
            <w:r w:rsidRPr="00CD41DE">
              <w:rPr>
                <w:b/>
                <w:lang w:val="ru-RU"/>
              </w:rPr>
              <w:t>автокөліктерді</w:t>
            </w:r>
            <w:r w:rsidRPr="00CD41DE">
              <w:rPr>
                <w:b/>
                <w:lang w:val="en-US"/>
              </w:rPr>
              <w:t xml:space="preserve"> </w:t>
            </w:r>
            <w:r w:rsidRPr="00CD41DE">
              <w:rPr>
                <w:b/>
                <w:lang w:val="ru-RU"/>
              </w:rPr>
              <w:t>пайдалануды</w:t>
            </w:r>
            <w:r w:rsidRPr="00CD41DE">
              <w:rPr>
                <w:b/>
                <w:lang w:val="en-US"/>
              </w:rPr>
              <w:t xml:space="preserve">, </w:t>
            </w:r>
            <w:r w:rsidRPr="00CD41DE">
              <w:rPr>
                <w:b/>
                <w:lang w:val="ru-RU"/>
              </w:rPr>
              <w:t>жөндеуді</w:t>
            </w:r>
            <w:r w:rsidRPr="00CD41DE">
              <w:rPr>
                <w:b/>
                <w:lang w:val="en-US"/>
              </w:rPr>
              <w:t xml:space="preserve"> </w:t>
            </w:r>
            <w:r w:rsidRPr="00CD41DE">
              <w:rPr>
                <w:b/>
                <w:lang w:val="ru-RU"/>
              </w:rPr>
              <w:t>және</w:t>
            </w:r>
            <w:r w:rsidRPr="00CD41DE">
              <w:rPr>
                <w:b/>
                <w:lang w:val="en-US"/>
              </w:rPr>
              <w:t xml:space="preserve"> </w:t>
            </w:r>
            <w:r w:rsidRPr="00CD41DE">
              <w:rPr>
                <w:b/>
                <w:lang w:val="ru-RU"/>
              </w:rPr>
              <w:t>ТҚК</w:t>
            </w:r>
            <w:r w:rsidRPr="00CD41DE">
              <w:rPr>
                <w:b/>
                <w:lang w:val="en-US"/>
              </w:rPr>
              <w:t xml:space="preserve"> </w:t>
            </w:r>
            <w:r w:rsidRPr="00CD41DE">
              <w:rPr>
                <w:b/>
                <w:lang w:val="ru-RU"/>
              </w:rPr>
              <w:t>ұйымдастыру</w:t>
            </w:r>
            <w:r w:rsidRPr="00CD41DE">
              <w:rPr>
                <w:b/>
                <w:lang w:val="en-US"/>
              </w:rPr>
              <w:t>.</w:t>
            </w:r>
          </w:p>
        </w:tc>
      </w:tr>
      <w:tr w:rsidR="006856AD" w:rsidRPr="00CD41DE" w:rsidTr="008503FB">
        <w:tc>
          <w:tcPr>
            <w:tcW w:w="3600" w:type="dxa"/>
            <w:tcBorders>
              <w:right w:val="single" w:sz="4" w:space="0" w:color="BFBFBF"/>
            </w:tcBorders>
          </w:tcPr>
          <w:p w:rsidR="006856AD" w:rsidRPr="00CD41DE" w:rsidRDefault="006856AD" w:rsidP="00D1295A">
            <w:pPr>
              <w:numPr>
                <w:ilvl w:val="1"/>
                <w:numId w:val="8"/>
              </w:numPr>
              <w:tabs>
                <w:tab w:val="num" w:pos="459"/>
              </w:tabs>
              <w:ind w:left="34" w:firstLine="0"/>
              <w:jc w:val="both"/>
              <w:rPr>
                <w:lang w:val="ru-RU"/>
              </w:rPr>
            </w:pPr>
            <w:r w:rsidRPr="00CD41DE">
              <w:rPr>
                <w:lang w:val="ru-RU"/>
              </w:rPr>
              <w:t xml:space="preserve">Передача пожарных автомобилей Компанией Исполнителю и обратно </w:t>
            </w:r>
            <w:r w:rsidRPr="00CD41DE">
              <w:rPr>
                <w:bCs/>
                <w:lang w:val="ru-RU"/>
              </w:rPr>
              <w:t>осуществляется</w:t>
            </w:r>
            <w:r w:rsidRPr="00CD41DE">
              <w:rPr>
                <w:lang w:val="ru-RU"/>
              </w:rPr>
              <w:t xml:space="preserve"> на основании акта приема-передачи, подписываемого уполномоченными представителями Сторон, с обязательным указанием внешнего вида, технического состояния автомобилей и навесного оборудования, его комплектности, а также пробега и наработки моточасов. </w:t>
            </w:r>
          </w:p>
        </w:tc>
        <w:tc>
          <w:tcPr>
            <w:tcW w:w="3181" w:type="dxa"/>
            <w:tcBorders>
              <w:left w:val="single" w:sz="4" w:space="0" w:color="BFBFBF"/>
              <w:right w:val="single" w:sz="4" w:space="0" w:color="BFBFBF"/>
            </w:tcBorders>
          </w:tcPr>
          <w:p w:rsidR="006856AD" w:rsidRPr="00CD41DE" w:rsidRDefault="006856AD" w:rsidP="00D1295A">
            <w:pPr>
              <w:jc w:val="both"/>
              <w:rPr>
                <w:lang w:val="en-US"/>
              </w:rPr>
            </w:pPr>
            <w:r w:rsidRPr="00CD41DE">
              <w:rPr>
                <w:lang w:val="en-US"/>
              </w:rPr>
              <w:t>3.1. Fire trucks shall be transferred by Company to Contractor and returned back on the basis of a delivery/acceptance act to be signed by the authorized representatives of the Parties with compulsory indication of outside appearance, technical condition of vehicles, attached implements, their completeness as well as its mileage and service hours.</w:t>
            </w:r>
          </w:p>
        </w:tc>
        <w:tc>
          <w:tcPr>
            <w:tcW w:w="3402" w:type="dxa"/>
            <w:tcBorders>
              <w:left w:val="single" w:sz="4" w:space="0" w:color="BFBFBF"/>
            </w:tcBorders>
          </w:tcPr>
          <w:p w:rsidR="006856AD" w:rsidRPr="00CD41DE" w:rsidRDefault="006856AD" w:rsidP="00D1295A">
            <w:pPr>
              <w:ind w:left="33"/>
              <w:jc w:val="both"/>
              <w:rPr>
                <w:lang w:val="en-US"/>
              </w:rPr>
            </w:pPr>
            <w:r w:rsidRPr="00CD41DE">
              <w:rPr>
                <w:lang w:val="en-US"/>
              </w:rPr>
              <w:t xml:space="preserve">3.1. </w:t>
            </w:r>
            <w:r w:rsidRPr="00CD41DE">
              <w:rPr>
                <w:lang w:val="ru-RU"/>
              </w:rPr>
              <w:t>Өрт</w:t>
            </w:r>
            <w:r w:rsidRPr="00CD41DE">
              <w:rPr>
                <w:lang w:val="en-US"/>
              </w:rPr>
              <w:t xml:space="preserve"> </w:t>
            </w:r>
            <w:r w:rsidRPr="00CD41DE">
              <w:rPr>
                <w:lang w:val="ru-RU"/>
              </w:rPr>
              <w:t>сөндіргіш</w:t>
            </w:r>
            <w:r w:rsidRPr="00CD41DE">
              <w:rPr>
                <w:lang w:val="en-US"/>
              </w:rPr>
              <w:t xml:space="preserve"> </w:t>
            </w:r>
            <w:r w:rsidRPr="00CD41DE">
              <w:rPr>
                <w:lang w:val="ru-RU"/>
              </w:rPr>
              <w:t>автокөліктерді</w:t>
            </w:r>
            <w:r w:rsidRPr="00CD41DE">
              <w:rPr>
                <w:lang w:val="en-US"/>
              </w:rPr>
              <w:t xml:space="preserve"> </w:t>
            </w:r>
            <w:r w:rsidRPr="00CD41DE">
              <w:rPr>
                <w:lang w:val="ru-RU"/>
              </w:rPr>
              <w:t>Компаниядан</w:t>
            </w:r>
            <w:r w:rsidRPr="00CD41DE">
              <w:rPr>
                <w:lang w:val="en-US"/>
              </w:rPr>
              <w:t xml:space="preserve"> </w:t>
            </w:r>
            <w:r w:rsidRPr="00CD41DE">
              <w:rPr>
                <w:lang w:val="ru-RU"/>
              </w:rPr>
              <w:t>Орындаушыға</w:t>
            </w:r>
            <w:r w:rsidRPr="00CD41DE">
              <w:rPr>
                <w:lang w:val="en-US"/>
              </w:rPr>
              <w:t xml:space="preserve"> </w:t>
            </w:r>
            <w:r w:rsidRPr="00CD41DE">
              <w:rPr>
                <w:lang w:val="kk-KZ"/>
              </w:rPr>
              <w:t xml:space="preserve">және кері </w:t>
            </w:r>
            <w:r w:rsidRPr="00CD41DE">
              <w:rPr>
                <w:lang w:val="ru-RU"/>
              </w:rPr>
              <w:t>беру</w:t>
            </w:r>
            <w:r w:rsidRPr="00CD41DE">
              <w:rPr>
                <w:lang w:val="en-US"/>
              </w:rPr>
              <w:t xml:space="preserve"> </w:t>
            </w:r>
            <w:r w:rsidRPr="00CD41DE">
              <w:rPr>
                <w:lang w:val="ru-RU"/>
              </w:rPr>
              <w:t>Тараптар</w:t>
            </w:r>
            <w:r w:rsidRPr="00CD41DE">
              <w:rPr>
                <w:lang w:val="en-US"/>
              </w:rPr>
              <w:t xml:space="preserve"> </w:t>
            </w:r>
            <w:r w:rsidRPr="00CD41DE">
              <w:rPr>
                <w:lang w:val="ru-RU"/>
              </w:rPr>
              <w:t>өкілдерінің</w:t>
            </w:r>
            <w:r w:rsidRPr="00CD41DE">
              <w:rPr>
                <w:lang w:val="en-US"/>
              </w:rPr>
              <w:t xml:space="preserve"> </w:t>
            </w:r>
            <w:r w:rsidRPr="00CD41DE">
              <w:rPr>
                <w:lang w:val="ru-RU"/>
              </w:rPr>
              <w:t>қолдары</w:t>
            </w:r>
            <w:r w:rsidRPr="00CD41DE">
              <w:rPr>
                <w:lang w:val="en-US"/>
              </w:rPr>
              <w:t xml:space="preserve"> </w:t>
            </w:r>
            <w:r w:rsidRPr="00CD41DE">
              <w:rPr>
                <w:lang w:val="ru-RU"/>
              </w:rPr>
              <w:t>қойылатын</w:t>
            </w:r>
            <w:r w:rsidRPr="00CD41DE">
              <w:rPr>
                <w:lang w:val="en-US"/>
              </w:rPr>
              <w:t xml:space="preserve"> </w:t>
            </w:r>
            <w:r w:rsidRPr="00CD41DE">
              <w:rPr>
                <w:lang w:val="ru-RU"/>
              </w:rPr>
              <w:t>қабылдау</w:t>
            </w:r>
            <w:r w:rsidRPr="00CD41DE">
              <w:rPr>
                <w:lang w:val="en-US"/>
              </w:rPr>
              <w:t>-</w:t>
            </w:r>
            <w:r w:rsidRPr="00CD41DE">
              <w:rPr>
                <w:lang w:val="ru-RU"/>
              </w:rPr>
              <w:t>тапсыру</w:t>
            </w:r>
            <w:r w:rsidRPr="00CD41DE">
              <w:rPr>
                <w:lang w:val="en-US"/>
              </w:rPr>
              <w:t xml:space="preserve"> </w:t>
            </w:r>
            <w:r w:rsidRPr="00CD41DE">
              <w:rPr>
                <w:lang w:val="ru-RU"/>
              </w:rPr>
              <w:t>актісі</w:t>
            </w:r>
            <w:r w:rsidRPr="00CD41DE">
              <w:rPr>
                <w:lang w:val="en-US"/>
              </w:rPr>
              <w:t xml:space="preserve"> </w:t>
            </w:r>
            <w:r w:rsidRPr="00CD41DE">
              <w:rPr>
                <w:lang w:val="ru-RU"/>
              </w:rPr>
              <w:t>негізінде</w:t>
            </w:r>
            <w:r w:rsidRPr="00CD41DE">
              <w:rPr>
                <w:lang w:val="en-US"/>
              </w:rPr>
              <w:t xml:space="preserve"> </w:t>
            </w:r>
            <w:r w:rsidRPr="00CD41DE">
              <w:rPr>
                <w:lang w:val="ru-RU"/>
              </w:rPr>
              <w:t>іске</w:t>
            </w:r>
            <w:r w:rsidRPr="00CD41DE">
              <w:rPr>
                <w:lang w:val="en-US"/>
              </w:rPr>
              <w:t xml:space="preserve"> </w:t>
            </w:r>
            <w:r w:rsidRPr="00CD41DE">
              <w:rPr>
                <w:lang w:val="ru-RU"/>
              </w:rPr>
              <w:t>асырылады</w:t>
            </w:r>
            <w:r w:rsidRPr="00CD41DE">
              <w:rPr>
                <w:lang w:val="en-US"/>
              </w:rPr>
              <w:t xml:space="preserve">, </w:t>
            </w:r>
            <w:r w:rsidRPr="00CD41DE">
              <w:rPr>
                <w:lang w:val="ru-RU"/>
              </w:rPr>
              <w:t>онда</w:t>
            </w:r>
            <w:r w:rsidRPr="00CD41DE">
              <w:rPr>
                <w:lang w:val="en-US"/>
              </w:rPr>
              <w:t xml:space="preserve"> </w:t>
            </w:r>
            <w:r w:rsidRPr="00CD41DE">
              <w:rPr>
                <w:lang w:val="ru-RU"/>
              </w:rPr>
              <w:t>автокөліктердің</w:t>
            </w:r>
            <w:r w:rsidRPr="00CD41DE">
              <w:rPr>
                <w:lang w:val="en-US"/>
              </w:rPr>
              <w:t xml:space="preserve"> </w:t>
            </w:r>
            <w:r w:rsidRPr="00CD41DE">
              <w:rPr>
                <w:lang w:val="ru-RU"/>
              </w:rPr>
              <w:t>және</w:t>
            </w:r>
            <w:r w:rsidRPr="00CD41DE">
              <w:rPr>
                <w:lang w:val="en-US"/>
              </w:rPr>
              <w:t xml:space="preserve"> </w:t>
            </w:r>
            <w:r w:rsidRPr="00CD41DE">
              <w:rPr>
                <w:lang w:val="ru-RU"/>
              </w:rPr>
              <w:t>ілінетін</w:t>
            </w:r>
            <w:r w:rsidRPr="00CD41DE">
              <w:rPr>
                <w:lang w:val="en-US"/>
              </w:rPr>
              <w:t xml:space="preserve"> </w:t>
            </w:r>
            <w:r w:rsidRPr="00CD41DE">
              <w:rPr>
                <w:lang w:val="ru-RU"/>
              </w:rPr>
              <w:t>жабдықтарының</w:t>
            </w:r>
            <w:r w:rsidRPr="00CD41DE">
              <w:rPr>
                <w:lang w:val="en-US"/>
              </w:rPr>
              <w:t xml:space="preserve"> </w:t>
            </w:r>
            <w:r w:rsidRPr="00CD41DE">
              <w:rPr>
                <w:lang w:val="kk-KZ"/>
              </w:rPr>
              <w:t>сыртқы қалпы, техникалық</w:t>
            </w:r>
            <w:r w:rsidRPr="00CD41DE">
              <w:rPr>
                <w:lang w:val="en-US"/>
              </w:rPr>
              <w:t xml:space="preserve"> </w:t>
            </w:r>
            <w:r w:rsidRPr="00CD41DE">
              <w:rPr>
                <w:lang w:val="ru-RU"/>
              </w:rPr>
              <w:t>күйі</w:t>
            </w:r>
            <w:r w:rsidRPr="00CD41DE">
              <w:rPr>
                <w:lang w:val="en-US"/>
              </w:rPr>
              <w:t xml:space="preserve">, </w:t>
            </w:r>
            <w:r w:rsidRPr="00CD41DE">
              <w:rPr>
                <w:lang w:val="ru-RU"/>
              </w:rPr>
              <w:t>оның</w:t>
            </w:r>
            <w:r w:rsidRPr="00CD41DE">
              <w:rPr>
                <w:lang w:val="en-US"/>
              </w:rPr>
              <w:t xml:space="preserve"> </w:t>
            </w:r>
            <w:r w:rsidRPr="00CD41DE">
              <w:rPr>
                <w:lang w:val="ru-RU"/>
              </w:rPr>
              <w:t>жиынтықтылығы</w:t>
            </w:r>
            <w:r w:rsidRPr="00CD41DE">
              <w:rPr>
                <w:lang w:val="en-US"/>
              </w:rPr>
              <w:t xml:space="preserve">, </w:t>
            </w:r>
            <w:r w:rsidRPr="00CD41DE">
              <w:rPr>
                <w:lang w:val="ru-RU"/>
              </w:rPr>
              <w:t>сондай</w:t>
            </w:r>
            <w:r w:rsidRPr="00CD41DE">
              <w:rPr>
                <w:lang w:val="en-US"/>
              </w:rPr>
              <w:t>-</w:t>
            </w:r>
            <w:r w:rsidRPr="00CD41DE">
              <w:rPr>
                <w:lang w:val="ru-RU"/>
              </w:rPr>
              <w:t>ақ</w:t>
            </w:r>
            <w:r w:rsidRPr="00CD41DE">
              <w:rPr>
                <w:lang w:val="en-US"/>
              </w:rPr>
              <w:t xml:space="preserve"> </w:t>
            </w:r>
            <w:r w:rsidRPr="00CD41DE">
              <w:rPr>
                <w:lang w:val="ru-RU"/>
              </w:rPr>
              <w:t>жүріп</w:t>
            </w:r>
            <w:r w:rsidRPr="00CD41DE">
              <w:rPr>
                <w:lang w:val="en-US"/>
              </w:rPr>
              <w:t xml:space="preserve"> </w:t>
            </w:r>
            <w:r w:rsidRPr="00CD41DE">
              <w:rPr>
                <w:lang w:val="ru-RU"/>
              </w:rPr>
              <w:t>өткен</w:t>
            </w:r>
            <w:r w:rsidRPr="00CD41DE">
              <w:rPr>
                <w:lang w:val="en-US"/>
              </w:rPr>
              <w:t xml:space="preserve"> </w:t>
            </w:r>
            <w:r w:rsidRPr="00CD41DE">
              <w:rPr>
                <w:lang w:val="ru-RU"/>
              </w:rPr>
              <w:t>көлемі</w:t>
            </w:r>
            <w:r w:rsidRPr="00CD41DE">
              <w:rPr>
                <w:lang w:val="en-US"/>
              </w:rPr>
              <w:t xml:space="preserve"> </w:t>
            </w:r>
            <w:r w:rsidRPr="00CD41DE">
              <w:rPr>
                <w:lang w:val="ru-RU"/>
              </w:rPr>
              <w:t>мен</w:t>
            </w:r>
            <w:r w:rsidRPr="00CD41DE">
              <w:rPr>
                <w:lang w:val="en-US"/>
              </w:rPr>
              <w:t xml:space="preserve"> </w:t>
            </w:r>
            <w:r w:rsidRPr="00CD41DE">
              <w:rPr>
                <w:lang w:val="ru-RU"/>
              </w:rPr>
              <w:t>мотосағаттары</w:t>
            </w:r>
            <w:r w:rsidRPr="00CD41DE">
              <w:rPr>
                <w:lang w:val="en-US"/>
              </w:rPr>
              <w:t xml:space="preserve"> </w:t>
            </w:r>
            <w:r w:rsidRPr="00CD41DE">
              <w:rPr>
                <w:lang w:val="ru-RU"/>
              </w:rPr>
              <w:t>көрсетіледі</w:t>
            </w:r>
            <w:r w:rsidRPr="00CD41DE">
              <w:rPr>
                <w:lang w:val="en-US"/>
              </w:rPr>
              <w:t>.</w:t>
            </w:r>
          </w:p>
          <w:p w:rsidR="006856AD" w:rsidRPr="00CD41DE" w:rsidRDefault="006856AD" w:rsidP="00D1295A">
            <w:pPr>
              <w:ind w:left="33"/>
              <w:jc w:val="both"/>
              <w:rPr>
                <w:b/>
                <w:lang w:val="en-US"/>
              </w:rPr>
            </w:pPr>
          </w:p>
        </w:tc>
      </w:tr>
      <w:tr w:rsidR="006856AD" w:rsidRPr="00CD41DE" w:rsidTr="008503FB">
        <w:tc>
          <w:tcPr>
            <w:tcW w:w="3600" w:type="dxa"/>
            <w:tcBorders>
              <w:right w:val="single" w:sz="4" w:space="0" w:color="BFBFBF"/>
            </w:tcBorders>
          </w:tcPr>
          <w:p w:rsidR="006856AD" w:rsidRPr="00CD41DE" w:rsidRDefault="006856AD" w:rsidP="00D1295A">
            <w:pPr>
              <w:numPr>
                <w:ilvl w:val="1"/>
                <w:numId w:val="8"/>
              </w:numPr>
              <w:tabs>
                <w:tab w:val="num" w:pos="426"/>
                <w:tab w:val="num" w:pos="459"/>
              </w:tabs>
              <w:ind w:left="34" w:firstLine="0"/>
              <w:jc w:val="both"/>
              <w:rPr>
                <w:lang w:val="ru-RU"/>
              </w:rPr>
            </w:pPr>
            <w:r w:rsidRPr="00CD41DE">
              <w:rPr>
                <w:lang w:val="ru-RU"/>
              </w:rPr>
              <w:t xml:space="preserve">Исполнитель осуществляет эксплуатацию, диагностику, ТО, ремонт, испытание, снабжение ГСМ, расходными материалами и запасными частями пожарных автомобилей, переданных Компанией   Исполнителю для оказания услуг.  </w:t>
            </w:r>
          </w:p>
        </w:tc>
        <w:tc>
          <w:tcPr>
            <w:tcW w:w="3181" w:type="dxa"/>
            <w:tcBorders>
              <w:left w:val="single" w:sz="4" w:space="0" w:color="BFBFBF"/>
              <w:right w:val="single" w:sz="4" w:space="0" w:color="BFBFBF"/>
            </w:tcBorders>
          </w:tcPr>
          <w:p w:rsidR="006856AD" w:rsidRPr="00CD41DE" w:rsidRDefault="006856AD" w:rsidP="00D1295A">
            <w:pPr>
              <w:jc w:val="both"/>
              <w:rPr>
                <w:lang w:val="en-US"/>
              </w:rPr>
            </w:pPr>
            <w:r w:rsidRPr="00CD41DE">
              <w:rPr>
                <w:lang w:val="en-US"/>
              </w:rPr>
              <w:t>3.2. Contractor shall perform operation, diagnostics, maintenance, repair, testing of the fire trucks transferred by Company to Contractor for services provision and supply them with fuel, lubricants, consumables and spare parts.</w:t>
            </w:r>
          </w:p>
        </w:tc>
        <w:tc>
          <w:tcPr>
            <w:tcW w:w="3402" w:type="dxa"/>
            <w:tcBorders>
              <w:left w:val="single" w:sz="4" w:space="0" w:color="BFBFBF"/>
            </w:tcBorders>
          </w:tcPr>
          <w:p w:rsidR="006856AD" w:rsidRPr="00CD41DE" w:rsidRDefault="006856AD" w:rsidP="00D1295A">
            <w:pPr>
              <w:ind w:left="-8"/>
              <w:jc w:val="both"/>
              <w:rPr>
                <w:lang w:val="en-US"/>
              </w:rPr>
            </w:pPr>
            <w:r w:rsidRPr="00CD41DE">
              <w:rPr>
                <w:lang w:val="en-US"/>
              </w:rPr>
              <w:t xml:space="preserve">3.2. </w:t>
            </w:r>
            <w:r w:rsidRPr="00CD41DE">
              <w:rPr>
                <w:lang w:val="ru-RU"/>
              </w:rPr>
              <w:t>Компания</w:t>
            </w:r>
            <w:r w:rsidRPr="00CD41DE">
              <w:rPr>
                <w:lang w:val="en-US"/>
              </w:rPr>
              <w:t xml:space="preserve"> </w:t>
            </w:r>
            <w:r w:rsidRPr="00CD41DE">
              <w:rPr>
                <w:lang w:val="ru-RU"/>
              </w:rPr>
              <w:t>Орындаушыға</w:t>
            </w:r>
            <w:r w:rsidRPr="00CD41DE">
              <w:rPr>
                <w:lang w:val="en-US"/>
              </w:rPr>
              <w:t xml:space="preserve"> </w:t>
            </w:r>
            <w:r w:rsidRPr="00CD41DE">
              <w:rPr>
                <w:lang w:val="ru-RU"/>
              </w:rPr>
              <w:t>қызмет</w:t>
            </w:r>
            <w:r w:rsidRPr="00CD41DE">
              <w:rPr>
                <w:lang w:val="en-US"/>
              </w:rPr>
              <w:t xml:space="preserve"> </w:t>
            </w:r>
            <w:r w:rsidRPr="00CD41DE">
              <w:rPr>
                <w:lang w:val="ru-RU"/>
              </w:rPr>
              <w:t>көрсету</w:t>
            </w:r>
            <w:r w:rsidRPr="00CD41DE">
              <w:rPr>
                <w:lang w:val="en-US"/>
              </w:rPr>
              <w:t xml:space="preserve"> </w:t>
            </w:r>
            <w:r w:rsidRPr="00CD41DE">
              <w:rPr>
                <w:lang w:val="ru-RU"/>
              </w:rPr>
              <w:t>үшін</w:t>
            </w:r>
            <w:r w:rsidRPr="00CD41DE">
              <w:rPr>
                <w:lang w:val="en-US"/>
              </w:rPr>
              <w:t xml:space="preserve"> </w:t>
            </w:r>
            <w:r w:rsidRPr="00CD41DE">
              <w:rPr>
                <w:lang w:val="ru-RU"/>
              </w:rPr>
              <w:t>берген</w:t>
            </w:r>
            <w:r w:rsidRPr="00CD41DE">
              <w:rPr>
                <w:lang w:val="en-US"/>
              </w:rPr>
              <w:t xml:space="preserve"> </w:t>
            </w:r>
            <w:r w:rsidRPr="00CD41DE">
              <w:rPr>
                <w:lang w:val="ru-RU"/>
              </w:rPr>
              <w:t>өрт</w:t>
            </w:r>
            <w:r w:rsidRPr="00CD41DE">
              <w:rPr>
                <w:lang w:val="en-US"/>
              </w:rPr>
              <w:t xml:space="preserve"> </w:t>
            </w:r>
            <w:r w:rsidRPr="00CD41DE">
              <w:rPr>
                <w:lang w:val="ru-RU"/>
              </w:rPr>
              <w:t>сөндіргіш</w:t>
            </w:r>
            <w:r w:rsidRPr="00CD41DE">
              <w:rPr>
                <w:lang w:val="en-US"/>
              </w:rPr>
              <w:t xml:space="preserve"> </w:t>
            </w:r>
            <w:r w:rsidRPr="00CD41DE">
              <w:rPr>
                <w:lang w:val="ru-RU"/>
              </w:rPr>
              <w:t>автокөліктерін</w:t>
            </w:r>
            <w:r w:rsidRPr="00CD41DE">
              <w:rPr>
                <w:lang w:val="en-US"/>
              </w:rPr>
              <w:t xml:space="preserve"> </w:t>
            </w:r>
            <w:r w:rsidRPr="00CD41DE">
              <w:rPr>
                <w:lang w:val="ru-RU"/>
              </w:rPr>
              <w:t>пайдалануды</w:t>
            </w:r>
            <w:r w:rsidRPr="00CD41DE">
              <w:rPr>
                <w:lang w:val="en-US"/>
              </w:rPr>
              <w:t>,</w:t>
            </w:r>
            <w:r w:rsidRPr="00CD41DE">
              <w:rPr>
                <w:lang w:val="kk-KZ"/>
              </w:rPr>
              <w:t xml:space="preserve"> диагностикалауды,</w:t>
            </w:r>
            <w:r w:rsidRPr="00CD41DE">
              <w:rPr>
                <w:lang w:val="en-US"/>
              </w:rPr>
              <w:t xml:space="preserve"> </w:t>
            </w:r>
            <w:r w:rsidRPr="00CD41DE">
              <w:rPr>
                <w:lang w:val="ru-RU"/>
              </w:rPr>
              <w:t>жөндеуді</w:t>
            </w:r>
            <w:r w:rsidRPr="00CD41DE">
              <w:rPr>
                <w:lang w:val="en-US"/>
              </w:rPr>
              <w:t xml:space="preserve">, </w:t>
            </w:r>
            <w:r w:rsidRPr="00CD41DE">
              <w:rPr>
                <w:lang w:val="ru-RU"/>
              </w:rPr>
              <w:t>техникалық</w:t>
            </w:r>
            <w:r w:rsidRPr="00CD41DE">
              <w:rPr>
                <w:lang w:val="en-US"/>
              </w:rPr>
              <w:t xml:space="preserve"> </w:t>
            </w:r>
            <w:r w:rsidRPr="00CD41DE">
              <w:rPr>
                <w:lang w:val="ru-RU"/>
              </w:rPr>
              <w:t>қызмет</w:t>
            </w:r>
            <w:r w:rsidRPr="00CD41DE">
              <w:rPr>
                <w:lang w:val="en-US"/>
              </w:rPr>
              <w:t xml:space="preserve"> </w:t>
            </w:r>
            <w:r w:rsidRPr="00CD41DE">
              <w:rPr>
                <w:lang w:val="ru-RU"/>
              </w:rPr>
              <w:t>көрсетуді</w:t>
            </w:r>
            <w:r w:rsidRPr="00CD41DE">
              <w:rPr>
                <w:lang w:val="en-US"/>
              </w:rPr>
              <w:t xml:space="preserve">, </w:t>
            </w:r>
            <w:r w:rsidRPr="00CD41DE">
              <w:rPr>
                <w:lang w:val="ru-RU"/>
              </w:rPr>
              <w:t>жанар</w:t>
            </w:r>
            <w:r w:rsidRPr="00CD41DE">
              <w:rPr>
                <w:lang w:val="en-US"/>
              </w:rPr>
              <w:t>-</w:t>
            </w:r>
            <w:r w:rsidRPr="00CD41DE">
              <w:rPr>
                <w:lang w:val="ru-RU"/>
              </w:rPr>
              <w:t>жағар</w:t>
            </w:r>
            <w:r w:rsidRPr="00CD41DE">
              <w:rPr>
                <w:lang w:val="en-US"/>
              </w:rPr>
              <w:t xml:space="preserve"> </w:t>
            </w:r>
            <w:r w:rsidRPr="00CD41DE">
              <w:rPr>
                <w:lang w:val="ru-RU"/>
              </w:rPr>
              <w:t>маймен</w:t>
            </w:r>
            <w:r w:rsidRPr="00CD41DE">
              <w:rPr>
                <w:lang w:val="en-US"/>
              </w:rPr>
              <w:t xml:space="preserve">, </w:t>
            </w:r>
            <w:r w:rsidRPr="00CD41DE">
              <w:rPr>
                <w:lang w:val="ru-RU"/>
              </w:rPr>
              <w:t>жұмсалатын</w:t>
            </w:r>
            <w:r w:rsidRPr="00CD41DE">
              <w:rPr>
                <w:lang w:val="en-US"/>
              </w:rPr>
              <w:t xml:space="preserve"> </w:t>
            </w:r>
            <w:r w:rsidRPr="00CD41DE">
              <w:rPr>
                <w:lang w:val="ru-RU"/>
              </w:rPr>
              <w:t>материалдармен</w:t>
            </w:r>
            <w:r w:rsidRPr="00CD41DE">
              <w:rPr>
                <w:lang w:val="en-US"/>
              </w:rPr>
              <w:t xml:space="preserve"> </w:t>
            </w:r>
            <w:r w:rsidRPr="00CD41DE">
              <w:rPr>
                <w:lang w:val="ru-RU"/>
              </w:rPr>
              <w:t>және</w:t>
            </w:r>
            <w:r w:rsidRPr="00CD41DE">
              <w:rPr>
                <w:lang w:val="en-US"/>
              </w:rPr>
              <w:t xml:space="preserve"> </w:t>
            </w:r>
            <w:r w:rsidRPr="00CD41DE">
              <w:rPr>
                <w:lang w:val="ru-RU"/>
              </w:rPr>
              <w:t>қосалқы</w:t>
            </w:r>
            <w:r w:rsidRPr="00CD41DE">
              <w:rPr>
                <w:lang w:val="en-US"/>
              </w:rPr>
              <w:t xml:space="preserve"> </w:t>
            </w:r>
            <w:r w:rsidRPr="00CD41DE">
              <w:rPr>
                <w:lang w:val="ru-RU"/>
              </w:rPr>
              <w:t>бөлшектермен</w:t>
            </w:r>
            <w:r w:rsidRPr="00CD41DE">
              <w:rPr>
                <w:lang w:val="en-US"/>
              </w:rPr>
              <w:t xml:space="preserve"> </w:t>
            </w:r>
            <w:r w:rsidRPr="00CD41DE">
              <w:rPr>
                <w:lang w:val="ru-RU"/>
              </w:rPr>
              <w:t>қамтуды</w:t>
            </w:r>
            <w:r w:rsidRPr="00CD41DE">
              <w:rPr>
                <w:lang w:val="en-US"/>
              </w:rPr>
              <w:t xml:space="preserve"> </w:t>
            </w:r>
            <w:r w:rsidRPr="00CD41DE">
              <w:rPr>
                <w:lang w:val="ru-RU"/>
              </w:rPr>
              <w:t>Орындаушы</w:t>
            </w:r>
            <w:r w:rsidRPr="00CD41DE">
              <w:rPr>
                <w:lang w:val="en-US"/>
              </w:rPr>
              <w:t xml:space="preserve"> </w:t>
            </w:r>
            <w:r w:rsidRPr="00CD41DE">
              <w:rPr>
                <w:lang w:val="ru-RU"/>
              </w:rPr>
              <w:t>іске</w:t>
            </w:r>
            <w:r w:rsidRPr="00CD41DE">
              <w:rPr>
                <w:lang w:val="en-US"/>
              </w:rPr>
              <w:t xml:space="preserve"> </w:t>
            </w:r>
            <w:r w:rsidRPr="00CD41DE">
              <w:rPr>
                <w:lang w:val="ru-RU"/>
              </w:rPr>
              <w:t>асырады</w:t>
            </w:r>
            <w:r w:rsidRPr="00CD41DE">
              <w:rPr>
                <w:lang w:val="en-US"/>
              </w:rPr>
              <w:t>.</w:t>
            </w:r>
          </w:p>
        </w:tc>
      </w:tr>
      <w:tr w:rsidR="006856AD" w:rsidRPr="00F270D7" w:rsidTr="008503FB">
        <w:tc>
          <w:tcPr>
            <w:tcW w:w="3600" w:type="dxa"/>
            <w:tcBorders>
              <w:right w:val="single" w:sz="4" w:space="0" w:color="BFBFBF"/>
            </w:tcBorders>
          </w:tcPr>
          <w:p w:rsidR="006856AD" w:rsidRPr="00CD41DE" w:rsidRDefault="006856AD" w:rsidP="00D1295A">
            <w:pPr>
              <w:numPr>
                <w:ilvl w:val="1"/>
                <w:numId w:val="8"/>
              </w:numPr>
              <w:tabs>
                <w:tab w:val="num" w:pos="426"/>
                <w:tab w:val="num" w:pos="459"/>
              </w:tabs>
              <w:ind w:left="34" w:firstLine="0"/>
              <w:jc w:val="both"/>
              <w:rPr>
                <w:lang w:val="ru-RU"/>
              </w:rPr>
            </w:pPr>
            <w:r w:rsidRPr="00CD41DE">
              <w:rPr>
                <w:lang w:val="ru-RU"/>
              </w:rPr>
              <w:t xml:space="preserve">Компания обеспечивает оформление полисов обязательного страхования гражданско-правовой ответственности (ОСГПО), государственную регистрацию пожарных автомобилей в Управлении административной полиции ДВД РК и их ежегодный технический осмотр в специализированном центре. Исполнитель оказывает необходимое содействие Компании в осуществлении государственной регистрации и ежегодного технического осмотра пожарных автомобилей. Для проведения ежегодного технического осмотра Исполнитель обязан предоставить полностью укомплектованный автомобиль в </w:t>
            </w:r>
            <w:r w:rsidRPr="00CD41DE">
              <w:rPr>
                <w:lang w:val="ru-RU"/>
              </w:rPr>
              <w:lastRenderedPageBreak/>
              <w:t>технически исправном состоянии в согласованную с Компанией дату.</w:t>
            </w:r>
          </w:p>
        </w:tc>
        <w:tc>
          <w:tcPr>
            <w:tcW w:w="3181" w:type="dxa"/>
            <w:tcBorders>
              <w:left w:val="single" w:sz="4" w:space="0" w:color="BFBFBF"/>
              <w:right w:val="single" w:sz="4" w:space="0" w:color="BFBFBF"/>
            </w:tcBorders>
          </w:tcPr>
          <w:p w:rsidR="006856AD" w:rsidRPr="00CD41DE" w:rsidRDefault="006856AD" w:rsidP="00D1295A">
            <w:pPr>
              <w:jc w:val="both"/>
              <w:rPr>
                <w:lang w:val="en-US"/>
              </w:rPr>
            </w:pPr>
            <w:r w:rsidRPr="00CD41DE">
              <w:rPr>
                <w:lang w:val="en-US"/>
              </w:rPr>
              <w:lastRenderedPageBreak/>
              <w:t>3.3. Company shall provide an execution of compulsory insurance certificates of civil responsibility (CICCR), state registration of the fire trucks in Administrative police Department of IAD of RoK and their annual technical inspection in specialized service center. Contractor shall render necessary assistance to Company in state registration and annual technical inspection of the fire trucks. For annual technical inspection to be performed, Contractor shall provide a fully stocked, serviceable vehicle within the agreed with Company date.</w:t>
            </w:r>
          </w:p>
        </w:tc>
        <w:tc>
          <w:tcPr>
            <w:tcW w:w="3402" w:type="dxa"/>
            <w:tcBorders>
              <w:left w:val="single" w:sz="4" w:space="0" w:color="BFBFBF"/>
            </w:tcBorders>
          </w:tcPr>
          <w:p w:rsidR="006856AD" w:rsidRPr="00CD41DE" w:rsidRDefault="006856AD" w:rsidP="00D1295A">
            <w:pPr>
              <w:ind w:left="-8"/>
              <w:jc w:val="both"/>
              <w:rPr>
                <w:lang w:val="kk-KZ"/>
              </w:rPr>
            </w:pPr>
            <w:r w:rsidRPr="00CD41DE">
              <w:rPr>
                <w:lang w:val="en-US"/>
              </w:rPr>
              <w:t xml:space="preserve">3.3. </w:t>
            </w:r>
            <w:r w:rsidRPr="00CD41DE">
              <w:rPr>
                <w:lang w:val="kk-KZ"/>
              </w:rPr>
              <w:t>Компания азаматтық-құқықтық жауапкершілікті міндетті сақтандыру полистерінің ресімделуін (АҚЖМС), өрт сөндіргіш автокөліктерді ҚР ІІД әкімшілік полиция басқармасында мемлекеттік тіркелуін және олардың жыл сайынғы техникалық қараудан мамандандырылған орталықта өткізілуін қамтамасыз етеді.</w:t>
            </w:r>
          </w:p>
          <w:p w:rsidR="006856AD" w:rsidRPr="00CD41DE" w:rsidRDefault="006856AD" w:rsidP="00D1295A">
            <w:pPr>
              <w:ind w:left="-8"/>
              <w:jc w:val="both"/>
              <w:rPr>
                <w:lang w:val="kk-KZ"/>
              </w:rPr>
            </w:pPr>
            <w:r w:rsidRPr="00CD41DE">
              <w:rPr>
                <w:lang w:val="kk-KZ"/>
              </w:rPr>
              <w:t xml:space="preserve"> Өрт сөндіргіш автокөліктердің мемлекеттік тіркелуі мен жыл сайынғы техникалық қараудан өткізілуін Компания қамтамасыз етеді. Өрт сөндіргіш автокөліктердің мемлекеттік тіркелуі мен жыл сайынғы техникалық қараудан өткізілуін іске асыруда Компанияға Орындаушы қажетті қолдау </w:t>
            </w:r>
            <w:r w:rsidRPr="00CD41DE">
              <w:rPr>
                <w:lang w:val="kk-KZ"/>
              </w:rPr>
              <w:lastRenderedPageBreak/>
              <w:t xml:space="preserve">көрсетеді. Жыл сайынғы техникалық қараудан өткізу үшін Орындаушы толық жиынтықталған автокөлікті техникалық жарамды күйде Компаниямен келісілген күні ұсынуға міндетті. </w:t>
            </w:r>
          </w:p>
        </w:tc>
      </w:tr>
      <w:tr w:rsidR="006856AD" w:rsidRPr="00CD41DE" w:rsidTr="008503FB">
        <w:tc>
          <w:tcPr>
            <w:tcW w:w="3600" w:type="dxa"/>
            <w:tcBorders>
              <w:right w:val="single" w:sz="4" w:space="0" w:color="BFBFBF"/>
            </w:tcBorders>
          </w:tcPr>
          <w:p w:rsidR="006856AD" w:rsidRPr="00CD41DE" w:rsidRDefault="006856AD" w:rsidP="00D1295A">
            <w:pPr>
              <w:numPr>
                <w:ilvl w:val="1"/>
                <w:numId w:val="8"/>
              </w:numPr>
              <w:tabs>
                <w:tab w:val="num" w:pos="426"/>
                <w:tab w:val="num" w:pos="459"/>
              </w:tabs>
              <w:ind w:left="34" w:firstLine="0"/>
              <w:jc w:val="both"/>
              <w:rPr>
                <w:bCs/>
                <w:lang w:val="ru-RU"/>
              </w:rPr>
            </w:pPr>
            <w:r w:rsidRPr="00CD41DE">
              <w:rPr>
                <w:lang w:val="ru-RU"/>
              </w:rPr>
              <w:lastRenderedPageBreak/>
              <w:t>По окончании срока действия настоящего Договора, а также в иных случаях, предус</w:t>
            </w:r>
            <w:r w:rsidR="00F95DD9">
              <w:rPr>
                <w:lang w:val="ru-RU"/>
              </w:rPr>
              <w:t xml:space="preserve">мотренных настоящим Договором, </w:t>
            </w:r>
            <w:r w:rsidRPr="00CD41DE">
              <w:rPr>
                <w:lang w:val="ru-RU"/>
              </w:rPr>
              <w:t>пожарные автомобили должны быть возвращены Компании в технически исправном состоянии с учетом нормативного физического износа с составлением акта приема-передачи в соответствии с п. 3.1 настоящего Приложения.</w:t>
            </w:r>
          </w:p>
          <w:p w:rsidR="0073517E" w:rsidRPr="00CD41DE" w:rsidRDefault="0073517E" w:rsidP="00D1295A">
            <w:pPr>
              <w:ind w:left="34"/>
              <w:jc w:val="both"/>
              <w:rPr>
                <w:bCs/>
                <w:lang w:val="ru-RU"/>
              </w:rPr>
            </w:pPr>
            <w:r w:rsidRPr="00CD41DE">
              <w:rPr>
                <w:lang w:val="ru-RU"/>
              </w:rPr>
              <w:t xml:space="preserve">Транспортной службой Компании </w:t>
            </w:r>
            <w:r w:rsidR="00DE701B" w:rsidRPr="00CD41DE">
              <w:rPr>
                <w:lang w:val="ru-RU"/>
              </w:rPr>
              <w:t>ежегодно проводится</w:t>
            </w:r>
            <w:r w:rsidRPr="00CD41DE">
              <w:rPr>
                <w:lang w:val="ru-RU"/>
              </w:rPr>
              <w:t xml:space="preserve"> </w:t>
            </w:r>
            <w:r w:rsidR="00DE701B" w:rsidRPr="00CD41DE">
              <w:rPr>
                <w:lang w:val="ru-RU"/>
              </w:rPr>
              <w:t>оценка технического</w:t>
            </w:r>
            <w:r w:rsidRPr="00CD41DE">
              <w:rPr>
                <w:lang w:val="ru-RU"/>
              </w:rPr>
              <w:t xml:space="preserve"> состоянии пожарных автомобилей с учетом нормативного физического износа с составлением акта </w:t>
            </w:r>
            <w:r w:rsidR="00DE701B" w:rsidRPr="00CD41DE">
              <w:rPr>
                <w:lang w:val="ru-RU"/>
              </w:rPr>
              <w:t xml:space="preserve">оценки ТС. </w:t>
            </w:r>
            <w:r w:rsidRPr="00CD41DE">
              <w:rPr>
                <w:lang w:val="ru-RU"/>
              </w:rPr>
              <w:t xml:space="preserve"> </w:t>
            </w:r>
          </w:p>
        </w:tc>
        <w:tc>
          <w:tcPr>
            <w:tcW w:w="3181" w:type="dxa"/>
            <w:tcBorders>
              <w:left w:val="single" w:sz="4" w:space="0" w:color="BFBFBF"/>
              <w:right w:val="single" w:sz="4" w:space="0" w:color="BFBFBF"/>
            </w:tcBorders>
          </w:tcPr>
          <w:p w:rsidR="006856AD" w:rsidRPr="00CD41DE" w:rsidRDefault="006856AD" w:rsidP="00D1295A">
            <w:pPr>
              <w:jc w:val="both"/>
              <w:rPr>
                <w:lang w:val="en-US"/>
              </w:rPr>
            </w:pPr>
            <w:r w:rsidRPr="00CD41DE">
              <w:rPr>
                <w:lang w:val="en-US"/>
              </w:rPr>
              <w:t>3.4. Upon expiry of this Agreement, as well as to the extent otherwise stipulated by the Agreement, the fire trucks shall be returned to Company in a serviceable condition, taking into account the rated physical wear and a delivery/acceptance act shall be drawn up in accordance with item 3.1. hereof.</w:t>
            </w:r>
          </w:p>
          <w:p w:rsidR="00A97EA6" w:rsidRPr="00CD41DE" w:rsidRDefault="00A97EA6" w:rsidP="00D1295A">
            <w:pPr>
              <w:jc w:val="both"/>
              <w:rPr>
                <w:lang w:val="en-US"/>
              </w:rPr>
            </w:pPr>
          </w:p>
          <w:p w:rsidR="00A97EA6" w:rsidRPr="00CD41DE" w:rsidRDefault="00A97EA6" w:rsidP="00D1295A">
            <w:pPr>
              <w:jc w:val="both"/>
              <w:rPr>
                <w:lang w:val="en-US"/>
              </w:rPr>
            </w:pPr>
            <w:r w:rsidRPr="00CD41DE">
              <w:rPr>
                <w:lang w:val="en-US"/>
              </w:rPr>
              <w:t>The Company's transport service annually assesses the technical condition of fire trucks taking into account standard physical wear and tear and draws up a vehicle assessment report.</w:t>
            </w:r>
          </w:p>
        </w:tc>
        <w:tc>
          <w:tcPr>
            <w:tcW w:w="3402" w:type="dxa"/>
            <w:tcBorders>
              <w:left w:val="single" w:sz="4" w:space="0" w:color="BFBFBF"/>
            </w:tcBorders>
          </w:tcPr>
          <w:p w:rsidR="006856AD" w:rsidRPr="00CD41DE" w:rsidRDefault="006856AD" w:rsidP="00D1295A">
            <w:pPr>
              <w:jc w:val="both"/>
              <w:rPr>
                <w:lang w:val="en-US"/>
              </w:rPr>
            </w:pPr>
            <w:r w:rsidRPr="00CD41DE">
              <w:rPr>
                <w:lang w:val="en-US"/>
              </w:rPr>
              <w:t xml:space="preserve">3.4. </w:t>
            </w:r>
            <w:r w:rsidRPr="00CD41DE">
              <w:rPr>
                <w:lang w:val="ru-RU"/>
              </w:rPr>
              <w:t>Осы</w:t>
            </w:r>
            <w:r w:rsidRPr="00CD41DE">
              <w:rPr>
                <w:lang w:val="en-US"/>
              </w:rPr>
              <w:t xml:space="preserve"> </w:t>
            </w:r>
            <w:r w:rsidRPr="00CD41DE">
              <w:rPr>
                <w:lang w:val="ru-RU"/>
              </w:rPr>
              <w:t>Келісімшарттың</w:t>
            </w:r>
            <w:r w:rsidRPr="00CD41DE">
              <w:rPr>
                <w:lang w:val="en-US"/>
              </w:rPr>
              <w:t xml:space="preserve"> </w:t>
            </w:r>
            <w:r w:rsidRPr="00CD41DE">
              <w:rPr>
                <w:lang w:val="ru-RU"/>
              </w:rPr>
              <w:t>қолданыс</w:t>
            </w:r>
            <w:r w:rsidRPr="00CD41DE">
              <w:rPr>
                <w:lang w:val="en-US"/>
              </w:rPr>
              <w:t xml:space="preserve"> </w:t>
            </w:r>
            <w:r w:rsidRPr="00CD41DE">
              <w:rPr>
                <w:lang w:val="ru-RU"/>
              </w:rPr>
              <w:t>мерзімі</w:t>
            </w:r>
            <w:r w:rsidRPr="00CD41DE">
              <w:rPr>
                <w:lang w:val="en-US"/>
              </w:rPr>
              <w:t xml:space="preserve"> </w:t>
            </w:r>
            <w:r w:rsidRPr="00CD41DE">
              <w:rPr>
                <w:lang w:val="kk-KZ"/>
              </w:rPr>
              <w:t>аяқ</w:t>
            </w:r>
            <w:r w:rsidRPr="00CD41DE">
              <w:rPr>
                <w:lang w:val="ru-RU"/>
              </w:rPr>
              <w:t>талғанда</w:t>
            </w:r>
            <w:r w:rsidRPr="00CD41DE">
              <w:rPr>
                <w:lang w:val="en-US"/>
              </w:rPr>
              <w:t xml:space="preserve">, </w:t>
            </w:r>
            <w:r w:rsidRPr="00CD41DE">
              <w:rPr>
                <w:lang w:val="kk-KZ"/>
              </w:rPr>
              <w:t xml:space="preserve">сондай-ақ осы келісімшартта қарастырылған өзге жағдайларда </w:t>
            </w:r>
            <w:r w:rsidRPr="00CD41DE">
              <w:rPr>
                <w:lang w:val="ru-RU"/>
              </w:rPr>
              <w:t>өрт</w:t>
            </w:r>
            <w:r w:rsidRPr="00CD41DE">
              <w:rPr>
                <w:lang w:val="en-US"/>
              </w:rPr>
              <w:t xml:space="preserve"> </w:t>
            </w:r>
            <w:r w:rsidRPr="00CD41DE">
              <w:rPr>
                <w:lang w:val="ru-RU"/>
              </w:rPr>
              <w:t>сөндіргіш</w:t>
            </w:r>
            <w:r w:rsidRPr="00CD41DE">
              <w:rPr>
                <w:lang w:val="en-US"/>
              </w:rPr>
              <w:t xml:space="preserve"> </w:t>
            </w:r>
            <w:r w:rsidRPr="00CD41DE">
              <w:rPr>
                <w:lang w:val="ru-RU"/>
              </w:rPr>
              <w:t>автокөліктер</w:t>
            </w:r>
            <w:r w:rsidRPr="00CD41DE">
              <w:rPr>
                <w:lang w:val="en-US"/>
              </w:rPr>
              <w:t xml:space="preserve"> </w:t>
            </w:r>
            <w:r w:rsidRPr="00CD41DE">
              <w:rPr>
                <w:lang w:val="ru-RU"/>
              </w:rPr>
              <w:t>Компанияға</w:t>
            </w:r>
            <w:r w:rsidRPr="00CD41DE">
              <w:rPr>
                <w:lang w:val="en-US"/>
              </w:rPr>
              <w:t xml:space="preserve"> </w:t>
            </w:r>
            <w:r w:rsidRPr="00CD41DE">
              <w:rPr>
                <w:lang w:val="ru-RU"/>
              </w:rPr>
              <w:t>техникалық</w:t>
            </w:r>
            <w:r w:rsidRPr="00CD41DE">
              <w:rPr>
                <w:lang w:val="en-US"/>
              </w:rPr>
              <w:t xml:space="preserve"> </w:t>
            </w:r>
            <w:r w:rsidRPr="00CD41DE">
              <w:rPr>
                <w:lang w:val="ru-RU"/>
              </w:rPr>
              <w:t>жарамды</w:t>
            </w:r>
            <w:r w:rsidRPr="00CD41DE">
              <w:rPr>
                <w:lang w:val="en-US"/>
              </w:rPr>
              <w:t xml:space="preserve"> </w:t>
            </w:r>
            <w:r w:rsidRPr="00CD41DE">
              <w:rPr>
                <w:lang w:val="ru-RU"/>
              </w:rPr>
              <w:t>күде</w:t>
            </w:r>
            <w:r w:rsidRPr="00CD41DE">
              <w:rPr>
                <w:lang w:val="en-US"/>
              </w:rPr>
              <w:t xml:space="preserve"> </w:t>
            </w:r>
            <w:r w:rsidRPr="00CD41DE">
              <w:rPr>
                <w:lang w:val="ru-RU"/>
              </w:rPr>
              <w:t>нормативтік</w:t>
            </w:r>
            <w:r w:rsidRPr="00CD41DE">
              <w:rPr>
                <w:lang w:val="en-US"/>
              </w:rPr>
              <w:t xml:space="preserve"> </w:t>
            </w:r>
            <w:r w:rsidRPr="00CD41DE">
              <w:rPr>
                <w:lang w:val="ru-RU"/>
              </w:rPr>
              <w:t>физикалық</w:t>
            </w:r>
            <w:r w:rsidRPr="00CD41DE">
              <w:rPr>
                <w:lang w:val="en-US"/>
              </w:rPr>
              <w:t xml:space="preserve"> </w:t>
            </w:r>
            <w:r w:rsidRPr="00CD41DE">
              <w:rPr>
                <w:lang w:val="ru-RU"/>
              </w:rPr>
              <w:t>ескіруі</w:t>
            </w:r>
            <w:r w:rsidRPr="00CD41DE">
              <w:rPr>
                <w:lang w:val="en-US"/>
              </w:rPr>
              <w:t xml:space="preserve"> </w:t>
            </w:r>
            <w:r w:rsidRPr="00CD41DE">
              <w:rPr>
                <w:lang w:val="ru-RU"/>
              </w:rPr>
              <w:t>есепке</w:t>
            </w:r>
            <w:r w:rsidRPr="00CD41DE">
              <w:rPr>
                <w:lang w:val="en-US"/>
              </w:rPr>
              <w:t xml:space="preserve"> </w:t>
            </w:r>
            <w:r w:rsidRPr="00CD41DE">
              <w:rPr>
                <w:lang w:val="ru-RU"/>
              </w:rPr>
              <w:t>алынуымен</w:t>
            </w:r>
            <w:r w:rsidRPr="00CD41DE">
              <w:rPr>
                <w:lang w:val="en-US"/>
              </w:rPr>
              <w:t xml:space="preserve">, </w:t>
            </w:r>
            <w:r w:rsidRPr="00CD41DE">
              <w:rPr>
                <w:lang w:val="ru-RU"/>
              </w:rPr>
              <w:t>Тараптардың</w:t>
            </w:r>
            <w:r w:rsidRPr="00CD41DE">
              <w:rPr>
                <w:lang w:val="en-US"/>
              </w:rPr>
              <w:t xml:space="preserve"> </w:t>
            </w:r>
            <w:r w:rsidRPr="00CD41DE">
              <w:rPr>
                <w:lang w:val="ru-RU"/>
              </w:rPr>
              <w:t>қолдары</w:t>
            </w:r>
            <w:r w:rsidRPr="00CD41DE">
              <w:rPr>
                <w:lang w:val="en-US"/>
              </w:rPr>
              <w:t xml:space="preserve"> </w:t>
            </w:r>
            <w:r w:rsidRPr="00CD41DE">
              <w:rPr>
                <w:lang w:val="ru-RU"/>
              </w:rPr>
              <w:t>қойылған</w:t>
            </w:r>
            <w:r w:rsidRPr="00CD41DE">
              <w:rPr>
                <w:lang w:val="en-US"/>
              </w:rPr>
              <w:t xml:space="preserve"> </w:t>
            </w:r>
            <w:r w:rsidRPr="00CD41DE">
              <w:rPr>
                <w:lang w:val="kk-KZ"/>
              </w:rPr>
              <w:t xml:space="preserve">осы Қосымшаның 3.1 т. сәйкес </w:t>
            </w:r>
            <w:r w:rsidRPr="00CD41DE">
              <w:rPr>
                <w:lang w:val="ru-RU"/>
              </w:rPr>
              <w:t>қабылдау</w:t>
            </w:r>
            <w:r w:rsidRPr="00CD41DE">
              <w:rPr>
                <w:lang w:val="en-US"/>
              </w:rPr>
              <w:t>-</w:t>
            </w:r>
            <w:r w:rsidRPr="00CD41DE">
              <w:rPr>
                <w:lang w:val="ru-RU"/>
              </w:rPr>
              <w:t>тапсыру</w:t>
            </w:r>
            <w:r w:rsidRPr="00CD41DE">
              <w:rPr>
                <w:lang w:val="en-US"/>
              </w:rPr>
              <w:t xml:space="preserve"> </w:t>
            </w:r>
            <w:r w:rsidRPr="00CD41DE">
              <w:rPr>
                <w:lang w:val="ru-RU"/>
              </w:rPr>
              <w:t>актісін</w:t>
            </w:r>
            <w:r w:rsidRPr="00CD41DE">
              <w:rPr>
                <w:lang w:val="en-US"/>
              </w:rPr>
              <w:t xml:space="preserve"> </w:t>
            </w:r>
            <w:r w:rsidRPr="00CD41DE">
              <w:rPr>
                <w:lang w:val="ru-RU"/>
              </w:rPr>
              <w:t>жасаумен</w:t>
            </w:r>
            <w:r w:rsidRPr="00CD41DE">
              <w:rPr>
                <w:lang w:val="en-US"/>
              </w:rPr>
              <w:t xml:space="preserve"> </w:t>
            </w:r>
            <w:r w:rsidRPr="00CD41DE">
              <w:rPr>
                <w:lang w:val="ru-RU"/>
              </w:rPr>
              <w:t>қайтарылуға</w:t>
            </w:r>
            <w:r w:rsidRPr="00CD41DE">
              <w:rPr>
                <w:lang w:val="en-US"/>
              </w:rPr>
              <w:t xml:space="preserve"> </w:t>
            </w:r>
            <w:r w:rsidRPr="00CD41DE">
              <w:rPr>
                <w:lang w:val="ru-RU"/>
              </w:rPr>
              <w:t>тиіс</w:t>
            </w:r>
            <w:r w:rsidRPr="00CD41DE">
              <w:rPr>
                <w:lang w:val="en-US"/>
              </w:rPr>
              <w:t>.</w:t>
            </w:r>
          </w:p>
          <w:p w:rsidR="006856AD" w:rsidRPr="00CD41DE" w:rsidRDefault="00FA7A19" w:rsidP="00D1295A">
            <w:pPr>
              <w:jc w:val="both"/>
            </w:pPr>
            <w:r w:rsidRPr="00CD41DE">
              <w:t>Компанияның Көлік қызметі жыл сайын өрт сөндіру автокөліктерінің нормативтік физикалық тозуын ескеріп, техникалық күйін бағалау өткізіледі және ТК бағалау актісі жасалады.</w:t>
            </w:r>
            <w:r w:rsidR="00A97EA6" w:rsidRPr="00CD41DE">
              <w:t xml:space="preserve">  </w:t>
            </w:r>
          </w:p>
        </w:tc>
      </w:tr>
      <w:tr w:rsidR="006856AD" w:rsidRPr="00F270D7" w:rsidTr="008503FB">
        <w:tc>
          <w:tcPr>
            <w:tcW w:w="3600" w:type="dxa"/>
            <w:tcBorders>
              <w:right w:val="single" w:sz="4" w:space="0" w:color="BFBFBF"/>
            </w:tcBorders>
          </w:tcPr>
          <w:p w:rsidR="006856AD" w:rsidRPr="00CD41DE" w:rsidRDefault="006856AD" w:rsidP="00D1295A">
            <w:pPr>
              <w:numPr>
                <w:ilvl w:val="1"/>
                <w:numId w:val="8"/>
              </w:numPr>
              <w:tabs>
                <w:tab w:val="num" w:pos="426"/>
                <w:tab w:val="num" w:pos="459"/>
              </w:tabs>
              <w:ind w:left="34" w:firstLine="0"/>
              <w:jc w:val="both"/>
              <w:rPr>
                <w:bCs/>
                <w:lang w:val="ru-RU"/>
              </w:rPr>
            </w:pPr>
            <w:r w:rsidRPr="00CD41DE">
              <w:rPr>
                <w:lang w:val="ru-RU"/>
              </w:rPr>
              <w:t>В течение одного месяца после заключения настоящего Договора Исполнитель заключает договор на оказание услуг по диагностике, техническому обслуживанию и ремонту пожарных автомобилей со станцией технического обслуживания автомобилей (далее - СТОА) официального дилера КамАЗ.   Существенные условия договора между исполнителем и СТОА, с которой заключается договор, письменно согласовываются с руководителем региональной транспортной службы (далее – Руководитель ТС) Компании.</w:t>
            </w:r>
          </w:p>
          <w:p w:rsidR="006856AD" w:rsidRPr="00CD41DE" w:rsidRDefault="006856AD" w:rsidP="00D1295A">
            <w:pPr>
              <w:tabs>
                <w:tab w:val="num" w:pos="459"/>
              </w:tabs>
              <w:ind w:left="34"/>
              <w:jc w:val="both"/>
              <w:rPr>
                <w:bCs/>
                <w:lang w:val="ru-RU"/>
              </w:rPr>
            </w:pPr>
            <w:r w:rsidRPr="00CD41DE">
              <w:rPr>
                <w:lang w:val="ru-RU"/>
              </w:rPr>
              <w:t xml:space="preserve">При отсутствии в регионе СТОА официального дилера КамАЗ - СТОА, с которой заключается договор согласовывается с </w:t>
            </w:r>
            <w:r w:rsidRPr="00CD41DE">
              <w:rPr>
                <w:sz w:val="22"/>
                <w:szCs w:val="22"/>
                <w:lang w:val="ru-RU"/>
              </w:rPr>
              <w:t>Менеджером по транспортировке</w:t>
            </w:r>
            <w:r w:rsidRPr="00CD41DE" w:rsidDel="00167292">
              <w:rPr>
                <w:sz w:val="22"/>
                <w:szCs w:val="22"/>
                <w:lang w:val="ru-RU"/>
              </w:rPr>
              <w:t xml:space="preserve"> </w:t>
            </w:r>
            <w:r w:rsidRPr="00CD41DE">
              <w:rPr>
                <w:sz w:val="22"/>
                <w:szCs w:val="22"/>
                <w:lang w:val="ru-RU"/>
              </w:rPr>
              <w:t>Компании.</w:t>
            </w:r>
            <w:r w:rsidRPr="00CD41DE">
              <w:rPr>
                <w:lang w:val="ru-RU"/>
              </w:rPr>
              <w:t xml:space="preserve"> </w:t>
            </w:r>
          </w:p>
        </w:tc>
        <w:tc>
          <w:tcPr>
            <w:tcW w:w="3181" w:type="dxa"/>
            <w:tcBorders>
              <w:left w:val="single" w:sz="4" w:space="0" w:color="BFBFBF"/>
              <w:right w:val="single" w:sz="4" w:space="0" w:color="BFBFBF"/>
            </w:tcBorders>
          </w:tcPr>
          <w:p w:rsidR="006856AD" w:rsidRPr="00CD41DE" w:rsidRDefault="006856AD" w:rsidP="00D1295A">
            <w:pPr>
              <w:jc w:val="both"/>
              <w:rPr>
                <w:lang w:val="en-US"/>
              </w:rPr>
            </w:pPr>
            <w:r w:rsidRPr="00CD41DE">
              <w:rPr>
                <w:lang w:val="en-US"/>
              </w:rPr>
              <w:t>3.5.Within a month after the execution of this Agreement Contractor shall conclude an agreement for diagnostics, maintenance and repair of the fire trucks with vechiles service station (hereinafter VSS) of authorized dealer KamAZ. Significant conditions of the contract between contractor and contracted VSS shall be endorsed in writing by the Head of Regional Transportation Department (TS Head) of the Company.</w:t>
            </w:r>
          </w:p>
          <w:p w:rsidR="006856AD" w:rsidRPr="00CD41DE" w:rsidRDefault="006856AD" w:rsidP="00D1295A">
            <w:pPr>
              <w:jc w:val="both"/>
              <w:rPr>
                <w:lang w:val="en-US"/>
              </w:rPr>
            </w:pPr>
          </w:p>
          <w:p w:rsidR="006856AD" w:rsidRPr="00CD41DE" w:rsidRDefault="006856AD" w:rsidP="00D1295A">
            <w:pPr>
              <w:jc w:val="both"/>
              <w:rPr>
                <w:lang w:val="en-US"/>
              </w:rPr>
            </w:pPr>
          </w:p>
          <w:p w:rsidR="006856AD" w:rsidRPr="00CD41DE" w:rsidRDefault="006856AD" w:rsidP="00D1295A">
            <w:pPr>
              <w:jc w:val="both"/>
              <w:rPr>
                <w:lang w:val="en-US"/>
              </w:rPr>
            </w:pPr>
          </w:p>
          <w:p w:rsidR="006856AD" w:rsidRPr="00CD41DE" w:rsidRDefault="006856AD" w:rsidP="00D1295A">
            <w:pPr>
              <w:jc w:val="both"/>
              <w:rPr>
                <w:lang w:val="en-US"/>
              </w:rPr>
            </w:pPr>
            <w:r w:rsidRPr="00CD41DE">
              <w:rPr>
                <w:lang w:val="en-US"/>
              </w:rPr>
              <w:t xml:space="preserve">If there is no authorized dealer’s VSS in the region, the contracted VSS shall be approved by </w:t>
            </w:r>
            <w:r w:rsidRPr="00CD41DE">
              <w:rPr>
                <w:sz w:val="22"/>
                <w:szCs w:val="22"/>
                <w:lang w:val="en-US"/>
              </w:rPr>
              <w:t>Company’s Transportation Manager.</w:t>
            </w:r>
          </w:p>
          <w:p w:rsidR="006856AD" w:rsidRPr="00CD41DE" w:rsidRDefault="006856AD" w:rsidP="00D1295A">
            <w:pPr>
              <w:jc w:val="both"/>
              <w:rPr>
                <w:lang w:val="en-US"/>
              </w:rPr>
            </w:pPr>
          </w:p>
        </w:tc>
        <w:tc>
          <w:tcPr>
            <w:tcW w:w="3402" w:type="dxa"/>
            <w:tcBorders>
              <w:left w:val="single" w:sz="4" w:space="0" w:color="BFBFBF"/>
            </w:tcBorders>
          </w:tcPr>
          <w:p w:rsidR="006856AD" w:rsidRPr="00CD41DE" w:rsidRDefault="006856AD" w:rsidP="00D1295A">
            <w:pPr>
              <w:ind w:left="-8"/>
              <w:jc w:val="both"/>
              <w:rPr>
                <w:lang w:val="en-US"/>
              </w:rPr>
            </w:pPr>
            <w:r w:rsidRPr="00CD41DE">
              <w:rPr>
                <w:lang w:val="en-US"/>
              </w:rPr>
              <w:t xml:space="preserve">3.5. </w:t>
            </w:r>
            <w:r w:rsidRPr="00CD41DE">
              <w:rPr>
                <w:lang w:val="ru-RU"/>
              </w:rPr>
              <w:t>Осы</w:t>
            </w:r>
            <w:r w:rsidRPr="00CD41DE">
              <w:rPr>
                <w:lang w:val="en-US"/>
              </w:rPr>
              <w:t xml:space="preserve"> </w:t>
            </w:r>
            <w:r w:rsidRPr="00CD41DE">
              <w:rPr>
                <w:lang w:val="ru-RU"/>
              </w:rPr>
              <w:t>Келісімшартқа</w:t>
            </w:r>
            <w:r w:rsidRPr="00CD41DE">
              <w:rPr>
                <w:lang w:val="en-US"/>
              </w:rPr>
              <w:t xml:space="preserve"> </w:t>
            </w:r>
            <w:r w:rsidRPr="00CD41DE">
              <w:rPr>
                <w:lang w:val="ru-RU"/>
              </w:rPr>
              <w:t>қол</w:t>
            </w:r>
            <w:r w:rsidRPr="00CD41DE">
              <w:rPr>
                <w:lang w:val="en-US"/>
              </w:rPr>
              <w:t xml:space="preserve"> </w:t>
            </w:r>
            <w:r w:rsidRPr="00CD41DE">
              <w:rPr>
                <w:lang w:val="ru-RU"/>
              </w:rPr>
              <w:t>қойылғаннан</w:t>
            </w:r>
            <w:r w:rsidRPr="00CD41DE">
              <w:rPr>
                <w:lang w:val="en-US"/>
              </w:rPr>
              <w:t xml:space="preserve"> </w:t>
            </w:r>
            <w:r w:rsidRPr="00CD41DE">
              <w:rPr>
                <w:lang w:val="ru-RU"/>
              </w:rPr>
              <w:t>соң</w:t>
            </w:r>
            <w:r w:rsidRPr="00CD41DE">
              <w:rPr>
                <w:lang w:val="en-US"/>
              </w:rPr>
              <w:t xml:space="preserve"> </w:t>
            </w:r>
            <w:r w:rsidRPr="00CD41DE">
              <w:rPr>
                <w:lang w:val="ru-RU"/>
              </w:rPr>
              <w:t>бір</w:t>
            </w:r>
            <w:r w:rsidRPr="00CD41DE">
              <w:rPr>
                <w:lang w:val="en-US"/>
              </w:rPr>
              <w:t xml:space="preserve"> </w:t>
            </w:r>
            <w:r w:rsidRPr="00CD41DE">
              <w:rPr>
                <w:lang w:val="ru-RU"/>
              </w:rPr>
              <w:t>ай</w:t>
            </w:r>
            <w:r w:rsidRPr="00CD41DE">
              <w:rPr>
                <w:lang w:val="en-US"/>
              </w:rPr>
              <w:t xml:space="preserve"> </w:t>
            </w:r>
            <w:r w:rsidRPr="00CD41DE">
              <w:rPr>
                <w:lang w:val="ru-RU"/>
              </w:rPr>
              <w:t>ішінде</w:t>
            </w:r>
            <w:r w:rsidRPr="00CD41DE">
              <w:rPr>
                <w:lang w:val="en-US"/>
              </w:rPr>
              <w:t xml:space="preserve"> </w:t>
            </w:r>
            <w:r w:rsidRPr="00CD41DE">
              <w:rPr>
                <w:lang w:val="ru-RU"/>
              </w:rPr>
              <w:t>Орындаушы</w:t>
            </w:r>
            <w:r w:rsidRPr="00CD41DE">
              <w:rPr>
                <w:lang w:val="en-US"/>
              </w:rPr>
              <w:t xml:space="preserve"> </w:t>
            </w:r>
            <w:r w:rsidRPr="00CD41DE">
              <w:rPr>
                <w:lang w:val="ru-RU"/>
              </w:rPr>
              <w:t>өрт</w:t>
            </w:r>
            <w:r w:rsidRPr="00CD41DE">
              <w:rPr>
                <w:lang w:val="en-US"/>
              </w:rPr>
              <w:t xml:space="preserve"> </w:t>
            </w:r>
            <w:r w:rsidRPr="00CD41DE">
              <w:rPr>
                <w:lang w:val="ru-RU"/>
              </w:rPr>
              <w:t>сөндіргіш</w:t>
            </w:r>
            <w:r w:rsidRPr="00CD41DE">
              <w:rPr>
                <w:lang w:val="en-US"/>
              </w:rPr>
              <w:t xml:space="preserve"> </w:t>
            </w:r>
            <w:r w:rsidRPr="00CD41DE">
              <w:rPr>
                <w:lang w:val="ru-RU"/>
              </w:rPr>
              <w:t>автокөліктерге</w:t>
            </w:r>
            <w:r w:rsidRPr="00CD41DE">
              <w:rPr>
                <w:lang w:val="en-US"/>
              </w:rPr>
              <w:t xml:space="preserve"> </w:t>
            </w:r>
            <w:r w:rsidRPr="00CD41DE">
              <w:rPr>
                <w:lang w:val="ru-RU"/>
              </w:rPr>
              <w:t>диагностика</w:t>
            </w:r>
            <w:r w:rsidRPr="00CD41DE">
              <w:rPr>
                <w:lang w:val="en-US"/>
              </w:rPr>
              <w:t xml:space="preserve"> </w:t>
            </w:r>
            <w:r w:rsidRPr="00CD41DE">
              <w:rPr>
                <w:lang w:val="ru-RU"/>
              </w:rPr>
              <w:t>жүргізу</w:t>
            </w:r>
            <w:r w:rsidRPr="00CD41DE">
              <w:rPr>
                <w:lang w:val="en-US"/>
              </w:rPr>
              <w:t xml:space="preserve">, </w:t>
            </w:r>
            <w:r w:rsidRPr="00CD41DE">
              <w:rPr>
                <w:lang w:val="ru-RU"/>
              </w:rPr>
              <w:t>техникалық</w:t>
            </w:r>
            <w:r w:rsidRPr="00CD41DE">
              <w:rPr>
                <w:lang w:val="en-US"/>
              </w:rPr>
              <w:t xml:space="preserve"> </w:t>
            </w:r>
            <w:r w:rsidRPr="00CD41DE">
              <w:rPr>
                <w:lang w:val="ru-RU"/>
              </w:rPr>
              <w:t>қызмет</w:t>
            </w:r>
            <w:r w:rsidRPr="00CD41DE">
              <w:rPr>
                <w:lang w:val="en-US"/>
              </w:rPr>
              <w:t xml:space="preserve"> </w:t>
            </w:r>
            <w:r w:rsidRPr="00CD41DE">
              <w:rPr>
                <w:lang w:val="ru-RU"/>
              </w:rPr>
              <w:t>көрсету</w:t>
            </w:r>
            <w:r w:rsidRPr="00CD41DE">
              <w:rPr>
                <w:lang w:val="en-US"/>
              </w:rPr>
              <w:t xml:space="preserve"> </w:t>
            </w:r>
            <w:r w:rsidRPr="00CD41DE">
              <w:rPr>
                <w:lang w:val="ru-RU"/>
              </w:rPr>
              <w:t>және</w:t>
            </w:r>
            <w:r w:rsidRPr="00CD41DE">
              <w:rPr>
                <w:lang w:val="en-US"/>
              </w:rPr>
              <w:t xml:space="preserve"> </w:t>
            </w:r>
            <w:r w:rsidRPr="00CD41DE">
              <w:rPr>
                <w:lang w:val="ru-RU"/>
              </w:rPr>
              <w:t>жөндеу</w:t>
            </w:r>
            <w:r w:rsidRPr="00CD41DE">
              <w:rPr>
                <w:lang w:val="en-US"/>
              </w:rPr>
              <w:t xml:space="preserve"> </w:t>
            </w:r>
            <w:r w:rsidRPr="00CD41DE">
              <w:rPr>
                <w:lang w:val="ru-RU"/>
              </w:rPr>
              <w:t>үшін</w:t>
            </w:r>
            <w:r w:rsidRPr="00CD41DE">
              <w:rPr>
                <w:lang w:val="en-US"/>
              </w:rPr>
              <w:t xml:space="preserve"> </w:t>
            </w:r>
            <w:r w:rsidRPr="00CD41DE">
              <w:rPr>
                <w:lang w:val="kk-KZ"/>
              </w:rPr>
              <w:t>КамАЗ-дың ресми дилерінің автокөліктерге техникалық қызмет көрсету станциясымен (бұдан әрі А</w:t>
            </w:r>
            <w:r w:rsidRPr="00CD41DE">
              <w:rPr>
                <w:lang w:val="ru-RU"/>
              </w:rPr>
              <w:t>ТҚКС</w:t>
            </w:r>
            <w:r w:rsidRPr="00CD41DE">
              <w:rPr>
                <w:lang w:val="en-US"/>
              </w:rPr>
              <w:t xml:space="preserve">) </w:t>
            </w:r>
            <w:r w:rsidRPr="00CD41DE">
              <w:rPr>
                <w:lang w:val="ru-RU"/>
              </w:rPr>
              <w:t>шарт</w:t>
            </w:r>
            <w:r w:rsidRPr="00CD41DE">
              <w:rPr>
                <w:lang w:val="en-US"/>
              </w:rPr>
              <w:t xml:space="preserve"> </w:t>
            </w:r>
            <w:r w:rsidRPr="00CD41DE">
              <w:rPr>
                <w:lang w:val="ru-RU"/>
              </w:rPr>
              <w:t>жасасады</w:t>
            </w:r>
            <w:r w:rsidRPr="00CD41DE">
              <w:rPr>
                <w:lang w:val="en-US"/>
              </w:rPr>
              <w:t xml:space="preserve">. </w:t>
            </w:r>
            <w:r w:rsidRPr="00CD41DE">
              <w:rPr>
                <w:lang w:val="kk-KZ"/>
              </w:rPr>
              <w:t>Орындаушымен ш</w:t>
            </w:r>
            <w:r w:rsidRPr="00CD41DE">
              <w:rPr>
                <w:lang w:val="ru-RU"/>
              </w:rPr>
              <w:t>арт</w:t>
            </w:r>
            <w:r w:rsidRPr="00CD41DE">
              <w:rPr>
                <w:lang w:val="en-US"/>
              </w:rPr>
              <w:t xml:space="preserve"> </w:t>
            </w:r>
            <w:r w:rsidRPr="00CD41DE">
              <w:rPr>
                <w:lang w:val="ru-RU"/>
              </w:rPr>
              <w:t>жасасатын</w:t>
            </w:r>
            <w:r w:rsidRPr="00CD41DE">
              <w:rPr>
                <w:lang w:val="en-US"/>
              </w:rPr>
              <w:t xml:space="preserve"> </w:t>
            </w:r>
            <w:r w:rsidRPr="00CD41DE">
              <w:rPr>
                <w:lang w:val="kk-KZ"/>
              </w:rPr>
              <w:t>А</w:t>
            </w:r>
            <w:r w:rsidRPr="00CD41DE">
              <w:rPr>
                <w:lang w:val="ru-RU"/>
              </w:rPr>
              <w:t>ТҚКС</w:t>
            </w:r>
            <w:r w:rsidRPr="00CD41DE">
              <w:rPr>
                <w:lang w:val="en-US"/>
              </w:rPr>
              <w:t xml:space="preserve"> </w:t>
            </w:r>
            <w:r w:rsidRPr="00CD41DE">
              <w:rPr>
                <w:lang w:val="kk-KZ"/>
              </w:rPr>
              <w:t>Компанияның</w:t>
            </w:r>
            <w:r w:rsidRPr="00CD41DE">
              <w:rPr>
                <w:lang w:val="en-US"/>
              </w:rPr>
              <w:t xml:space="preserve"> </w:t>
            </w:r>
            <w:r w:rsidRPr="00CD41DE">
              <w:rPr>
                <w:lang w:val="kk-KZ"/>
              </w:rPr>
              <w:t xml:space="preserve">аймақтық </w:t>
            </w:r>
            <w:r w:rsidRPr="00CD41DE">
              <w:rPr>
                <w:lang w:val="ru-RU"/>
              </w:rPr>
              <w:t>көлік</w:t>
            </w:r>
            <w:r w:rsidRPr="00CD41DE">
              <w:rPr>
                <w:lang w:val="en-US"/>
              </w:rPr>
              <w:t xml:space="preserve"> </w:t>
            </w:r>
            <w:r w:rsidRPr="00CD41DE">
              <w:rPr>
                <w:lang w:val="ru-RU"/>
              </w:rPr>
              <w:t>қызметі</w:t>
            </w:r>
            <w:r w:rsidRPr="00CD41DE">
              <w:rPr>
                <w:lang w:val="en-US"/>
              </w:rPr>
              <w:t xml:space="preserve"> </w:t>
            </w:r>
            <w:r w:rsidRPr="00CD41DE">
              <w:rPr>
                <w:lang w:val="ru-RU"/>
              </w:rPr>
              <w:t>басшысының</w:t>
            </w:r>
            <w:r w:rsidRPr="00CD41DE">
              <w:rPr>
                <w:lang w:val="en-US"/>
              </w:rPr>
              <w:t xml:space="preserve"> (</w:t>
            </w:r>
            <w:r w:rsidRPr="00CD41DE">
              <w:rPr>
                <w:lang w:val="ru-RU"/>
              </w:rPr>
              <w:t>бұдан</w:t>
            </w:r>
            <w:r w:rsidRPr="00CD41DE">
              <w:rPr>
                <w:lang w:val="en-US"/>
              </w:rPr>
              <w:t xml:space="preserve"> </w:t>
            </w:r>
            <w:r w:rsidRPr="00CD41DE">
              <w:rPr>
                <w:lang w:val="ru-RU"/>
              </w:rPr>
              <w:t>әрі</w:t>
            </w:r>
            <w:r w:rsidRPr="00CD41DE">
              <w:rPr>
                <w:lang w:val="en-US"/>
              </w:rPr>
              <w:t xml:space="preserve"> – </w:t>
            </w:r>
            <w:r w:rsidRPr="00CD41DE">
              <w:rPr>
                <w:lang w:val="ru-RU"/>
              </w:rPr>
              <w:t>КҚ</w:t>
            </w:r>
            <w:r w:rsidRPr="00CD41DE">
              <w:rPr>
                <w:lang w:val="en-US"/>
              </w:rPr>
              <w:t xml:space="preserve"> </w:t>
            </w:r>
            <w:r w:rsidRPr="00CD41DE">
              <w:rPr>
                <w:lang w:val="ru-RU"/>
              </w:rPr>
              <w:t>басшысы</w:t>
            </w:r>
            <w:r w:rsidRPr="00CD41DE">
              <w:rPr>
                <w:lang w:val="en-US"/>
              </w:rPr>
              <w:t xml:space="preserve">) </w:t>
            </w:r>
            <w:r w:rsidRPr="00CD41DE">
              <w:rPr>
                <w:lang w:val="ru-RU"/>
              </w:rPr>
              <w:t>жазбаша</w:t>
            </w:r>
            <w:r w:rsidRPr="00CD41DE">
              <w:rPr>
                <w:lang w:val="en-US"/>
              </w:rPr>
              <w:t xml:space="preserve"> </w:t>
            </w:r>
            <w:r w:rsidRPr="00CD41DE">
              <w:rPr>
                <w:lang w:val="ru-RU"/>
              </w:rPr>
              <w:t>келісімімен</w:t>
            </w:r>
            <w:r w:rsidRPr="00CD41DE">
              <w:rPr>
                <w:lang w:val="en-US"/>
              </w:rPr>
              <w:t xml:space="preserve"> </w:t>
            </w:r>
            <w:r w:rsidRPr="00CD41DE">
              <w:rPr>
                <w:lang w:val="ru-RU"/>
              </w:rPr>
              <w:t>таңдалады</w:t>
            </w:r>
            <w:r w:rsidRPr="00CD41DE">
              <w:rPr>
                <w:lang w:val="en-US"/>
              </w:rPr>
              <w:t>.</w:t>
            </w:r>
          </w:p>
          <w:p w:rsidR="006856AD" w:rsidRPr="00CD41DE" w:rsidRDefault="006856AD" w:rsidP="00D1295A">
            <w:pPr>
              <w:jc w:val="both"/>
              <w:rPr>
                <w:lang w:val="kk-KZ"/>
              </w:rPr>
            </w:pPr>
          </w:p>
          <w:p w:rsidR="006856AD" w:rsidRPr="00CD41DE" w:rsidRDefault="006856AD" w:rsidP="00D1295A">
            <w:pPr>
              <w:jc w:val="both"/>
              <w:rPr>
                <w:lang w:val="kk-KZ"/>
              </w:rPr>
            </w:pPr>
          </w:p>
          <w:p w:rsidR="006856AD" w:rsidRPr="00CD41DE" w:rsidRDefault="006856AD" w:rsidP="00D1295A">
            <w:pPr>
              <w:jc w:val="both"/>
              <w:rPr>
                <w:lang w:val="kk-KZ"/>
              </w:rPr>
            </w:pPr>
            <w:r w:rsidRPr="00CD41DE">
              <w:rPr>
                <w:lang w:val="kk-KZ"/>
              </w:rPr>
              <w:t>Аймақта КамАЗ-дың ресми дилерінің АТҚКС болмаған жағдайда шарт жасасатын АТҚКС-ті Компанияның көлік қызметі жөніндегі менеджері мақұлдайды.</w:t>
            </w:r>
          </w:p>
        </w:tc>
      </w:tr>
      <w:tr w:rsidR="006856AD" w:rsidRPr="00F270D7" w:rsidTr="008503FB">
        <w:tc>
          <w:tcPr>
            <w:tcW w:w="3600" w:type="dxa"/>
            <w:tcBorders>
              <w:right w:val="single" w:sz="4" w:space="0" w:color="BFBFBF"/>
            </w:tcBorders>
          </w:tcPr>
          <w:p w:rsidR="006856AD" w:rsidRPr="00CD41DE" w:rsidRDefault="006856AD" w:rsidP="00D1295A">
            <w:pPr>
              <w:numPr>
                <w:ilvl w:val="1"/>
                <w:numId w:val="8"/>
              </w:numPr>
              <w:tabs>
                <w:tab w:val="num" w:pos="426"/>
                <w:tab w:val="num" w:pos="459"/>
              </w:tabs>
              <w:ind w:left="34" w:firstLine="0"/>
              <w:jc w:val="both"/>
              <w:rPr>
                <w:lang w:val="ru-RU"/>
              </w:rPr>
            </w:pPr>
            <w:r w:rsidRPr="00CD41DE">
              <w:rPr>
                <w:lang w:val="ru-RU"/>
              </w:rPr>
              <w:t>Исполнитель выполняет следующие виды ТО пожарных автомобилей в следующем объеме и порядке:</w:t>
            </w:r>
          </w:p>
          <w:p w:rsidR="006856AD" w:rsidRPr="00CD41DE" w:rsidRDefault="006856AD" w:rsidP="00D1295A">
            <w:pPr>
              <w:ind w:left="-8"/>
              <w:jc w:val="both"/>
              <w:rPr>
                <w:lang w:val="ru-RU"/>
              </w:rPr>
            </w:pPr>
            <w:r w:rsidRPr="00CD41DE">
              <w:rPr>
                <w:lang w:val="ru-RU"/>
              </w:rPr>
              <w:t>Ежедневное ТО (ЕТО) осуществляется силами водителя пожарного автомобиля.</w:t>
            </w:r>
          </w:p>
          <w:p w:rsidR="006856AD" w:rsidRPr="00CD41DE" w:rsidRDefault="006856AD" w:rsidP="00D1295A">
            <w:pPr>
              <w:ind w:left="-8"/>
              <w:jc w:val="both"/>
              <w:rPr>
                <w:lang w:val="ru-RU"/>
              </w:rPr>
            </w:pPr>
            <w:r w:rsidRPr="00CD41DE">
              <w:rPr>
                <w:lang w:val="ru-RU"/>
              </w:rPr>
              <w:t>ТО-1 осуществляется один раз в месяц силами квалифицированных сотрудников Исполнителя, имеющих специальную подготовку и прошедших соответствующее обучение.</w:t>
            </w:r>
          </w:p>
          <w:p w:rsidR="006856AD" w:rsidRPr="00CD41DE" w:rsidRDefault="006856AD" w:rsidP="00D1295A">
            <w:pPr>
              <w:ind w:left="-8"/>
              <w:jc w:val="both"/>
              <w:rPr>
                <w:lang w:val="ru-RU"/>
              </w:rPr>
            </w:pPr>
            <w:r w:rsidRPr="00CD41DE">
              <w:rPr>
                <w:lang w:val="ru-RU"/>
              </w:rPr>
              <w:t>ЕТО, ТО-1 и весеннее сезонное ТО (далее - СТО) выполняются в объеме, установленном в руководстве по эксплуатации базового шасси, а также в руководстве по эксплуатации пожарного автомобиля.</w:t>
            </w:r>
          </w:p>
          <w:p w:rsidR="006856AD" w:rsidRPr="00CD41DE" w:rsidRDefault="006856AD" w:rsidP="00D1295A">
            <w:pPr>
              <w:ind w:left="-8"/>
              <w:jc w:val="both"/>
              <w:rPr>
                <w:lang w:val="ru-RU"/>
              </w:rPr>
            </w:pPr>
            <w:r w:rsidRPr="00CD41DE">
              <w:rPr>
                <w:lang w:val="ru-RU"/>
              </w:rPr>
              <w:t>ТО-2 осуществляется один раз в год осенью на СТОА.</w:t>
            </w:r>
          </w:p>
          <w:p w:rsidR="00131A12" w:rsidRPr="00CD41DE" w:rsidRDefault="00131A12" w:rsidP="00D1295A">
            <w:pPr>
              <w:ind w:left="-8"/>
              <w:jc w:val="both"/>
              <w:rPr>
                <w:lang w:val="ru-RU"/>
              </w:rPr>
            </w:pPr>
          </w:p>
          <w:p w:rsidR="006856AD" w:rsidRPr="00CD41DE" w:rsidRDefault="006856AD" w:rsidP="00D1295A">
            <w:pPr>
              <w:ind w:left="-8"/>
              <w:jc w:val="both"/>
              <w:rPr>
                <w:bCs/>
                <w:lang w:val="ru-RU"/>
              </w:rPr>
            </w:pPr>
            <w:r w:rsidRPr="00CD41DE">
              <w:rPr>
                <w:lang w:val="ru-RU"/>
              </w:rPr>
              <w:t xml:space="preserve">Осеннее СТО осуществляется на СТОА и совмещается с ТО-2. </w:t>
            </w:r>
          </w:p>
        </w:tc>
        <w:tc>
          <w:tcPr>
            <w:tcW w:w="3181" w:type="dxa"/>
            <w:tcBorders>
              <w:left w:val="single" w:sz="4" w:space="0" w:color="BFBFBF"/>
              <w:right w:val="single" w:sz="4" w:space="0" w:color="BFBFBF"/>
            </w:tcBorders>
          </w:tcPr>
          <w:p w:rsidR="006856AD" w:rsidRPr="00CD41DE" w:rsidRDefault="006856AD" w:rsidP="00D1295A">
            <w:pPr>
              <w:jc w:val="both"/>
              <w:rPr>
                <w:lang w:val="en-US"/>
              </w:rPr>
            </w:pPr>
            <w:r w:rsidRPr="00CD41DE">
              <w:rPr>
                <w:lang w:val="en-US"/>
              </w:rPr>
              <w:t>3.6.Contractor shall perform the following maintenance types of the fire trucks in the following bulk and order:</w:t>
            </w:r>
          </w:p>
          <w:p w:rsidR="006856AD" w:rsidRPr="00CD41DE" w:rsidRDefault="006856AD" w:rsidP="00D1295A">
            <w:pPr>
              <w:jc w:val="both"/>
              <w:rPr>
                <w:lang w:val="en-US"/>
              </w:rPr>
            </w:pPr>
            <w:r w:rsidRPr="00CD41DE">
              <w:rPr>
                <w:lang w:val="en-US"/>
              </w:rPr>
              <w:t>Daily Maintenance (DM) – performed by fire truck driver;</w:t>
            </w:r>
          </w:p>
          <w:p w:rsidR="006856AD" w:rsidRPr="00CD41DE" w:rsidRDefault="006856AD" w:rsidP="00D1295A">
            <w:pPr>
              <w:jc w:val="both"/>
              <w:rPr>
                <w:lang w:val="en-US"/>
              </w:rPr>
            </w:pPr>
          </w:p>
          <w:p w:rsidR="006856AD" w:rsidRPr="00CD41DE" w:rsidRDefault="006856AD" w:rsidP="00D1295A">
            <w:pPr>
              <w:jc w:val="both"/>
              <w:rPr>
                <w:lang w:val="en-US"/>
              </w:rPr>
            </w:pPr>
            <w:r w:rsidRPr="00CD41DE">
              <w:rPr>
                <w:lang w:val="en-US"/>
              </w:rPr>
              <w:t>maintenance-1 – to be performed once per month by qualified employees of the Contractor specially trained;</w:t>
            </w:r>
          </w:p>
          <w:p w:rsidR="006856AD" w:rsidRPr="00CD41DE" w:rsidRDefault="006856AD" w:rsidP="00D1295A">
            <w:pPr>
              <w:jc w:val="both"/>
              <w:rPr>
                <w:lang w:val="en-US"/>
              </w:rPr>
            </w:pPr>
          </w:p>
          <w:p w:rsidR="006856AD" w:rsidRPr="00CD41DE" w:rsidRDefault="006856AD" w:rsidP="00D1295A">
            <w:pPr>
              <w:jc w:val="both"/>
              <w:rPr>
                <w:lang w:val="en-US"/>
              </w:rPr>
            </w:pPr>
            <w:r w:rsidRPr="00CD41DE">
              <w:rPr>
                <w:lang w:val="en-US"/>
              </w:rPr>
              <w:t>DM, maintenance-1 and spring seasonal maintenance (SM) shall be carried out in the volume prescribed in basic chassis operation manual, as well as fire truck manual.</w:t>
            </w:r>
          </w:p>
          <w:p w:rsidR="006856AD" w:rsidRPr="00CD41DE" w:rsidRDefault="006856AD" w:rsidP="00D1295A">
            <w:pPr>
              <w:jc w:val="both"/>
              <w:rPr>
                <w:lang w:val="en-US"/>
              </w:rPr>
            </w:pPr>
          </w:p>
          <w:p w:rsidR="006856AD" w:rsidRPr="00CD41DE" w:rsidRDefault="006856AD" w:rsidP="00D1295A">
            <w:pPr>
              <w:jc w:val="both"/>
              <w:rPr>
                <w:lang w:val="en-US"/>
              </w:rPr>
            </w:pPr>
            <w:r w:rsidRPr="00CD41DE">
              <w:rPr>
                <w:lang w:val="en-US"/>
              </w:rPr>
              <w:t>Maintenance-2 – to be performed in autumn once per year at the service center.</w:t>
            </w:r>
          </w:p>
          <w:p w:rsidR="006856AD" w:rsidRPr="00CD41DE" w:rsidRDefault="006856AD" w:rsidP="00D1295A">
            <w:pPr>
              <w:jc w:val="both"/>
              <w:rPr>
                <w:lang w:val="en-US"/>
              </w:rPr>
            </w:pPr>
            <w:r w:rsidRPr="00CD41DE">
              <w:rPr>
                <w:lang w:val="en-US"/>
              </w:rPr>
              <w:t xml:space="preserve">Autumn maintenance – performed at the service station combined with maintenance-2; </w:t>
            </w:r>
          </w:p>
        </w:tc>
        <w:tc>
          <w:tcPr>
            <w:tcW w:w="3402" w:type="dxa"/>
            <w:tcBorders>
              <w:left w:val="single" w:sz="4" w:space="0" w:color="BFBFBF"/>
            </w:tcBorders>
          </w:tcPr>
          <w:p w:rsidR="006856AD" w:rsidRPr="00CD41DE" w:rsidRDefault="006856AD" w:rsidP="00D1295A">
            <w:pPr>
              <w:jc w:val="both"/>
              <w:rPr>
                <w:lang w:val="en-US"/>
              </w:rPr>
            </w:pPr>
            <w:r w:rsidRPr="00CD41DE">
              <w:rPr>
                <w:lang w:val="en-US"/>
              </w:rPr>
              <w:t xml:space="preserve">3.6. </w:t>
            </w:r>
            <w:r w:rsidRPr="00CD41DE">
              <w:rPr>
                <w:lang w:val="ru-RU"/>
              </w:rPr>
              <w:t>Орындаушы</w:t>
            </w:r>
            <w:r w:rsidRPr="00CD41DE">
              <w:rPr>
                <w:lang w:val="en-US"/>
              </w:rPr>
              <w:t xml:space="preserve"> </w:t>
            </w:r>
            <w:r w:rsidRPr="00CD41DE">
              <w:rPr>
                <w:lang w:val="ru-RU"/>
              </w:rPr>
              <w:t>өрт</w:t>
            </w:r>
            <w:r w:rsidRPr="00CD41DE">
              <w:rPr>
                <w:lang w:val="en-US"/>
              </w:rPr>
              <w:t xml:space="preserve"> </w:t>
            </w:r>
            <w:r w:rsidRPr="00CD41DE">
              <w:rPr>
                <w:lang w:val="ru-RU"/>
              </w:rPr>
              <w:t>сөндіргіш</w:t>
            </w:r>
            <w:r w:rsidRPr="00CD41DE">
              <w:rPr>
                <w:lang w:val="en-US"/>
              </w:rPr>
              <w:t xml:space="preserve"> </w:t>
            </w:r>
            <w:r w:rsidRPr="00CD41DE">
              <w:rPr>
                <w:lang w:val="ru-RU"/>
              </w:rPr>
              <w:t>автокөліктерге</w:t>
            </w:r>
            <w:r w:rsidRPr="00CD41DE">
              <w:rPr>
                <w:lang w:val="en-US"/>
              </w:rPr>
              <w:t xml:space="preserve"> </w:t>
            </w:r>
            <w:r w:rsidRPr="00CD41DE">
              <w:rPr>
                <w:lang w:val="ru-RU"/>
              </w:rPr>
              <w:t>келесі</w:t>
            </w:r>
            <w:r w:rsidRPr="00CD41DE">
              <w:rPr>
                <w:lang w:val="en-US"/>
              </w:rPr>
              <w:t xml:space="preserve"> </w:t>
            </w:r>
            <w:r w:rsidRPr="00CD41DE">
              <w:rPr>
                <w:lang w:val="ru-RU"/>
              </w:rPr>
              <w:t>ТҚК</w:t>
            </w:r>
            <w:r w:rsidRPr="00CD41DE">
              <w:rPr>
                <w:lang w:val="en-US"/>
              </w:rPr>
              <w:t xml:space="preserve"> </w:t>
            </w:r>
            <w:r w:rsidRPr="00CD41DE">
              <w:rPr>
                <w:lang w:val="ru-RU"/>
              </w:rPr>
              <w:t>түрлерін</w:t>
            </w:r>
            <w:r w:rsidRPr="00CD41DE">
              <w:rPr>
                <w:lang w:val="en-US"/>
              </w:rPr>
              <w:t xml:space="preserve"> </w:t>
            </w:r>
            <w:r w:rsidRPr="00CD41DE">
              <w:rPr>
                <w:lang w:val="kk-KZ"/>
              </w:rPr>
              <w:t>келесі көлемде және тәртіпке сай</w:t>
            </w:r>
            <w:r w:rsidRPr="00CD41DE">
              <w:rPr>
                <w:lang w:val="en-US"/>
              </w:rPr>
              <w:t xml:space="preserve"> </w:t>
            </w:r>
            <w:r w:rsidRPr="00CD41DE">
              <w:rPr>
                <w:lang w:val="ru-RU"/>
              </w:rPr>
              <w:t>орындайды</w:t>
            </w:r>
            <w:r w:rsidRPr="00CD41DE">
              <w:rPr>
                <w:lang w:val="en-US"/>
              </w:rPr>
              <w:t>:</w:t>
            </w:r>
          </w:p>
          <w:p w:rsidR="006856AD" w:rsidRPr="00CD41DE" w:rsidRDefault="006856AD" w:rsidP="00D1295A">
            <w:pPr>
              <w:jc w:val="both"/>
              <w:rPr>
                <w:lang w:val="en-US"/>
              </w:rPr>
            </w:pPr>
            <w:r w:rsidRPr="00CD41DE">
              <w:rPr>
                <w:lang w:val="ru-RU"/>
              </w:rPr>
              <w:t>Күнсайынғы</w:t>
            </w:r>
            <w:r w:rsidRPr="00CD41DE">
              <w:rPr>
                <w:lang w:val="en-US"/>
              </w:rPr>
              <w:t xml:space="preserve"> </w:t>
            </w:r>
            <w:r w:rsidRPr="00CD41DE">
              <w:rPr>
                <w:lang w:val="ru-RU"/>
              </w:rPr>
              <w:t>ТҚК</w:t>
            </w:r>
            <w:r w:rsidRPr="00CD41DE">
              <w:rPr>
                <w:lang w:val="en-US"/>
              </w:rPr>
              <w:t xml:space="preserve"> </w:t>
            </w:r>
            <w:r w:rsidRPr="00CD41DE">
              <w:rPr>
                <w:lang w:val="kk-KZ"/>
              </w:rPr>
              <w:t>(КТҚК)</w:t>
            </w:r>
            <w:r w:rsidRPr="00CD41DE">
              <w:rPr>
                <w:lang w:val="en-US"/>
              </w:rPr>
              <w:t xml:space="preserve">– </w:t>
            </w:r>
            <w:r w:rsidRPr="00CD41DE">
              <w:rPr>
                <w:lang w:val="ru-RU"/>
              </w:rPr>
              <w:t>өрт</w:t>
            </w:r>
            <w:r w:rsidRPr="00CD41DE">
              <w:rPr>
                <w:lang w:val="en-US"/>
              </w:rPr>
              <w:t xml:space="preserve"> </w:t>
            </w:r>
            <w:r w:rsidRPr="00CD41DE">
              <w:rPr>
                <w:lang w:val="ru-RU"/>
              </w:rPr>
              <w:t>сөндіргіш</w:t>
            </w:r>
            <w:r w:rsidRPr="00CD41DE">
              <w:rPr>
                <w:lang w:val="en-US"/>
              </w:rPr>
              <w:t xml:space="preserve"> </w:t>
            </w:r>
            <w:r w:rsidRPr="00CD41DE">
              <w:rPr>
                <w:lang w:val="ru-RU"/>
              </w:rPr>
              <w:t>автокөлік</w:t>
            </w:r>
            <w:r w:rsidRPr="00CD41DE">
              <w:rPr>
                <w:lang w:val="en-US"/>
              </w:rPr>
              <w:t xml:space="preserve"> </w:t>
            </w:r>
            <w:r w:rsidRPr="00CD41DE">
              <w:rPr>
                <w:lang w:val="ru-RU"/>
              </w:rPr>
              <w:t>жүргізушісінің</w:t>
            </w:r>
            <w:r w:rsidRPr="00CD41DE">
              <w:rPr>
                <w:lang w:val="en-US"/>
              </w:rPr>
              <w:t xml:space="preserve"> </w:t>
            </w:r>
            <w:r w:rsidRPr="00CD41DE">
              <w:rPr>
                <w:lang w:val="ru-RU"/>
              </w:rPr>
              <w:t>күшімен</w:t>
            </w:r>
            <w:r w:rsidRPr="00CD41DE">
              <w:rPr>
                <w:lang w:val="en-US"/>
              </w:rPr>
              <w:t xml:space="preserve"> </w:t>
            </w:r>
            <w:r w:rsidRPr="00CD41DE">
              <w:rPr>
                <w:lang w:val="ru-RU"/>
              </w:rPr>
              <w:t>жүргізіледі</w:t>
            </w:r>
            <w:r w:rsidRPr="00CD41DE">
              <w:rPr>
                <w:lang w:val="en-US"/>
              </w:rPr>
              <w:t>;</w:t>
            </w:r>
          </w:p>
          <w:p w:rsidR="006856AD" w:rsidRPr="00CD41DE" w:rsidRDefault="006856AD" w:rsidP="00D1295A">
            <w:pPr>
              <w:jc w:val="both"/>
              <w:rPr>
                <w:lang w:val="en-US"/>
              </w:rPr>
            </w:pPr>
            <w:r w:rsidRPr="00CD41DE">
              <w:rPr>
                <w:lang w:val="ru-RU"/>
              </w:rPr>
              <w:t>ТҚК</w:t>
            </w:r>
            <w:r w:rsidRPr="00CD41DE">
              <w:rPr>
                <w:lang w:val="en-US"/>
              </w:rPr>
              <w:t xml:space="preserve">-1 – </w:t>
            </w:r>
            <w:r w:rsidRPr="00CD41DE">
              <w:rPr>
                <w:lang w:val="ru-RU"/>
              </w:rPr>
              <w:t>айына</w:t>
            </w:r>
            <w:r w:rsidRPr="00CD41DE">
              <w:rPr>
                <w:lang w:val="en-US"/>
              </w:rPr>
              <w:t xml:space="preserve"> </w:t>
            </w:r>
            <w:r w:rsidRPr="00CD41DE">
              <w:rPr>
                <w:lang w:val="ru-RU"/>
              </w:rPr>
              <w:t>бір</w:t>
            </w:r>
            <w:r w:rsidRPr="00CD41DE">
              <w:rPr>
                <w:lang w:val="en-US"/>
              </w:rPr>
              <w:t xml:space="preserve"> </w:t>
            </w:r>
            <w:r w:rsidRPr="00CD41DE">
              <w:rPr>
                <w:lang w:val="ru-RU"/>
              </w:rPr>
              <w:t>рет</w:t>
            </w:r>
            <w:r w:rsidRPr="00CD41DE">
              <w:rPr>
                <w:lang w:val="en-US"/>
              </w:rPr>
              <w:t xml:space="preserve"> </w:t>
            </w:r>
            <w:r w:rsidRPr="00CD41DE">
              <w:rPr>
                <w:lang w:val="ru-RU"/>
              </w:rPr>
              <w:t>Орындаушының</w:t>
            </w:r>
            <w:r w:rsidRPr="00CD41DE">
              <w:rPr>
                <w:lang w:val="en-US"/>
              </w:rPr>
              <w:t xml:space="preserve"> </w:t>
            </w:r>
            <w:r w:rsidRPr="00CD41DE">
              <w:rPr>
                <w:lang w:val="ru-RU"/>
              </w:rPr>
              <w:t>білікті</w:t>
            </w:r>
            <w:r w:rsidRPr="00CD41DE">
              <w:rPr>
                <w:lang w:val="en-US"/>
              </w:rPr>
              <w:t xml:space="preserve"> (</w:t>
            </w:r>
            <w:r w:rsidRPr="00CD41DE">
              <w:rPr>
                <w:lang w:val="ru-RU"/>
              </w:rPr>
              <w:t>арнайы</w:t>
            </w:r>
            <w:r w:rsidRPr="00CD41DE">
              <w:rPr>
                <w:lang w:val="en-US"/>
              </w:rPr>
              <w:t xml:space="preserve"> </w:t>
            </w:r>
            <w:r w:rsidRPr="00CD41DE">
              <w:rPr>
                <w:lang w:val="ru-RU"/>
              </w:rPr>
              <w:t>дайындығы</w:t>
            </w:r>
            <w:r w:rsidRPr="00CD41DE">
              <w:rPr>
                <w:lang w:val="en-US"/>
              </w:rPr>
              <w:t xml:space="preserve"> </w:t>
            </w:r>
            <w:r w:rsidRPr="00CD41DE">
              <w:rPr>
                <w:lang w:val="ru-RU"/>
              </w:rPr>
              <w:t>бар</w:t>
            </w:r>
            <w:r w:rsidRPr="00CD41DE">
              <w:rPr>
                <w:lang w:val="en-US"/>
              </w:rPr>
              <w:t xml:space="preserve"> </w:t>
            </w:r>
            <w:r w:rsidRPr="00CD41DE">
              <w:rPr>
                <w:lang w:val="ru-RU"/>
              </w:rPr>
              <w:t>және</w:t>
            </w:r>
            <w:r w:rsidRPr="00CD41DE">
              <w:rPr>
                <w:lang w:val="en-US"/>
              </w:rPr>
              <w:t xml:space="preserve"> </w:t>
            </w:r>
            <w:r w:rsidRPr="00CD41DE">
              <w:rPr>
                <w:lang w:val="ru-RU"/>
              </w:rPr>
              <w:t>оқытудан</w:t>
            </w:r>
            <w:r w:rsidRPr="00CD41DE">
              <w:rPr>
                <w:lang w:val="en-US"/>
              </w:rPr>
              <w:t xml:space="preserve"> </w:t>
            </w:r>
            <w:r w:rsidRPr="00CD41DE">
              <w:rPr>
                <w:lang w:val="ru-RU"/>
              </w:rPr>
              <w:t>өткен</w:t>
            </w:r>
            <w:r w:rsidRPr="00CD41DE">
              <w:rPr>
                <w:lang w:val="en-US"/>
              </w:rPr>
              <w:t xml:space="preserve">) </w:t>
            </w:r>
            <w:r w:rsidRPr="00CD41DE">
              <w:rPr>
                <w:lang w:val="ru-RU"/>
              </w:rPr>
              <w:t>қызметкерлерінің</w:t>
            </w:r>
            <w:r w:rsidRPr="00CD41DE">
              <w:rPr>
                <w:lang w:val="en-US"/>
              </w:rPr>
              <w:t xml:space="preserve"> </w:t>
            </w:r>
            <w:r w:rsidRPr="00CD41DE">
              <w:rPr>
                <w:lang w:val="ru-RU"/>
              </w:rPr>
              <w:t>күшімен</w:t>
            </w:r>
            <w:r w:rsidRPr="00CD41DE">
              <w:rPr>
                <w:lang w:val="en-US"/>
              </w:rPr>
              <w:t xml:space="preserve"> </w:t>
            </w:r>
            <w:r w:rsidRPr="00CD41DE">
              <w:rPr>
                <w:lang w:val="ru-RU"/>
              </w:rPr>
              <w:t>жүргізіледі</w:t>
            </w:r>
            <w:r w:rsidRPr="00CD41DE">
              <w:rPr>
                <w:lang w:val="en-US"/>
              </w:rPr>
              <w:t>.</w:t>
            </w:r>
          </w:p>
          <w:p w:rsidR="006856AD" w:rsidRPr="00CD41DE" w:rsidRDefault="006856AD" w:rsidP="00D1295A">
            <w:pPr>
              <w:jc w:val="both"/>
              <w:rPr>
                <w:lang w:val="kk-KZ"/>
              </w:rPr>
            </w:pPr>
            <w:r w:rsidRPr="00CD41DE">
              <w:rPr>
                <w:lang w:val="kk-KZ"/>
              </w:rPr>
              <w:t>КТҚК, ТҚК-1 және көктемгі маусымдық ТҚК (бұдан әрі МТҚК) базалық шасси нұсқаулығында, сондай-ақ өрт сөндіргіш автокөліктің пайдалану нұсқаулығында белгіленген көлемде жүргізіледі.</w:t>
            </w:r>
          </w:p>
          <w:p w:rsidR="006856AD" w:rsidRPr="00CD41DE" w:rsidRDefault="006856AD" w:rsidP="00D1295A">
            <w:pPr>
              <w:jc w:val="both"/>
              <w:rPr>
                <w:lang w:val="kk-KZ"/>
              </w:rPr>
            </w:pPr>
            <w:r w:rsidRPr="00CD41DE">
              <w:rPr>
                <w:lang w:val="kk-KZ"/>
              </w:rPr>
              <w:t>ТҚК-2 – жылына бір рет техникалық АТҚКС-да жүргізіледі.</w:t>
            </w:r>
          </w:p>
          <w:p w:rsidR="006856AD" w:rsidRPr="00CD41DE" w:rsidRDefault="006856AD" w:rsidP="00D1295A">
            <w:pPr>
              <w:jc w:val="both"/>
              <w:rPr>
                <w:lang w:val="kk-KZ"/>
              </w:rPr>
            </w:pPr>
          </w:p>
          <w:p w:rsidR="006856AD" w:rsidRPr="00CD41DE" w:rsidRDefault="006856AD" w:rsidP="00D1295A">
            <w:pPr>
              <w:jc w:val="both"/>
              <w:rPr>
                <w:lang w:val="kk-KZ"/>
              </w:rPr>
            </w:pPr>
            <w:r w:rsidRPr="00CD41DE">
              <w:rPr>
                <w:lang w:val="kk-KZ"/>
              </w:rPr>
              <w:t>Күзгі МТҚК – АТҚКС-да жүргізіледі және ТҚК-2 біріктіріледі.</w:t>
            </w:r>
          </w:p>
        </w:tc>
      </w:tr>
      <w:tr w:rsidR="006856AD" w:rsidRPr="00CD41DE" w:rsidTr="008503FB">
        <w:tc>
          <w:tcPr>
            <w:tcW w:w="3600" w:type="dxa"/>
            <w:tcBorders>
              <w:right w:val="single" w:sz="4" w:space="0" w:color="BFBFBF"/>
            </w:tcBorders>
          </w:tcPr>
          <w:p w:rsidR="006856AD" w:rsidRPr="00CD41DE" w:rsidRDefault="006856AD" w:rsidP="00D1295A">
            <w:pPr>
              <w:numPr>
                <w:ilvl w:val="1"/>
                <w:numId w:val="8"/>
              </w:numPr>
              <w:tabs>
                <w:tab w:val="num" w:pos="459"/>
              </w:tabs>
              <w:ind w:left="34" w:firstLine="0"/>
              <w:jc w:val="both"/>
              <w:rPr>
                <w:bCs/>
                <w:lang w:val="ru-RU"/>
              </w:rPr>
            </w:pPr>
            <w:r w:rsidRPr="00CD41DE">
              <w:rPr>
                <w:lang w:val="ru-RU"/>
              </w:rPr>
              <w:t xml:space="preserve">Перечень работ, выполняемых при проведении ЕТО, ТО-1, ТО-2 и </w:t>
            </w:r>
            <w:r w:rsidRPr="00CD41DE">
              <w:rPr>
                <w:lang w:val="ru-RU"/>
              </w:rPr>
              <w:lastRenderedPageBreak/>
              <w:t xml:space="preserve">СТО, определяется в соответствии с требованиями, установленными в руководстве по эксплуатации базового шасси, в руководстве по эксплуатации пожарного автомобиля, руководящими документами государственной противопожарной службы по вопросам эксплуатации пожарных автомобилей. </w:t>
            </w:r>
          </w:p>
        </w:tc>
        <w:tc>
          <w:tcPr>
            <w:tcW w:w="3181" w:type="dxa"/>
            <w:tcBorders>
              <w:left w:val="single" w:sz="4" w:space="0" w:color="BFBFBF"/>
              <w:right w:val="single" w:sz="4" w:space="0" w:color="BFBFBF"/>
            </w:tcBorders>
          </w:tcPr>
          <w:p w:rsidR="006856AD" w:rsidRPr="00CD41DE" w:rsidRDefault="006856AD" w:rsidP="00D1295A">
            <w:pPr>
              <w:jc w:val="both"/>
              <w:rPr>
                <w:lang w:val="en-US"/>
              </w:rPr>
            </w:pPr>
            <w:r w:rsidRPr="00CD41DE">
              <w:rPr>
                <w:lang w:val="en-US"/>
              </w:rPr>
              <w:lastRenderedPageBreak/>
              <w:t xml:space="preserve">3.7. List of works to be performed during DM, maintenance-1, and SM </w:t>
            </w:r>
            <w:r w:rsidRPr="00CD41DE">
              <w:rPr>
                <w:lang w:val="en-US"/>
              </w:rPr>
              <w:lastRenderedPageBreak/>
              <w:t>shall be determined in compliance with the  instructions prescribed in base chasis and fire truck operation manuals of the state fire safety service regarding operation of fire trucks.</w:t>
            </w:r>
          </w:p>
        </w:tc>
        <w:tc>
          <w:tcPr>
            <w:tcW w:w="3402" w:type="dxa"/>
            <w:tcBorders>
              <w:left w:val="single" w:sz="4" w:space="0" w:color="BFBFBF"/>
            </w:tcBorders>
          </w:tcPr>
          <w:p w:rsidR="006856AD" w:rsidRPr="00CD41DE" w:rsidRDefault="006856AD" w:rsidP="00D1295A">
            <w:pPr>
              <w:jc w:val="both"/>
              <w:rPr>
                <w:lang w:val="en-US"/>
              </w:rPr>
            </w:pPr>
            <w:r w:rsidRPr="00CD41DE">
              <w:rPr>
                <w:lang w:val="en-US"/>
              </w:rPr>
              <w:lastRenderedPageBreak/>
              <w:t xml:space="preserve">3.7. </w:t>
            </w:r>
            <w:r w:rsidRPr="00CD41DE">
              <w:rPr>
                <w:lang w:val="ru-RU"/>
              </w:rPr>
              <w:t>Күн</w:t>
            </w:r>
            <w:r w:rsidRPr="00CD41DE">
              <w:rPr>
                <w:lang w:val="en-US"/>
              </w:rPr>
              <w:t xml:space="preserve"> </w:t>
            </w:r>
            <w:r w:rsidRPr="00CD41DE">
              <w:rPr>
                <w:lang w:val="ru-RU"/>
              </w:rPr>
              <w:t>сайынғы</w:t>
            </w:r>
            <w:r w:rsidRPr="00CD41DE">
              <w:rPr>
                <w:lang w:val="en-US"/>
              </w:rPr>
              <w:t xml:space="preserve"> </w:t>
            </w:r>
            <w:r w:rsidRPr="00CD41DE">
              <w:rPr>
                <w:lang w:val="kk-KZ"/>
              </w:rPr>
              <w:t>К</w:t>
            </w:r>
            <w:r w:rsidRPr="00CD41DE">
              <w:rPr>
                <w:lang w:val="ru-RU"/>
              </w:rPr>
              <w:t>ТҚК</w:t>
            </w:r>
            <w:r w:rsidRPr="00CD41DE">
              <w:rPr>
                <w:lang w:val="en-US"/>
              </w:rPr>
              <w:t xml:space="preserve">, </w:t>
            </w:r>
            <w:r w:rsidRPr="00CD41DE">
              <w:rPr>
                <w:lang w:val="ru-RU"/>
              </w:rPr>
              <w:t>ТҚК</w:t>
            </w:r>
            <w:r w:rsidRPr="00CD41DE">
              <w:rPr>
                <w:lang w:val="en-US"/>
              </w:rPr>
              <w:t>-1,</w:t>
            </w:r>
            <w:r w:rsidRPr="00CD41DE">
              <w:rPr>
                <w:lang w:val="kk-KZ"/>
              </w:rPr>
              <w:t xml:space="preserve"> ТҚК-2</w:t>
            </w:r>
            <w:r w:rsidRPr="00CD41DE">
              <w:rPr>
                <w:lang w:val="en-US"/>
              </w:rPr>
              <w:t xml:space="preserve"> </w:t>
            </w:r>
            <w:r w:rsidRPr="00CD41DE">
              <w:rPr>
                <w:lang w:val="ru-RU"/>
              </w:rPr>
              <w:t>және</w:t>
            </w:r>
            <w:r w:rsidRPr="00CD41DE">
              <w:rPr>
                <w:lang w:val="en-US"/>
              </w:rPr>
              <w:t xml:space="preserve"> </w:t>
            </w:r>
            <w:r w:rsidRPr="00CD41DE">
              <w:rPr>
                <w:lang w:val="kk-KZ"/>
              </w:rPr>
              <w:t>М</w:t>
            </w:r>
            <w:r w:rsidRPr="00CD41DE">
              <w:rPr>
                <w:lang w:val="ru-RU"/>
              </w:rPr>
              <w:t>ТҚК</w:t>
            </w:r>
            <w:r w:rsidRPr="00CD41DE">
              <w:rPr>
                <w:lang w:val="en-US"/>
              </w:rPr>
              <w:t xml:space="preserve"> </w:t>
            </w:r>
            <w:r w:rsidRPr="00CD41DE">
              <w:rPr>
                <w:lang w:val="ru-RU"/>
              </w:rPr>
              <w:t>кезінде</w:t>
            </w:r>
            <w:r w:rsidRPr="00CD41DE">
              <w:rPr>
                <w:lang w:val="en-US"/>
              </w:rPr>
              <w:t xml:space="preserve"> </w:t>
            </w:r>
            <w:r w:rsidRPr="00CD41DE">
              <w:rPr>
                <w:lang w:val="ru-RU"/>
              </w:rPr>
              <w:lastRenderedPageBreak/>
              <w:t>орындалатын</w:t>
            </w:r>
            <w:r w:rsidRPr="00CD41DE">
              <w:rPr>
                <w:lang w:val="en-US"/>
              </w:rPr>
              <w:t xml:space="preserve"> </w:t>
            </w:r>
            <w:r w:rsidRPr="00CD41DE">
              <w:rPr>
                <w:lang w:val="ru-RU"/>
              </w:rPr>
              <w:t>жұмыстар</w:t>
            </w:r>
            <w:r w:rsidRPr="00CD41DE">
              <w:rPr>
                <w:lang w:val="en-US"/>
              </w:rPr>
              <w:t xml:space="preserve"> </w:t>
            </w:r>
            <w:r w:rsidRPr="00CD41DE">
              <w:rPr>
                <w:lang w:val="ru-RU"/>
              </w:rPr>
              <w:t>тізімі</w:t>
            </w:r>
            <w:r w:rsidRPr="00CD41DE">
              <w:rPr>
                <w:lang w:val="en-US"/>
              </w:rPr>
              <w:t xml:space="preserve"> </w:t>
            </w:r>
            <w:r w:rsidRPr="00CD41DE">
              <w:rPr>
                <w:lang w:val="kk-KZ"/>
              </w:rPr>
              <w:t xml:space="preserve">базалық шасси нұсқаулығында, сондай-ақ өрт сөндіргіш автокөліктің пайдалану нұсқаулығында белгіленген </w:t>
            </w:r>
            <w:r w:rsidRPr="00CD41DE">
              <w:rPr>
                <w:lang w:val="ru-RU"/>
              </w:rPr>
              <w:t>талаптарға</w:t>
            </w:r>
            <w:r w:rsidRPr="00CD41DE">
              <w:rPr>
                <w:lang w:val="en-US"/>
              </w:rPr>
              <w:t xml:space="preserve">, </w:t>
            </w:r>
            <w:r w:rsidRPr="00CD41DE">
              <w:rPr>
                <w:lang w:val="ru-RU"/>
              </w:rPr>
              <w:t>өрт</w:t>
            </w:r>
            <w:r w:rsidRPr="00CD41DE">
              <w:rPr>
                <w:lang w:val="en-US"/>
              </w:rPr>
              <w:t xml:space="preserve"> </w:t>
            </w:r>
            <w:r w:rsidRPr="00CD41DE">
              <w:rPr>
                <w:lang w:val="ru-RU"/>
              </w:rPr>
              <w:t>сөндіргіш</w:t>
            </w:r>
            <w:r w:rsidRPr="00CD41DE">
              <w:rPr>
                <w:lang w:val="en-US"/>
              </w:rPr>
              <w:t xml:space="preserve"> </w:t>
            </w:r>
            <w:r w:rsidRPr="00CD41DE">
              <w:rPr>
                <w:lang w:val="ru-RU"/>
              </w:rPr>
              <w:t>автокөліктерді</w:t>
            </w:r>
            <w:r w:rsidRPr="00CD41DE">
              <w:rPr>
                <w:lang w:val="en-US"/>
              </w:rPr>
              <w:t xml:space="preserve"> </w:t>
            </w:r>
            <w:r w:rsidRPr="00CD41DE">
              <w:rPr>
                <w:lang w:val="ru-RU"/>
              </w:rPr>
              <w:t>пайдалану</w:t>
            </w:r>
            <w:r w:rsidRPr="00CD41DE">
              <w:rPr>
                <w:lang w:val="en-US"/>
              </w:rPr>
              <w:t xml:space="preserve"> </w:t>
            </w:r>
            <w:r w:rsidRPr="00CD41DE">
              <w:rPr>
                <w:lang w:val="ru-RU"/>
              </w:rPr>
              <w:t>мәселелері</w:t>
            </w:r>
            <w:r w:rsidRPr="00CD41DE">
              <w:rPr>
                <w:lang w:val="en-US"/>
              </w:rPr>
              <w:t xml:space="preserve"> </w:t>
            </w:r>
            <w:r w:rsidRPr="00CD41DE">
              <w:rPr>
                <w:lang w:val="ru-RU"/>
              </w:rPr>
              <w:t>бойынша</w:t>
            </w:r>
            <w:r w:rsidRPr="00CD41DE">
              <w:rPr>
                <w:lang w:val="en-US"/>
              </w:rPr>
              <w:t xml:space="preserve"> </w:t>
            </w:r>
            <w:r w:rsidRPr="00CD41DE">
              <w:rPr>
                <w:lang w:val="ru-RU"/>
              </w:rPr>
              <w:t>мемлекеттік</w:t>
            </w:r>
            <w:r w:rsidRPr="00CD41DE">
              <w:rPr>
                <w:lang w:val="en-US"/>
              </w:rPr>
              <w:t xml:space="preserve"> </w:t>
            </w:r>
            <w:r w:rsidRPr="00CD41DE">
              <w:rPr>
                <w:lang w:val="ru-RU"/>
              </w:rPr>
              <w:t>өртке</w:t>
            </w:r>
            <w:r w:rsidRPr="00CD41DE">
              <w:rPr>
                <w:lang w:val="en-US"/>
              </w:rPr>
              <w:t xml:space="preserve"> </w:t>
            </w:r>
            <w:r w:rsidRPr="00CD41DE">
              <w:rPr>
                <w:lang w:val="ru-RU"/>
              </w:rPr>
              <w:t>қарсы</w:t>
            </w:r>
            <w:r w:rsidRPr="00CD41DE">
              <w:rPr>
                <w:lang w:val="en-US"/>
              </w:rPr>
              <w:t xml:space="preserve"> </w:t>
            </w:r>
            <w:r w:rsidRPr="00CD41DE">
              <w:rPr>
                <w:lang w:val="ru-RU"/>
              </w:rPr>
              <w:t>қызметтің</w:t>
            </w:r>
            <w:r w:rsidRPr="00CD41DE">
              <w:rPr>
                <w:lang w:val="en-US"/>
              </w:rPr>
              <w:t xml:space="preserve"> </w:t>
            </w:r>
            <w:r w:rsidRPr="00CD41DE">
              <w:rPr>
                <w:lang w:val="ru-RU"/>
              </w:rPr>
              <w:t>басшы</w:t>
            </w:r>
            <w:r w:rsidRPr="00CD41DE">
              <w:rPr>
                <w:lang w:val="en-US"/>
              </w:rPr>
              <w:t xml:space="preserve"> </w:t>
            </w:r>
            <w:r w:rsidRPr="00CD41DE">
              <w:rPr>
                <w:lang w:val="ru-RU"/>
              </w:rPr>
              <w:t>құжаттарына</w:t>
            </w:r>
            <w:r w:rsidRPr="00CD41DE">
              <w:rPr>
                <w:lang w:val="en-US"/>
              </w:rPr>
              <w:t xml:space="preserve"> </w:t>
            </w:r>
            <w:r w:rsidRPr="00CD41DE">
              <w:rPr>
                <w:lang w:val="ru-RU"/>
              </w:rPr>
              <w:t>сәйкес</w:t>
            </w:r>
            <w:r w:rsidRPr="00CD41DE">
              <w:rPr>
                <w:lang w:val="en-US"/>
              </w:rPr>
              <w:t xml:space="preserve"> </w:t>
            </w:r>
            <w:r w:rsidRPr="00CD41DE">
              <w:rPr>
                <w:lang w:val="ru-RU"/>
              </w:rPr>
              <w:t>анықталады</w:t>
            </w:r>
            <w:r w:rsidRPr="00CD41DE">
              <w:rPr>
                <w:lang w:val="en-US"/>
              </w:rPr>
              <w:t>.</w:t>
            </w:r>
          </w:p>
        </w:tc>
      </w:tr>
      <w:tr w:rsidR="00CD41DE" w:rsidRPr="00CD41DE" w:rsidTr="008503FB">
        <w:tc>
          <w:tcPr>
            <w:tcW w:w="3600" w:type="dxa"/>
            <w:tcBorders>
              <w:right w:val="single" w:sz="4" w:space="0" w:color="BFBFBF"/>
            </w:tcBorders>
          </w:tcPr>
          <w:p w:rsidR="006856AD" w:rsidRPr="00CD41DE" w:rsidRDefault="006856AD" w:rsidP="00D1295A">
            <w:pPr>
              <w:numPr>
                <w:ilvl w:val="1"/>
                <w:numId w:val="8"/>
              </w:numPr>
              <w:tabs>
                <w:tab w:val="num" w:pos="426"/>
                <w:tab w:val="num" w:pos="459"/>
              </w:tabs>
              <w:ind w:left="34" w:firstLine="0"/>
              <w:jc w:val="both"/>
              <w:rPr>
                <w:lang w:val="ru-RU"/>
              </w:rPr>
            </w:pPr>
            <w:r w:rsidRPr="00CD41DE">
              <w:rPr>
                <w:lang w:val="ru-RU"/>
              </w:rPr>
              <w:lastRenderedPageBreak/>
              <w:t>Для проведения ТО-2 и осеннего СТО Исполнитель направляет на СТОА предварительную заявку для получения детализации объема и стоимости работ. Полученная Исполнителем от СТОА детализация письменно согласовывается с Руководителем ТС Компании не менее чем за 3 (три) рабочих дней до направления пожарного автомобиля на СТОА.</w:t>
            </w:r>
          </w:p>
          <w:p w:rsidR="006856AD" w:rsidRPr="00CD41DE" w:rsidRDefault="006856AD" w:rsidP="00D1295A">
            <w:pPr>
              <w:tabs>
                <w:tab w:val="num" w:pos="426"/>
              </w:tabs>
              <w:ind w:left="-8"/>
              <w:jc w:val="both"/>
              <w:rPr>
                <w:bCs/>
                <w:lang w:val="ru-RU"/>
              </w:rPr>
            </w:pPr>
            <w:r w:rsidRPr="00CD41DE">
              <w:rPr>
                <w:lang w:val="ru-RU"/>
              </w:rPr>
              <w:t>Если в ходе ТО-2 и/или осеннего СТО выявится необходимость выполнения дополнительных работ, перечень и стоимость этих работ письменно согласовывается Исполнителем с Руководителем ТС  Компании.</w:t>
            </w:r>
          </w:p>
        </w:tc>
        <w:tc>
          <w:tcPr>
            <w:tcW w:w="3181" w:type="dxa"/>
            <w:tcBorders>
              <w:left w:val="single" w:sz="4" w:space="0" w:color="BFBFBF"/>
              <w:right w:val="single" w:sz="4" w:space="0" w:color="BFBFBF"/>
            </w:tcBorders>
          </w:tcPr>
          <w:p w:rsidR="006856AD" w:rsidRPr="00CD41DE" w:rsidRDefault="006856AD" w:rsidP="00D1295A">
            <w:pPr>
              <w:jc w:val="both"/>
              <w:rPr>
                <w:lang w:val="en-US"/>
              </w:rPr>
            </w:pPr>
            <w:r w:rsidRPr="00CD41DE">
              <w:rPr>
                <w:lang w:val="en-US"/>
              </w:rPr>
              <w:t>3.8. Prior request for work scope and cost for carrying out maintenance-2 and autumn maintenance shall be sent to VSS by Contractor. The received  request shall be endorsed in writing by TS Head not later than 3 (three) business days before fire truck sent to the VSS.</w:t>
            </w:r>
          </w:p>
          <w:p w:rsidR="00F77C30" w:rsidRPr="00CD41DE" w:rsidRDefault="00F77C30" w:rsidP="00D1295A">
            <w:pPr>
              <w:jc w:val="both"/>
              <w:rPr>
                <w:lang w:val="en-US"/>
              </w:rPr>
            </w:pPr>
          </w:p>
          <w:p w:rsidR="00F77C30" w:rsidRPr="00CD41DE" w:rsidRDefault="00F77C30" w:rsidP="00D1295A">
            <w:pPr>
              <w:jc w:val="both"/>
              <w:rPr>
                <w:lang w:val="en-US"/>
              </w:rPr>
            </w:pPr>
          </w:p>
          <w:p w:rsidR="00F77C30" w:rsidRPr="00CD41DE" w:rsidRDefault="00F77C30" w:rsidP="00D1295A">
            <w:pPr>
              <w:jc w:val="both"/>
              <w:rPr>
                <w:lang w:val="en-US"/>
              </w:rPr>
            </w:pPr>
          </w:p>
          <w:p w:rsidR="006856AD" w:rsidRPr="00CD41DE" w:rsidRDefault="006856AD" w:rsidP="00D1295A">
            <w:pPr>
              <w:jc w:val="both"/>
              <w:rPr>
                <w:lang w:val="en-US"/>
              </w:rPr>
            </w:pPr>
            <w:r w:rsidRPr="00CD41DE">
              <w:rPr>
                <w:lang w:val="en-US"/>
              </w:rPr>
              <w:t>If in the course of maintenance-2 and/or autumn maintenance it is found that additional work is required, Contractor shall get the list of such work and its cost endorsed in writing by the TS Head.</w:t>
            </w:r>
          </w:p>
        </w:tc>
        <w:tc>
          <w:tcPr>
            <w:tcW w:w="3402" w:type="dxa"/>
            <w:tcBorders>
              <w:left w:val="single" w:sz="4" w:space="0" w:color="BFBFBF"/>
            </w:tcBorders>
          </w:tcPr>
          <w:p w:rsidR="006856AD" w:rsidRPr="00CD41DE" w:rsidRDefault="006856AD" w:rsidP="00D1295A">
            <w:pPr>
              <w:jc w:val="both"/>
              <w:rPr>
                <w:lang w:val="en-US"/>
              </w:rPr>
            </w:pPr>
            <w:r w:rsidRPr="00CD41DE">
              <w:rPr>
                <w:lang w:val="en-US"/>
              </w:rPr>
              <w:t xml:space="preserve">3.8. </w:t>
            </w:r>
            <w:r w:rsidRPr="00CD41DE">
              <w:rPr>
                <w:lang w:val="ru-RU"/>
              </w:rPr>
              <w:t>ТҚК</w:t>
            </w:r>
            <w:r w:rsidRPr="00CD41DE">
              <w:rPr>
                <w:lang w:val="en-US"/>
              </w:rPr>
              <w:t xml:space="preserve">-2 </w:t>
            </w:r>
            <w:r w:rsidRPr="00CD41DE">
              <w:rPr>
                <w:lang w:val="kk-KZ"/>
              </w:rPr>
              <w:t>және күзгі МТҚК жүргізу үшін орындаушы АТҚКС-ға көлемді нақтылау және жұмыстар бағасын алу үшін алдын ала өтінім жолдайды</w:t>
            </w:r>
            <w:r w:rsidRPr="00CD41DE">
              <w:rPr>
                <w:lang w:val="en-US"/>
              </w:rPr>
              <w:t xml:space="preserve">. </w:t>
            </w:r>
            <w:r w:rsidRPr="00CD41DE">
              <w:rPr>
                <w:lang w:val="ru-RU"/>
              </w:rPr>
              <w:t>Орындаушы</w:t>
            </w:r>
            <w:r w:rsidRPr="00CD41DE">
              <w:rPr>
                <w:lang w:val="en-US"/>
              </w:rPr>
              <w:t xml:space="preserve"> </w:t>
            </w:r>
            <w:r w:rsidRPr="00CD41DE">
              <w:rPr>
                <w:lang w:val="ru-RU"/>
              </w:rPr>
              <w:t>АТҚКС</w:t>
            </w:r>
            <w:r w:rsidRPr="00CD41DE">
              <w:rPr>
                <w:lang w:val="en-US"/>
              </w:rPr>
              <w:t>-</w:t>
            </w:r>
            <w:r w:rsidRPr="00CD41DE">
              <w:rPr>
                <w:lang w:val="ru-RU"/>
              </w:rPr>
              <w:t>дан</w:t>
            </w:r>
            <w:r w:rsidRPr="00CD41DE">
              <w:rPr>
                <w:lang w:val="en-US"/>
              </w:rPr>
              <w:t xml:space="preserve"> </w:t>
            </w:r>
            <w:r w:rsidRPr="00CD41DE">
              <w:rPr>
                <w:lang w:val="ru-RU"/>
              </w:rPr>
              <w:t>алған</w:t>
            </w:r>
            <w:r w:rsidRPr="00CD41DE">
              <w:rPr>
                <w:lang w:val="en-US"/>
              </w:rPr>
              <w:t xml:space="preserve"> </w:t>
            </w:r>
            <w:r w:rsidRPr="00CD41DE">
              <w:rPr>
                <w:lang w:val="ru-RU"/>
              </w:rPr>
              <w:t>өтінімге</w:t>
            </w:r>
            <w:r w:rsidRPr="00CD41DE">
              <w:rPr>
                <w:lang w:val="en-US"/>
              </w:rPr>
              <w:t xml:space="preserve"> </w:t>
            </w:r>
            <w:r w:rsidRPr="00CD41DE">
              <w:rPr>
                <w:lang w:val="ru-RU"/>
              </w:rPr>
              <w:t>өрт</w:t>
            </w:r>
            <w:r w:rsidRPr="00CD41DE">
              <w:rPr>
                <w:lang w:val="en-US"/>
              </w:rPr>
              <w:t xml:space="preserve"> </w:t>
            </w:r>
            <w:r w:rsidRPr="00CD41DE">
              <w:rPr>
                <w:lang w:val="ru-RU"/>
              </w:rPr>
              <w:t>сөндіргіш</w:t>
            </w:r>
            <w:r w:rsidRPr="00CD41DE">
              <w:rPr>
                <w:lang w:val="en-US"/>
              </w:rPr>
              <w:t xml:space="preserve"> </w:t>
            </w:r>
            <w:r w:rsidRPr="00CD41DE">
              <w:rPr>
                <w:lang w:val="kk-KZ"/>
              </w:rPr>
              <w:t>авто</w:t>
            </w:r>
            <w:r w:rsidRPr="00CD41DE">
              <w:rPr>
                <w:lang w:val="ru-RU"/>
              </w:rPr>
              <w:t>көлікті</w:t>
            </w:r>
            <w:r w:rsidRPr="00CD41DE">
              <w:rPr>
                <w:lang w:val="en-US"/>
              </w:rPr>
              <w:t xml:space="preserve"> </w:t>
            </w:r>
            <w:r w:rsidRPr="00CD41DE">
              <w:rPr>
                <w:lang w:val="kk-KZ"/>
              </w:rPr>
              <w:t>А</w:t>
            </w:r>
            <w:r w:rsidRPr="00CD41DE">
              <w:rPr>
                <w:lang w:val="ru-RU"/>
              </w:rPr>
              <w:t>ТҚКС</w:t>
            </w:r>
            <w:r w:rsidRPr="00CD41DE">
              <w:rPr>
                <w:lang w:val="en-US"/>
              </w:rPr>
              <w:t>-</w:t>
            </w:r>
            <w:r w:rsidRPr="00CD41DE">
              <w:rPr>
                <w:lang w:val="ru-RU"/>
              </w:rPr>
              <w:t>ға</w:t>
            </w:r>
            <w:r w:rsidRPr="00CD41DE">
              <w:rPr>
                <w:lang w:val="en-US"/>
              </w:rPr>
              <w:t xml:space="preserve"> </w:t>
            </w:r>
            <w:r w:rsidRPr="00CD41DE">
              <w:rPr>
                <w:lang w:val="ru-RU"/>
              </w:rPr>
              <w:t>жіберуден</w:t>
            </w:r>
            <w:r w:rsidRPr="00CD41DE">
              <w:rPr>
                <w:lang w:val="en-US"/>
              </w:rPr>
              <w:t xml:space="preserve"> 3</w:t>
            </w:r>
            <w:r w:rsidRPr="00CD41DE">
              <w:rPr>
                <w:lang w:val="kk-KZ"/>
              </w:rPr>
              <w:t xml:space="preserve"> () жұмыс</w:t>
            </w:r>
            <w:r w:rsidRPr="00CD41DE">
              <w:rPr>
                <w:lang w:val="en-US"/>
              </w:rPr>
              <w:t xml:space="preserve"> </w:t>
            </w:r>
            <w:r w:rsidRPr="00CD41DE">
              <w:rPr>
                <w:lang w:val="ru-RU"/>
              </w:rPr>
              <w:t>күні</w:t>
            </w:r>
            <w:r w:rsidRPr="00CD41DE">
              <w:rPr>
                <w:lang w:val="en-US"/>
              </w:rPr>
              <w:t xml:space="preserve"> </w:t>
            </w:r>
            <w:r w:rsidRPr="00CD41DE">
              <w:rPr>
                <w:lang w:val="ru-RU"/>
              </w:rPr>
              <w:t>бұрын</w:t>
            </w:r>
            <w:r w:rsidRPr="00CD41DE">
              <w:rPr>
                <w:lang w:val="en-US"/>
              </w:rPr>
              <w:t xml:space="preserve"> </w:t>
            </w:r>
            <w:r w:rsidRPr="00CD41DE">
              <w:rPr>
                <w:lang w:val="ru-RU"/>
              </w:rPr>
              <w:t>Компанияның</w:t>
            </w:r>
            <w:r w:rsidRPr="00CD41DE">
              <w:rPr>
                <w:lang w:val="en-US"/>
              </w:rPr>
              <w:t xml:space="preserve"> </w:t>
            </w:r>
            <w:r w:rsidRPr="00CD41DE">
              <w:rPr>
                <w:lang w:val="ru-RU"/>
              </w:rPr>
              <w:t>КҚ</w:t>
            </w:r>
            <w:r w:rsidRPr="00CD41DE">
              <w:rPr>
                <w:lang w:val="en-US"/>
              </w:rPr>
              <w:t xml:space="preserve"> </w:t>
            </w:r>
            <w:r w:rsidRPr="00CD41DE">
              <w:rPr>
                <w:lang w:val="ru-RU"/>
              </w:rPr>
              <w:t>басшысы</w:t>
            </w:r>
            <w:r w:rsidRPr="00CD41DE">
              <w:rPr>
                <w:lang w:val="en-US"/>
              </w:rPr>
              <w:t xml:space="preserve"> </w:t>
            </w:r>
            <w:r w:rsidRPr="00CD41DE">
              <w:rPr>
                <w:lang w:val="ru-RU"/>
              </w:rPr>
              <w:t>жазбаша</w:t>
            </w:r>
            <w:r w:rsidRPr="00CD41DE">
              <w:rPr>
                <w:lang w:val="en-US"/>
              </w:rPr>
              <w:t xml:space="preserve"> </w:t>
            </w:r>
            <w:r w:rsidRPr="00CD41DE">
              <w:rPr>
                <w:lang w:val="ru-RU"/>
              </w:rPr>
              <w:t>түрде</w:t>
            </w:r>
            <w:r w:rsidRPr="00CD41DE">
              <w:rPr>
                <w:lang w:val="en-US"/>
              </w:rPr>
              <w:t xml:space="preserve"> </w:t>
            </w:r>
            <w:r w:rsidRPr="00CD41DE">
              <w:rPr>
                <w:lang w:val="ru-RU"/>
              </w:rPr>
              <w:t>келісім</w:t>
            </w:r>
            <w:r w:rsidRPr="00CD41DE">
              <w:rPr>
                <w:lang w:val="en-US"/>
              </w:rPr>
              <w:t xml:space="preserve"> </w:t>
            </w:r>
            <w:r w:rsidRPr="00CD41DE">
              <w:rPr>
                <w:lang w:val="ru-RU"/>
              </w:rPr>
              <w:t>береді</w:t>
            </w:r>
            <w:r w:rsidRPr="00CD41DE">
              <w:rPr>
                <w:lang w:val="en-US"/>
              </w:rPr>
              <w:t xml:space="preserve">. </w:t>
            </w:r>
          </w:p>
          <w:p w:rsidR="00F77C30" w:rsidRPr="00571A34" w:rsidRDefault="00F77C30" w:rsidP="00D1295A">
            <w:pPr>
              <w:jc w:val="both"/>
              <w:rPr>
                <w:lang w:val="en-US"/>
              </w:rPr>
            </w:pPr>
          </w:p>
          <w:p w:rsidR="00F77C30" w:rsidRPr="00571A34" w:rsidRDefault="00F77C30" w:rsidP="00D1295A">
            <w:pPr>
              <w:jc w:val="both"/>
              <w:rPr>
                <w:lang w:val="en-US"/>
              </w:rPr>
            </w:pPr>
          </w:p>
          <w:p w:rsidR="006856AD" w:rsidRPr="00571A34" w:rsidRDefault="006856AD" w:rsidP="00D1295A">
            <w:pPr>
              <w:jc w:val="both"/>
              <w:rPr>
                <w:lang w:val="en-US"/>
              </w:rPr>
            </w:pPr>
            <w:r w:rsidRPr="00CD41DE">
              <w:rPr>
                <w:lang w:val="ru-RU"/>
              </w:rPr>
              <w:t>Егер</w:t>
            </w:r>
            <w:r w:rsidRPr="00571A34">
              <w:rPr>
                <w:lang w:val="en-US"/>
              </w:rPr>
              <w:t xml:space="preserve"> </w:t>
            </w:r>
            <w:r w:rsidRPr="00CD41DE">
              <w:rPr>
                <w:lang w:val="ru-RU"/>
              </w:rPr>
              <w:t>ТҚК</w:t>
            </w:r>
            <w:r w:rsidRPr="00571A34">
              <w:rPr>
                <w:lang w:val="en-US"/>
              </w:rPr>
              <w:t xml:space="preserve">-2 </w:t>
            </w:r>
            <w:r w:rsidRPr="00CD41DE">
              <w:rPr>
                <w:lang w:val="kk-KZ"/>
              </w:rPr>
              <w:t xml:space="preserve">және/немесе күзгі МТҚК </w:t>
            </w:r>
            <w:r w:rsidRPr="00CD41DE">
              <w:rPr>
                <w:lang w:val="ru-RU"/>
              </w:rPr>
              <w:t>барысында</w:t>
            </w:r>
            <w:r w:rsidRPr="00571A34">
              <w:rPr>
                <w:lang w:val="en-US"/>
              </w:rPr>
              <w:t xml:space="preserve"> </w:t>
            </w:r>
            <w:r w:rsidRPr="00CD41DE">
              <w:rPr>
                <w:lang w:val="ru-RU"/>
              </w:rPr>
              <w:t>қосымша</w:t>
            </w:r>
            <w:r w:rsidRPr="00571A34">
              <w:rPr>
                <w:lang w:val="en-US"/>
              </w:rPr>
              <w:t xml:space="preserve"> </w:t>
            </w:r>
            <w:r w:rsidRPr="00CD41DE">
              <w:rPr>
                <w:lang w:val="ru-RU"/>
              </w:rPr>
              <w:t>жұмыстар</w:t>
            </w:r>
            <w:r w:rsidRPr="00571A34">
              <w:rPr>
                <w:lang w:val="en-US"/>
              </w:rPr>
              <w:t xml:space="preserve"> </w:t>
            </w:r>
            <w:r w:rsidRPr="00CD41DE">
              <w:rPr>
                <w:lang w:val="ru-RU"/>
              </w:rPr>
              <w:t>жүргізу</w:t>
            </w:r>
            <w:r w:rsidRPr="00571A34">
              <w:rPr>
                <w:lang w:val="en-US"/>
              </w:rPr>
              <w:t xml:space="preserve"> </w:t>
            </w:r>
            <w:r w:rsidRPr="00CD41DE">
              <w:rPr>
                <w:lang w:val="ru-RU"/>
              </w:rPr>
              <w:t>қажеттігі</w:t>
            </w:r>
            <w:r w:rsidRPr="00571A34">
              <w:rPr>
                <w:lang w:val="en-US"/>
              </w:rPr>
              <w:t xml:space="preserve"> </w:t>
            </w:r>
            <w:r w:rsidRPr="00CD41DE">
              <w:rPr>
                <w:lang w:val="ru-RU"/>
              </w:rPr>
              <w:t>анықталса</w:t>
            </w:r>
            <w:r w:rsidRPr="00571A34">
              <w:rPr>
                <w:lang w:val="en-US"/>
              </w:rPr>
              <w:t xml:space="preserve">, </w:t>
            </w:r>
            <w:r w:rsidRPr="00CD41DE">
              <w:rPr>
                <w:lang w:val="ru-RU"/>
              </w:rPr>
              <w:t>ондай</w:t>
            </w:r>
            <w:r w:rsidRPr="00571A34">
              <w:rPr>
                <w:lang w:val="en-US"/>
              </w:rPr>
              <w:t xml:space="preserve"> </w:t>
            </w:r>
            <w:r w:rsidRPr="00CD41DE">
              <w:rPr>
                <w:lang w:val="ru-RU"/>
              </w:rPr>
              <w:t>жұмыстар</w:t>
            </w:r>
            <w:r w:rsidRPr="00571A34">
              <w:rPr>
                <w:lang w:val="en-US"/>
              </w:rPr>
              <w:t xml:space="preserve"> </w:t>
            </w:r>
            <w:r w:rsidRPr="00CD41DE">
              <w:rPr>
                <w:lang w:val="ru-RU"/>
              </w:rPr>
              <w:t>тізімі</w:t>
            </w:r>
            <w:r w:rsidRPr="00571A34">
              <w:rPr>
                <w:lang w:val="en-US"/>
              </w:rPr>
              <w:t xml:space="preserve"> </w:t>
            </w:r>
            <w:r w:rsidRPr="00CD41DE">
              <w:rPr>
                <w:lang w:val="ru-RU"/>
              </w:rPr>
              <w:t>мен</w:t>
            </w:r>
            <w:r w:rsidRPr="00571A34">
              <w:rPr>
                <w:lang w:val="en-US"/>
              </w:rPr>
              <w:t xml:space="preserve"> </w:t>
            </w:r>
            <w:r w:rsidRPr="00CD41DE">
              <w:rPr>
                <w:lang w:val="ru-RU"/>
              </w:rPr>
              <w:t>бағасына</w:t>
            </w:r>
            <w:r w:rsidRPr="00571A34">
              <w:rPr>
                <w:lang w:val="en-US"/>
              </w:rPr>
              <w:t xml:space="preserve"> </w:t>
            </w:r>
            <w:r w:rsidRPr="00CD41DE">
              <w:rPr>
                <w:lang w:val="kk-KZ"/>
              </w:rPr>
              <w:t>Компанияның КҚ басшысы</w:t>
            </w:r>
            <w:r w:rsidRPr="00571A34">
              <w:rPr>
                <w:lang w:val="en-US"/>
              </w:rPr>
              <w:t xml:space="preserve"> </w:t>
            </w:r>
            <w:r w:rsidRPr="00CD41DE">
              <w:rPr>
                <w:lang w:val="ru-RU"/>
              </w:rPr>
              <w:t>жазбаша</w:t>
            </w:r>
            <w:r w:rsidRPr="00571A34">
              <w:rPr>
                <w:lang w:val="en-US"/>
              </w:rPr>
              <w:t xml:space="preserve"> </w:t>
            </w:r>
            <w:r w:rsidRPr="00CD41DE">
              <w:rPr>
                <w:lang w:val="ru-RU"/>
              </w:rPr>
              <w:t>түрде</w:t>
            </w:r>
            <w:r w:rsidRPr="00571A34">
              <w:rPr>
                <w:lang w:val="en-US"/>
              </w:rPr>
              <w:t xml:space="preserve"> </w:t>
            </w:r>
            <w:r w:rsidRPr="00CD41DE">
              <w:rPr>
                <w:lang w:val="ru-RU"/>
              </w:rPr>
              <w:t>келісім</w:t>
            </w:r>
            <w:r w:rsidRPr="00571A34">
              <w:rPr>
                <w:lang w:val="en-US"/>
              </w:rPr>
              <w:t xml:space="preserve"> </w:t>
            </w:r>
            <w:r w:rsidRPr="00CD41DE">
              <w:rPr>
                <w:lang w:val="ru-RU"/>
              </w:rPr>
              <w:t>береді</w:t>
            </w:r>
            <w:r w:rsidRPr="00571A34">
              <w:rPr>
                <w:lang w:val="en-US"/>
              </w:rPr>
              <w:t xml:space="preserve">. </w:t>
            </w:r>
          </w:p>
          <w:p w:rsidR="006856AD" w:rsidRPr="00571A34" w:rsidRDefault="006856AD" w:rsidP="00D1295A">
            <w:pPr>
              <w:jc w:val="both"/>
              <w:rPr>
                <w:lang w:val="en-US"/>
              </w:rPr>
            </w:pPr>
          </w:p>
        </w:tc>
      </w:tr>
      <w:tr w:rsidR="006856AD" w:rsidRPr="00CD41DE" w:rsidTr="008503FB">
        <w:tc>
          <w:tcPr>
            <w:tcW w:w="3600" w:type="dxa"/>
            <w:tcBorders>
              <w:right w:val="single" w:sz="4" w:space="0" w:color="BFBFBF"/>
            </w:tcBorders>
          </w:tcPr>
          <w:p w:rsidR="006856AD" w:rsidRPr="00CD41DE" w:rsidRDefault="006856AD" w:rsidP="00D1295A">
            <w:pPr>
              <w:numPr>
                <w:ilvl w:val="1"/>
                <w:numId w:val="8"/>
              </w:numPr>
              <w:tabs>
                <w:tab w:val="num" w:pos="426"/>
                <w:tab w:val="num" w:pos="459"/>
              </w:tabs>
              <w:ind w:left="34" w:firstLine="0"/>
              <w:jc w:val="both"/>
              <w:rPr>
                <w:lang w:val="ru-RU"/>
              </w:rPr>
            </w:pPr>
            <w:r w:rsidRPr="00CD41DE">
              <w:rPr>
                <w:lang w:val="ru-RU"/>
              </w:rPr>
              <w:t>Текущий ремонт пожарных автомобилей, не требующий специального оборудования и/или инструмента,  осуществляется силами квалифицированных сотрудников  Исполнителя имеющих специальную подготовку и прошедших соответствующее обучение.</w:t>
            </w:r>
          </w:p>
        </w:tc>
        <w:tc>
          <w:tcPr>
            <w:tcW w:w="3181" w:type="dxa"/>
            <w:tcBorders>
              <w:left w:val="single" w:sz="4" w:space="0" w:color="BFBFBF"/>
              <w:right w:val="single" w:sz="4" w:space="0" w:color="BFBFBF"/>
            </w:tcBorders>
          </w:tcPr>
          <w:p w:rsidR="006856AD" w:rsidRPr="00CD41DE" w:rsidRDefault="006856AD" w:rsidP="00D1295A">
            <w:pPr>
              <w:jc w:val="both"/>
              <w:rPr>
                <w:lang w:val="en-US"/>
              </w:rPr>
            </w:pPr>
            <w:r w:rsidRPr="00CD41DE">
              <w:rPr>
                <w:lang w:val="en-US"/>
              </w:rPr>
              <w:t>3.9. Routine repair of the fire trucks not requiring special equipment and/or instrument shall be performed by qualified employees of Contractor having specific training and passed the relevant training.</w:t>
            </w:r>
          </w:p>
        </w:tc>
        <w:tc>
          <w:tcPr>
            <w:tcW w:w="3402" w:type="dxa"/>
            <w:tcBorders>
              <w:left w:val="single" w:sz="4" w:space="0" w:color="BFBFBF"/>
            </w:tcBorders>
          </w:tcPr>
          <w:p w:rsidR="006856AD" w:rsidRPr="00CD41DE" w:rsidRDefault="006856AD" w:rsidP="00D1295A">
            <w:pPr>
              <w:jc w:val="both"/>
              <w:rPr>
                <w:lang w:val="en-US"/>
              </w:rPr>
            </w:pPr>
            <w:r w:rsidRPr="00CD41DE">
              <w:rPr>
                <w:lang w:val="en-US"/>
              </w:rPr>
              <w:t xml:space="preserve">3.9. </w:t>
            </w:r>
            <w:r w:rsidRPr="00CD41DE">
              <w:rPr>
                <w:lang w:val="ru-RU"/>
              </w:rPr>
              <w:t>Өрт</w:t>
            </w:r>
            <w:r w:rsidRPr="00CD41DE">
              <w:rPr>
                <w:lang w:val="en-US"/>
              </w:rPr>
              <w:t xml:space="preserve"> </w:t>
            </w:r>
            <w:r w:rsidRPr="00CD41DE">
              <w:rPr>
                <w:lang w:val="ru-RU"/>
              </w:rPr>
              <w:t>сөндіргіш</w:t>
            </w:r>
            <w:r w:rsidRPr="00CD41DE">
              <w:rPr>
                <w:lang w:val="en-US"/>
              </w:rPr>
              <w:t xml:space="preserve"> </w:t>
            </w:r>
            <w:r w:rsidRPr="00CD41DE">
              <w:rPr>
                <w:lang w:val="ru-RU"/>
              </w:rPr>
              <w:t>автокөліктерін</w:t>
            </w:r>
            <w:r w:rsidRPr="00CD41DE">
              <w:rPr>
                <w:lang w:val="en-US"/>
              </w:rPr>
              <w:t xml:space="preserve"> </w:t>
            </w:r>
            <w:r w:rsidRPr="00CD41DE">
              <w:rPr>
                <w:lang w:val="ru-RU"/>
              </w:rPr>
              <w:t>күнделікті</w:t>
            </w:r>
            <w:r w:rsidRPr="00CD41DE">
              <w:rPr>
                <w:lang w:val="en-US"/>
              </w:rPr>
              <w:t xml:space="preserve"> </w:t>
            </w:r>
            <w:r w:rsidRPr="00CD41DE">
              <w:rPr>
                <w:lang w:val="ru-RU"/>
              </w:rPr>
              <w:t>жөндеу</w:t>
            </w:r>
            <w:r w:rsidRPr="00CD41DE">
              <w:rPr>
                <w:lang w:val="en-US"/>
              </w:rPr>
              <w:t xml:space="preserve">, </w:t>
            </w:r>
            <w:r w:rsidRPr="00CD41DE">
              <w:rPr>
                <w:lang w:val="ru-RU"/>
              </w:rPr>
              <w:t>арнайы</w:t>
            </w:r>
            <w:r w:rsidRPr="00CD41DE">
              <w:rPr>
                <w:lang w:val="en-US"/>
              </w:rPr>
              <w:t xml:space="preserve"> </w:t>
            </w:r>
            <w:r w:rsidRPr="00CD41DE">
              <w:rPr>
                <w:lang w:val="ru-RU"/>
              </w:rPr>
              <w:t>жабдық</w:t>
            </w:r>
            <w:r w:rsidRPr="00CD41DE">
              <w:rPr>
                <w:lang w:val="en-US"/>
              </w:rPr>
              <w:t xml:space="preserve"> </w:t>
            </w:r>
            <w:r w:rsidRPr="00CD41DE">
              <w:rPr>
                <w:lang w:val="ru-RU"/>
              </w:rPr>
              <w:t>және</w:t>
            </w:r>
            <w:r w:rsidRPr="00CD41DE">
              <w:rPr>
                <w:lang w:val="en-US"/>
              </w:rPr>
              <w:t>/</w:t>
            </w:r>
            <w:r w:rsidRPr="00CD41DE">
              <w:rPr>
                <w:lang w:val="ru-RU"/>
              </w:rPr>
              <w:t>немесе</w:t>
            </w:r>
            <w:r w:rsidRPr="00CD41DE">
              <w:rPr>
                <w:lang w:val="en-US"/>
              </w:rPr>
              <w:t xml:space="preserve"> </w:t>
            </w:r>
            <w:r w:rsidRPr="00CD41DE">
              <w:rPr>
                <w:lang w:val="ru-RU"/>
              </w:rPr>
              <w:t>құрал</w:t>
            </w:r>
            <w:r w:rsidRPr="00CD41DE">
              <w:rPr>
                <w:lang w:val="en-US"/>
              </w:rPr>
              <w:t>-</w:t>
            </w:r>
            <w:r w:rsidRPr="00CD41DE">
              <w:rPr>
                <w:lang w:val="ru-RU"/>
              </w:rPr>
              <w:t>сайман</w:t>
            </w:r>
            <w:r w:rsidRPr="00CD41DE">
              <w:rPr>
                <w:lang w:val="en-US"/>
              </w:rPr>
              <w:t xml:space="preserve"> </w:t>
            </w:r>
            <w:r w:rsidRPr="00CD41DE">
              <w:rPr>
                <w:lang w:val="ru-RU"/>
              </w:rPr>
              <w:t>талап</w:t>
            </w:r>
            <w:r w:rsidRPr="00CD41DE">
              <w:rPr>
                <w:lang w:val="en-US"/>
              </w:rPr>
              <w:t xml:space="preserve"> </w:t>
            </w:r>
            <w:r w:rsidRPr="00CD41DE">
              <w:rPr>
                <w:lang w:val="ru-RU"/>
              </w:rPr>
              <w:t>етпесе</w:t>
            </w:r>
            <w:r w:rsidRPr="00CD41DE">
              <w:rPr>
                <w:lang w:val="en-US"/>
              </w:rPr>
              <w:t xml:space="preserve">, </w:t>
            </w:r>
            <w:r w:rsidRPr="00CD41DE">
              <w:rPr>
                <w:lang w:val="ru-RU"/>
              </w:rPr>
              <w:t>Орындаушының</w:t>
            </w:r>
            <w:r w:rsidRPr="00CD41DE">
              <w:rPr>
                <w:lang w:val="en-US"/>
              </w:rPr>
              <w:t xml:space="preserve"> </w:t>
            </w:r>
            <w:r w:rsidRPr="00CD41DE">
              <w:rPr>
                <w:lang w:val="kk-KZ"/>
              </w:rPr>
              <w:t xml:space="preserve">арнайы дайындығы бар және тиісті оқытудан өткен </w:t>
            </w:r>
            <w:r w:rsidRPr="00CD41DE">
              <w:rPr>
                <w:lang w:val="ru-RU"/>
              </w:rPr>
              <w:t>білікті</w:t>
            </w:r>
            <w:r w:rsidRPr="00CD41DE">
              <w:rPr>
                <w:lang w:val="en-US"/>
              </w:rPr>
              <w:t xml:space="preserve"> </w:t>
            </w:r>
            <w:r w:rsidRPr="00CD41DE">
              <w:rPr>
                <w:lang w:val="ru-RU"/>
              </w:rPr>
              <w:t>қызмет</w:t>
            </w:r>
            <w:r w:rsidRPr="00CD41DE">
              <w:rPr>
                <w:lang w:val="en-US"/>
              </w:rPr>
              <w:t xml:space="preserve">- </w:t>
            </w:r>
            <w:r w:rsidRPr="00CD41DE">
              <w:rPr>
                <w:lang w:val="ru-RU"/>
              </w:rPr>
              <w:t>керлерінің</w:t>
            </w:r>
            <w:r w:rsidRPr="00CD41DE">
              <w:rPr>
                <w:lang w:val="en-US"/>
              </w:rPr>
              <w:t xml:space="preserve"> </w:t>
            </w:r>
            <w:r w:rsidRPr="00CD41DE">
              <w:rPr>
                <w:lang w:val="ru-RU"/>
              </w:rPr>
              <w:t>күшімен</w:t>
            </w:r>
            <w:r w:rsidRPr="00CD41DE">
              <w:rPr>
                <w:lang w:val="en-US"/>
              </w:rPr>
              <w:t xml:space="preserve"> </w:t>
            </w:r>
            <w:r w:rsidRPr="00CD41DE">
              <w:rPr>
                <w:lang w:val="ru-RU"/>
              </w:rPr>
              <w:t>іске</w:t>
            </w:r>
            <w:r w:rsidRPr="00CD41DE">
              <w:rPr>
                <w:lang w:val="en-US"/>
              </w:rPr>
              <w:t xml:space="preserve"> </w:t>
            </w:r>
            <w:r w:rsidRPr="00CD41DE">
              <w:rPr>
                <w:lang w:val="ru-RU"/>
              </w:rPr>
              <w:t>асырылады</w:t>
            </w:r>
            <w:r w:rsidRPr="00CD41DE">
              <w:rPr>
                <w:lang w:val="en-US"/>
              </w:rPr>
              <w:t>.</w:t>
            </w:r>
          </w:p>
          <w:p w:rsidR="006856AD" w:rsidRPr="00CD41DE" w:rsidRDefault="006856AD" w:rsidP="00D1295A">
            <w:pPr>
              <w:jc w:val="both"/>
              <w:rPr>
                <w:lang w:val="en-US"/>
              </w:rPr>
            </w:pPr>
          </w:p>
        </w:tc>
      </w:tr>
      <w:tr w:rsidR="006856AD" w:rsidRPr="00CD41DE" w:rsidTr="008503FB">
        <w:tc>
          <w:tcPr>
            <w:tcW w:w="3600" w:type="dxa"/>
            <w:tcBorders>
              <w:right w:val="single" w:sz="4" w:space="0" w:color="BFBFBF"/>
            </w:tcBorders>
          </w:tcPr>
          <w:p w:rsidR="006856AD" w:rsidRPr="00CD41DE" w:rsidRDefault="006856AD" w:rsidP="00D1295A">
            <w:pPr>
              <w:numPr>
                <w:ilvl w:val="1"/>
                <w:numId w:val="8"/>
              </w:numPr>
              <w:tabs>
                <w:tab w:val="num" w:pos="426"/>
                <w:tab w:val="num" w:pos="459"/>
              </w:tabs>
              <w:ind w:left="34" w:firstLine="0"/>
              <w:jc w:val="both"/>
              <w:rPr>
                <w:lang w:val="ru-RU"/>
              </w:rPr>
            </w:pPr>
            <w:r w:rsidRPr="00CD41DE">
              <w:rPr>
                <w:lang w:val="en-US"/>
              </w:rPr>
              <w:t xml:space="preserve"> </w:t>
            </w:r>
            <w:r w:rsidRPr="00CD41DE">
              <w:rPr>
                <w:lang w:val="ru-RU"/>
              </w:rPr>
              <w:t>Расходные материалы и  запасные части для проведения ЕТО, ТО-1, СТО, а также текущего ремонта пожарных автомобилей приобретаются Исполнителем после предварительного письменного согласования их перечня и стоимости с Руководителем ТС Компании.</w:t>
            </w:r>
          </w:p>
        </w:tc>
        <w:tc>
          <w:tcPr>
            <w:tcW w:w="3181" w:type="dxa"/>
            <w:tcBorders>
              <w:left w:val="single" w:sz="4" w:space="0" w:color="BFBFBF"/>
              <w:right w:val="single" w:sz="4" w:space="0" w:color="BFBFBF"/>
            </w:tcBorders>
          </w:tcPr>
          <w:p w:rsidR="006856AD" w:rsidRPr="00CD41DE" w:rsidRDefault="006856AD" w:rsidP="00D1295A">
            <w:pPr>
              <w:jc w:val="both"/>
              <w:rPr>
                <w:lang w:val="en-US"/>
              </w:rPr>
            </w:pPr>
            <w:r w:rsidRPr="00CD41DE">
              <w:rPr>
                <w:lang w:val="en-US"/>
              </w:rPr>
              <w:t>3.10. Consumables and spare parts for DM, maintenance-1, SM, as well as routine repair of the fire trucks shall be procured by Contractor after prior written endorsement of their list and price by the TS Head.</w:t>
            </w:r>
          </w:p>
        </w:tc>
        <w:tc>
          <w:tcPr>
            <w:tcW w:w="3402" w:type="dxa"/>
            <w:tcBorders>
              <w:left w:val="single" w:sz="4" w:space="0" w:color="BFBFBF"/>
            </w:tcBorders>
          </w:tcPr>
          <w:p w:rsidR="006856AD" w:rsidRPr="00CD41DE" w:rsidRDefault="006856AD" w:rsidP="00D1295A">
            <w:pPr>
              <w:jc w:val="both"/>
              <w:rPr>
                <w:lang w:val="en-US"/>
              </w:rPr>
            </w:pPr>
            <w:r w:rsidRPr="00CD41DE">
              <w:rPr>
                <w:lang w:val="en-US"/>
              </w:rPr>
              <w:t xml:space="preserve">3.10. </w:t>
            </w:r>
            <w:r w:rsidRPr="00CD41DE">
              <w:rPr>
                <w:lang w:val="ru-RU"/>
              </w:rPr>
              <w:t>Өрт</w:t>
            </w:r>
            <w:r w:rsidRPr="00CD41DE">
              <w:rPr>
                <w:lang w:val="en-US"/>
              </w:rPr>
              <w:t xml:space="preserve"> </w:t>
            </w:r>
            <w:r w:rsidRPr="00CD41DE">
              <w:rPr>
                <w:lang w:val="ru-RU"/>
              </w:rPr>
              <w:t>сөндіргіш</w:t>
            </w:r>
            <w:r w:rsidRPr="00CD41DE">
              <w:rPr>
                <w:lang w:val="en-US"/>
              </w:rPr>
              <w:t xml:space="preserve"> </w:t>
            </w:r>
            <w:r w:rsidRPr="00CD41DE">
              <w:rPr>
                <w:lang w:val="ru-RU"/>
              </w:rPr>
              <w:t>автокөлікке</w:t>
            </w:r>
            <w:r w:rsidRPr="00CD41DE">
              <w:rPr>
                <w:lang w:val="en-US"/>
              </w:rPr>
              <w:t xml:space="preserve">  </w:t>
            </w:r>
            <w:r w:rsidRPr="00CD41DE">
              <w:rPr>
                <w:lang w:val="kk-KZ"/>
              </w:rPr>
              <w:t>К</w:t>
            </w:r>
            <w:r w:rsidRPr="00CD41DE">
              <w:rPr>
                <w:lang w:val="ru-RU"/>
              </w:rPr>
              <w:t>ТҚК</w:t>
            </w:r>
            <w:r w:rsidRPr="00CD41DE">
              <w:rPr>
                <w:lang w:val="en-US"/>
              </w:rPr>
              <w:t xml:space="preserve">, </w:t>
            </w:r>
            <w:r w:rsidRPr="00CD41DE">
              <w:rPr>
                <w:lang w:val="ru-RU"/>
              </w:rPr>
              <w:t>ТҚК</w:t>
            </w:r>
            <w:r w:rsidRPr="00CD41DE">
              <w:rPr>
                <w:lang w:val="en-US"/>
              </w:rPr>
              <w:t xml:space="preserve">-1, </w:t>
            </w:r>
            <w:r w:rsidRPr="00CD41DE">
              <w:rPr>
                <w:lang w:val="kk-KZ"/>
              </w:rPr>
              <w:t>М</w:t>
            </w:r>
            <w:r w:rsidRPr="00CD41DE">
              <w:rPr>
                <w:lang w:val="ru-RU"/>
              </w:rPr>
              <w:t>ТҚК</w:t>
            </w:r>
            <w:r w:rsidRPr="00CD41DE">
              <w:rPr>
                <w:lang w:val="en-US"/>
              </w:rPr>
              <w:t xml:space="preserve"> </w:t>
            </w:r>
            <w:r w:rsidRPr="00CD41DE">
              <w:rPr>
                <w:lang w:val="ru-RU"/>
              </w:rPr>
              <w:t>үшін</w:t>
            </w:r>
            <w:r w:rsidRPr="00CD41DE">
              <w:rPr>
                <w:lang w:val="en-US"/>
              </w:rPr>
              <w:t xml:space="preserve">, </w:t>
            </w:r>
            <w:r w:rsidRPr="00CD41DE">
              <w:rPr>
                <w:lang w:val="ru-RU"/>
              </w:rPr>
              <w:t>сондай</w:t>
            </w:r>
            <w:r w:rsidRPr="00CD41DE">
              <w:rPr>
                <w:lang w:val="en-US"/>
              </w:rPr>
              <w:t>-</w:t>
            </w:r>
            <w:r w:rsidRPr="00CD41DE">
              <w:rPr>
                <w:lang w:val="ru-RU"/>
              </w:rPr>
              <w:t>ақ</w:t>
            </w:r>
            <w:r w:rsidRPr="00CD41DE">
              <w:rPr>
                <w:lang w:val="en-US"/>
              </w:rPr>
              <w:t xml:space="preserve"> </w:t>
            </w:r>
            <w:r w:rsidRPr="00CD41DE">
              <w:rPr>
                <w:lang w:val="ru-RU"/>
              </w:rPr>
              <w:t>ағымдағы</w:t>
            </w:r>
            <w:r w:rsidRPr="00CD41DE">
              <w:rPr>
                <w:lang w:val="en-US"/>
              </w:rPr>
              <w:t xml:space="preserve"> </w:t>
            </w:r>
            <w:r w:rsidRPr="00CD41DE">
              <w:rPr>
                <w:lang w:val="ru-RU"/>
              </w:rPr>
              <w:t>жөндеу</w:t>
            </w:r>
            <w:r w:rsidRPr="00CD41DE">
              <w:rPr>
                <w:lang w:val="en-US"/>
              </w:rPr>
              <w:t xml:space="preserve"> </w:t>
            </w:r>
            <w:r w:rsidRPr="00CD41DE">
              <w:rPr>
                <w:lang w:val="ru-RU"/>
              </w:rPr>
              <w:t>үшін</w:t>
            </w:r>
            <w:r w:rsidRPr="00CD41DE">
              <w:rPr>
                <w:lang w:val="en-US"/>
              </w:rPr>
              <w:t xml:space="preserve"> </w:t>
            </w:r>
            <w:r w:rsidRPr="00CD41DE">
              <w:rPr>
                <w:lang w:val="ru-RU"/>
              </w:rPr>
              <w:t>қажет</w:t>
            </w:r>
            <w:r w:rsidRPr="00CD41DE">
              <w:rPr>
                <w:lang w:val="en-US"/>
              </w:rPr>
              <w:t xml:space="preserve"> </w:t>
            </w:r>
            <w:r w:rsidRPr="00CD41DE">
              <w:rPr>
                <w:lang w:val="ru-RU"/>
              </w:rPr>
              <w:t>материалдар</w:t>
            </w:r>
            <w:r w:rsidRPr="00CD41DE">
              <w:rPr>
                <w:lang w:val="en-US"/>
              </w:rPr>
              <w:t xml:space="preserve"> </w:t>
            </w:r>
            <w:r w:rsidRPr="00CD41DE">
              <w:rPr>
                <w:lang w:val="ru-RU"/>
              </w:rPr>
              <w:t>мен</w:t>
            </w:r>
            <w:r w:rsidRPr="00CD41DE">
              <w:rPr>
                <w:lang w:val="en-US"/>
              </w:rPr>
              <w:t xml:space="preserve"> </w:t>
            </w:r>
            <w:r w:rsidRPr="00CD41DE">
              <w:rPr>
                <w:lang w:val="ru-RU"/>
              </w:rPr>
              <w:t>қосалқы</w:t>
            </w:r>
            <w:r w:rsidRPr="00CD41DE">
              <w:rPr>
                <w:lang w:val="en-US"/>
              </w:rPr>
              <w:t xml:space="preserve"> </w:t>
            </w:r>
            <w:r w:rsidRPr="00CD41DE">
              <w:rPr>
                <w:lang w:val="ru-RU"/>
              </w:rPr>
              <w:t>бөлшектерді</w:t>
            </w:r>
            <w:r w:rsidRPr="00CD41DE">
              <w:rPr>
                <w:lang w:val="en-US"/>
              </w:rPr>
              <w:t xml:space="preserve"> </w:t>
            </w:r>
            <w:r w:rsidRPr="00CD41DE">
              <w:rPr>
                <w:lang w:val="ru-RU"/>
              </w:rPr>
              <w:t>олардың</w:t>
            </w:r>
            <w:r w:rsidRPr="00CD41DE">
              <w:rPr>
                <w:lang w:val="en-US"/>
              </w:rPr>
              <w:t xml:space="preserve"> </w:t>
            </w:r>
            <w:r w:rsidRPr="00CD41DE">
              <w:rPr>
                <w:lang w:val="ru-RU"/>
              </w:rPr>
              <w:t>тізімі</w:t>
            </w:r>
            <w:r w:rsidRPr="00CD41DE">
              <w:rPr>
                <w:lang w:val="en-US"/>
              </w:rPr>
              <w:t xml:space="preserve"> </w:t>
            </w:r>
            <w:r w:rsidRPr="00CD41DE">
              <w:rPr>
                <w:lang w:val="ru-RU"/>
              </w:rPr>
              <w:t>мен</w:t>
            </w:r>
            <w:r w:rsidRPr="00CD41DE">
              <w:rPr>
                <w:lang w:val="en-US"/>
              </w:rPr>
              <w:t xml:space="preserve"> </w:t>
            </w:r>
            <w:r w:rsidRPr="00CD41DE">
              <w:rPr>
                <w:lang w:val="ru-RU"/>
              </w:rPr>
              <w:t>бағасына</w:t>
            </w:r>
            <w:r w:rsidRPr="00CD41DE">
              <w:rPr>
                <w:lang w:val="en-US"/>
              </w:rPr>
              <w:t xml:space="preserve">  </w:t>
            </w:r>
            <w:r w:rsidRPr="00CD41DE">
              <w:rPr>
                <w:lang w:val="kk-KZ"/>
              </w:rPr>
              <w:t>Компанияның</w:t>
            </w:r>
            <w:r w:rsidRPr="00CD41DE">
              <w:rPr>
                <w:lang w:val="en-US"/>
              </w:rPr>
              <w:t xml:space="preserve"> </w:t>
            </w:r>
            <w:r w:rsidRPr="00CD41DE">
              <w:rPr>
                <w:lang w:val="ru-RU"/>
              </w:rPr>
              <w:t>КҚ</w:t>
            </w:r>
            <w:r w:rsidRPr="00CD41DE">
              <w:rPr>
                <w:lang w:val="en-US"/>
              </w:rPr>
              <w:t xml:space="preserve"> </w:t>
            </w:r>
            <w:r w:rsidRPr="00CD41DE">
              <w:rPr>
                <w:lang w:val="ru-RU"/>
              </w:rPr>
              <w:t>басшысы</w:t>
            </w:r>
            <w:r w:rsidRPr="00CD41DE">
              <w:rPr>
                <w:lang w:val="en-US"/>
              </w:rPr>
              <w:t xml:space="preserve"> </w:t>
            </w:r>
            <w:r w:rsidRPr="00CD41DE">
              <w:rPr>
                <w:lang w:val="ru-RU"/>
              </w:rPr>
              <w:t>жазбаша</w:t>
            </w:r>
            <w:r w:rsidRPr="00CD41DE">
              <w:rPr>
                <w:lang w:val="en-US"/>
              </w:rPr>
              <w:t xml:space="preserve"> </w:t>
            </w:r>
            <w:r w:rsidRPr="00CD41DE">
              <w:rPr>
                <w:lang w:val="ru-RU"/>
              </w:rPr>
              <w:t>түрде</w:t>
            </w:r>
            <w:r w:rsidRPr="00CD41DE">
              <w:rPr>
                <w:lang w:val="en-US"/>
              </w:rPr>
              <w:t xml:space="preserve"> </w:t>
            </w:r>
            <w:r w:rsidRPr="00CD41DE">
              <w:rPr>
                <w:lang w:val="ru-RU"/>
              </w:rPr>
              <w:t>келісім</w:t>
            </w:r>
            <w:r w:rsidRPr="00CD41DE">
              <w:rPr>
                <w:lang w:val="en-US"/>
              </w:rPr>
              <w:t xml:space="preserve"> </w:t>
            </w:r>
            <w:r w:rsidRPr="00CD41DE">
              <w:rPr>
                <w:lang w:val="ru-RU"/>
              </w:rPr>
              <w:t>бергеннен</w:t>
            </w:r>
            <w:r w:rsidRPr="00CD41DE">
              <w:rPr>
                <w:lang w:val="en-US"/>
              </w:rPr>
              <w:t xml:space="preserve"> </w:t>
            </w:r>
            <w:r w:rsidRPr="00CD41DE">
              <w:rPr>
                <w:lang w:val="ru-RU"/>
              </w:rPr>
              <w:t>соң</w:t>
            </w:r>
            <w:r w:rsidRPr="00CD41DE">
              <w:rPr>
                <w:lang w:val="en-US"/>
              </w:rPr>
              <w:t xml:space="preserve"> </w:t>
            </w:r>
            <w:r w:rsidRPr="00CD41DE">
              <w:rPr>
                <w:lang w:val="ru-RU"/>
              </w:rPr>
              <w:t>Орындаушы</w:t>
            </w:r>
            <w:r w:rsidRPr="00CD41DE">
              <w:rPr>
                <w:lang w:val="en-US"/>
              </w:rPr>
              <w:t xml:space="preserve"> </w:t>
            </w:r>
            <w:r w:rsidRPr="00CD41DE">
              <w:rPr>
                <w:lang w:val="ru-RU"/>
              </w:rPr>
              <w:t>сатып</w:t>
            </w:r>
            <w:r w:rsidRPr="00CD41DE">
              <w:rPr>
                <w:lang w:val="en-US"/>
              </w:rPr>
              <w:t xml:space="preserve"> </w:t>
            </w:r>
            <w:r w:rsidRPr="00CD41DE">
              <w:rPr>
                <w:lang w:val="ru-RU"/>
              </w:rPr>
              <w:t>алады</w:t>
            </w:r>
            <w:r w:rsidRPr="00CD41DE">
              <w:rPr>
                <w:lang w:val="en-US"/>
              </w:rPr>
              <w:t xml:space="preserve">. </w:t>
            </w:r>
          </w:p>
        </w:tc>
      </w:tr>
      <w:tr w:rsidR="006856AD" w:rsidRPr="00CD41DE" w:rsidTr="008503FB">
        <w:tc>
          <w:tcPr>
            <w:tcW w:w="3600" w:type="dxa"/>
            <w:tcBorders>
              <w:right w:val="single" w:sz="4" w:space="0" w:color="BFBFBF"/>
            </w:tcBorders>
          </w:tcPr>
          <w:p w:rsidR="006856AD" w:rsidRPr="00CD41DE" w:rsidRDefault="006856AD" w:rsidP="00D1295A">
            <w:pPr>
              <w:numPr>
                <w:ilvl w:val="1"/>
                <w:numId w:val="8"/>
              </w:numPr>
              <w:tabs>
                <w:tab w:val="num" w:pos="426"/>
                <w:tab w:val="num" w:pos="459"/>
              </w:tabs>
              <w:ind w:left="34" w:firstLine="0"/>
              <w:jc w:val="both"/>
              <w:rPr>
                <w:lang w:val="ru-RU"/>
              </w:rPr>
            </w:pPr>
            <w:r w:rsidRPr="00CD41DE">
              <w:rPr>
                <w:lang w:val="en-US"/>
              </w:rPr>
              <w:t xml:space="preserve"> </w:t>
            </w:r>
            <w:r w:rsidRPr="00CD41DE">
              <w:rPr>
                <w:lang w:val="ru-RU"/>
              </w:rPr>
              <w:t>Капитальный ремонт, а также текущий ремонт пожарных автомобилей, требующий специального оборудования и/или инструмента, а также особой квалификации персонала, осуществляется на СТОА.</w:t>
            </w:r>
          </w:p>
          <w:p w:rsidR="006856AD" w:rsidRPr="00CD41DE" w:rsidRDefault="006856AD" w:rsidP="00D1295A">
            <w:pPr>
              <w:tabs>
                <w:tab w:val="num" w:pos="426"/>
              </w:tabs>
              <w:ind w:left="-8"/>
              <w:jc w:val="both"/>
              <w:rPr>
                <w:lang w:val="ru-RU"/>
              </w:rPr>
            </w:pPr>
            <w:r w:rsidRPr="00CD41DE">
              <w:rPr>
                <w:lang w:val="ru-RU"/>
              </w:rPr>
              <w:t>Заявка на проведение ремонта пожарного автомобиля на СТОА письменно согласовывается Исполнителем с Руководителем ТС Компании не менее чем за 3 (три) рабочих дней до его направления на СТОА.  Если предварительная стоимость ремонта составляет свыше 300 000 тенге (с учетом стоимости запасных частей и расходных материалов), уполномоченными представителями Исполнителя и СТОА составляется и подписывается акт осмотра/оценки состояния оборудования, узлов, агрегатов, механизмов, требующих ремонта, который прикладывается к заявке на проведение ремонта.</w:t>
            </w:r>
          </w:p>
        </w:tc>
        <w:tc>
          <w:tcPr>
            <w:tcW w:w="3181" w:type="dxa"/>
            <w:tcBorders>
              <w:left w:val="single" w:sz="4" w:space="0" w:color="BFBFBF"/>
              <w:right w:val="single" w:sz="4" w:space="0" w:color="BFBFBF"/>
            </w:tcBorders>
          </w:tcPr>
          <w:p w:rsidR="006856AD" w:rsidRPr="00CD41DE" w:rsidRDefault="006856AD" w:rsidP="00D1295A">
            <w:pPr>
              <w:jc w:val="both"/>
              <w:rPr>
                <w:lang w:val="en-US"/>
              </w:rPr>
            </w:pPr>
            <w:r w:rsidRPr="00CD41DE">
              <w:rPr>
                <w:lang w:val="en-US"/>
              </w:rPr>
              <w:t>3.11. Major repair, as well as routine repair of the fire trucks requiring special equipment and/or instrument as well as special qualification of personnel shall be performed at the VSS.</w:t>
            </w:r>
          </w:p>
          <w:p w:rsidR="006856AD" w:rsidRPr="00CD41DE" w:rsidRDefault="006856AD" w:rsidP="00D1295A">
            <w:pPr>
              <w:jc w:val="both"/>
              <w:rPr>
                <w:lang w:val="en-US"/>
              </w:rPr>
            </w:pPr>
          </w:p>
          <w:p w:rsidR="006856AD" w:rsidRPr="00CD41DE" w:rsidRDefault="006856AD" w:rsidP="00D1295A">
            <w:pPr>
              <w:jc w:val="both"/>
              <w:rPr>
                <w:lang w:val="en-US"/>
              </w:rPr>
            </w:pPr>
          </w:p>
          <w:p w:rsidR="006856AD" w:rsidRPr="00CD41DE" w:rsidRDefault="006856AD" w:rsidP="00D1295A">
            <w:pPr>
              <w:jc w:val="both"/>
              <w:rPr>
                <w:lang w:val="en-US"/>
              </w:rPr>
            </w:pPr>
            <w:r w:rsidRPr="00CD41DE">
              <w:rPr>
                <w:lang w:val="en-US"/>
              </w:rPr>
              <w:t>The request for repair of the fire trucks at the service station shall be endorsed in writing by the TS Head at least 3 (three) business days before it is sent to the VSS. If the assumed cost of repair exceeds KZT 300 000 (including the cost of spare parts and consumables), Contractor and VSS’s authorized representatives shall draw up and sign an act for inspection/assessment of condition of equipment, joints, accessories, mechanisms in need of repair which is to attached to the request.</w:t>
            </w:r>
          </w:p>
        </w:tc>
        <w:tc>
          <w:tcPr>
            <w:tcW w:w="3402" w:type="dxa"/>
            <w:tcBorders>
              <w:left w:val="single" w:sz="4" w:space="0" w:color="BFBFBF"/>
            </w:tcBorders>
          </w:tcPr>
          <w:p w:rsidR="006856AD" w:rsidRPr="00CD41DE" w:rsidRDefault="006856AD" w:rsidP="00D1295A">
            <w:pPr>
              <w:jc w:val="both"/>
              <w:rPr>
                <w:lang w:val="en-US"/>
              </w:rPr>
            </w:pPr>
            <w:r w:rsidRPr="00CD41DE">
              <w:rPr>
                <w:lang w:val="en-US"/>
              </w:rPr>
              <w:t xml:space="preserve">3.11. </w:t>
            </w:r>
            <w:r w:rsidRPr="00CD41DE">
              <w:rPr>
                <w:lang w:val="kk-KZ"/>
              </w:rPr>
              <w:t>Өрт сөндіргіш автокөліктерді к</w:t>
            </w:r>
            <w:r w:rsidRPr="00CD41DE">
              <w:rPr>
                <w:lang w:val="ru-RU"/>
              </w:rPr>
              <w:t>үрделі</w:t>
            </w:r>
            <w:r w:rsidRPr="00CD41DE">
              <w:rPr>
                <w:lang w:val="en-US"/>
              </w:rPr>
              <w:t xml:space="preserve"> </w:t>
            </w:r>
            <w:r w:rsidRPr="00CD41DE">
              <w:rPr>
                <w:lang w:val="ru-RU"/>
              </w:rPr>
              <w:t>жөндеу</w:t>
            </w:r>
            <w:r w:rsidRPr="00CD41DE">
              <w:rPr>
                <w:lang w:val="en-US"/>
              </w:rPr>
              <w:t xml:space="preserve">, </w:t>
            </w:r>
            <w:r w:rsidRPr="00CD41DE">
              <w:rPr>
                <w:lang w:val="ru-RU"/>
              </w:rPr>
              <w:t>сондай</w:t>
            </w:r>
            <w:r w:rsidRPr="00CD41DE">
              <w:rPr>
                <w:lang w:val="en-US"/>
              </w:rPr>
              <w:t>-</w:t>
            </w:r>
            <w:r w:rsidRPr="00CD41DE">
              <w:rPr>
                <w:lang w:val="ru-RU"/>
              </w:rPr>
              <w:t>ақ</w:t>
            </w:r>
            <w:r w:rsidRPr="00CD41DE">
              <w:rPr>
                <w:lang w:val="en-US"/>
              </w:rPr>
              <w:t xml:space="preserve"> </w:t>
            </w:r>
            <w:r w:rsidRPr="00CD41DE">
              <w:rPr>
                <w:lang w:val="ru-RU"/>
              </w:rPr>
              <w:t>арнайы</w:t>
            </w:r>
            <w:r w:rsidRPr="00CD41DE">
              <w:rPr>
                <w:lang w:val="en-US"/>
              </w:rPr>
              <w:t xml:space="preserve"> </w:t>
            </w:r>
            <w:r w:rsidRPr="00CD41DE">
              <w:rPr>
                <w:lang w:val="ru-RU"/>
              </w:rPr>
              <w:t>жабдықтар</w:t>
            </w:r>
            <w:r w:rsidRPr="00CD41DE">
              <w:rPr>
                <w:lang w:val="en-US"/>
              </w:rPr>
              <w:t xml:space="preserve"> </w:t>
            </w:r>
            <w:r w:rsidRPr="00CD41DE">
              <w:rPr>
                <w:lang w:val="ru-RU"/>
              </w:rPr>
              <w:t>мен</w:t>
            </w:r>
            <w:r w:rsidRPr="00CD41DE">
              <w:rPr>
                <w:lang w:val="en-US"/>
              </w:rPr>
              <w:t xml:space="preserve">/ </w:t>
            </w:r>
            <w:r w:rsidRPr="00CD41DE">
              <w:rPr>
                <w:lang w:val="ru-RU"/>
              </w:rPr>
              <w:t>немесе</w:t>
            </w:r>
            <w:r w:rsidRPr="00CD41DE">
              <w:rPr>
                <w:lang w:val="en-US"/>
              </w:rPr>
              <w:t xml:space="preserve"> </w:t>
            </w:r>
            <w:r w:rsidRPr="00CD41DE">
              <w:rPr>
                <w:lang w:val="ru-RU"/>
              </w:rPr>
              <w:t>ерекше</w:t>
            </w:r>
            <w:r w:rsidRPr="00CD41DE">
              <w:rPr>
                <w:lang w:val="en-US"/>
              </w:rPr>
              <w:t xml:space="preserve"> </w:t>
            </w:r>
            <w:r w:rsidRPr="00CD41DE">
              <w:rPr>
                <w:lang w:val="ru-RU"/>
              </w:rPr>
              <w:t>білікті</w:t>
            </w:r>
            <w:r w:rsidRPr="00CD41DE">
              <w:rPr>
                <w:lang w:val="en-US"/>
              </w:rPr>
              <w:t xml:space="preserve"> </w:t>
            </w:r>
            <w:r w:rsidRPr="00CD41DE">
              <w:rPr>
                <w:lang w:val="ru-RU"/>
              </w:rPr>
              <w:t>персонал</w:t>
            </w:r>
            <w:r w:rsidRPr="00CD41DE">
              <w:rPr>
                <w:lang w:val="en-US"/>
              </w:rPr>
              <w:t xml:space="preserve"> </w:t>
            </w:r>
            <w:r w:rsidRPr="00CD41DE">
              <w:rPr>
                <w:lang w:val="ru-RU"/>
              </w:rPr>
              <w:t>қажет</w:t>
            </w:r>
            <w:r w:rsidRPr="00CD41DE">
              <w:rPr>
                <w:lang w:val="en-US"/>
              </w:rPr>
              <w:t xml:space="preserve"> </w:t>
            </w:r>
            <w:r w:rsidRPr="00CD41DE">
              <w:rPr>
                <w:lang w:val="ru-RU"/>
              </w:rPr>
              <w:t>ететін</w:t>
            </w:r>
            <w:r w:rsidRPr="00CD41DE">
              <w:rPr>
                <w:lang w:val="en-US"/>
              </w:rPr>
              <w:t xml:space="preserve"> </w:t>
            </w:r>
            <w:r w:rsidRPr="00CD41DE">
              <w:rPr>
                <w:lang w:val="ru-RU"/>
              </w:rPr>
              <w:t>ағымдық</w:t>
            </w:r>
            <w:r w:rsidRPr="00CD41DE">
              <w:rPr>
                <w:lang w:val="en-US"/>
              </w:rPr>
              <w:t xml:space="preserve"> </w:t>
            </w:r>
            <w:r w:rsidRPr="00CD41DE">
              <w:rPr>
                <w:lang w:val="ru-RU"/>
              </w:rPr>
              <w:t>жөндеу</w:t>
            </w:r>
            <w:r w:rsidRPr="00CD41DE">
              <w:rPr>
                <w:lang w:val="en-US"/>
              </w:rPr>
              <w:t xml:space="preserve"> </w:t>
            </w:r>
            <w:r w:rsidRPr="00CD41DE">
              <w:rPr>
                <w:lang w:val="kk-KZ"/>
              </w:rPr>
              <w:t>А</w:t>
            </w:r>
            <w:r w:rsidRPr="00CD41DE">
              <w:rPr>
                <w:lang w:val="ru-RU"/>
              </w:rPr>
              <w:t>ТҚКС</w:t>
            </w:r>
            <w:r w:rsidRPr="00CD41DE">
              <w:rPr>
                <w:lang w:val="en-US"/>
              </w:rPr>
              <w:t>-</w:t>
            </w:r>
            <w:r w:rsidRPr="00CD41DE">
              <w:rPr>
                <w:lang w:val="ru-RU"/>
              </w:rPr>
              <w:t>да</w:t>
            </w:r>
            <w:r w:rsidRPr="00CD41DE">
              <w:rPr>
                <w:lang w:val="en-US"/>
              </w:rPr>
              <w:t xml:space="preserve"> </w:t>
            </w:r>
            <w:r w:rsidRPr="00CD41DE">
              <w:rPr>
                <w:lang w:val="ru-RU"/>
              </w:rPr>
              <w:t>жүргізіледі</w:t>
            </w:r>
            <w:r w:rsidRPr="00CD41DE">
              <w:rPr>
                <w:lang w:val="en-US"/>
              </w:rPr>
              <w:t xml:space="preserve">. </w:t>
            </w:r>
          </w:p>
          <w:p w:rsidR="006856AD" w:rsidRPr="00CD41DE" w:rsidRDefault="006856AD" w:rsidP="00D1295A">
            <w:pPr>
              <w:jc w:val="both"/>
              <w:rPr>
                <w:lang w:val="en-US"/>
              </w:rPr>
            </w:pPr>
          </w:p>
          <w:p w:rsidR="006856AD" w:rsidRPr="00CD41DE" w:rsidRDefault="006856AD" w:rsidP="00D1295A">
            <w:pPr>
              <w:jc w:val="both"/>
              <w:rPr>
                <w:lang w:val="en-US"/>
              </w:rPr>
            </w:pPr>
          </w:p>
          <w:p w:rsidR="006856AD" w:rsidRPr="00CD41DE" w:rsidRDefault="006856AD" w:rsidP="00D1295A">
            <w:pPr>
              <w:jc w:val="both"/>
              <w:rPr>
                <w:lang w:val="en-US"/>
              </w:rPr>
            </w:pPr>
            <w:r w:rsidRPr="00CD41DE">
              <w:rPr>
                <w:lang w:val="ru-RU"/>
              </w:rPr>
              <w:t>Өрт</w:t>
            </w:r>
            <w:r w:rsidRPr="00CD41DE">
              <w:rPr>
                <w:lang w:val="en-US"/>
              </w:rPr>
              <w:t xml:space="preserve"> </w:t>
            </w:r>
            <w:r w:rsidRPr="00CD41DE">
              <w:rPr>
                <w:lang w:val="ru-RU"/>
              </w:rPr>
              <w:t>сөндіргіш</w:t>
            </w:r>
            <w:r w:rsidRPr="00CD41DE">
              <w:rPr>
                <w:lang w:val="en-US"/>
              </w:rPr>
              <w:t xml:space="preserve"> </w:t>
            </w:r>
            <w:r w:rsidRPr="00CD41DE">
              <w:rPr>
                <w:lang w:val="ru-RU"/>
              </w:rPr>
              <w:t>автокөлікті</w:t>
            </w:r>
            <w:r w:rsidRPr="00CD41DE">
              <w:rPr>
                <w:lang w:val="en-US"/>
              </w:rPr>
              <w:t xml:space="preserve"> </w:t>
            </w:r>
            <w:r w:rsidRPr="00CD41DE">
              <w:rPr>
                <w:lang w:val="kk-KZ"/>
              </w:rPr>
              <w:t>А</w:t>
            </w:r>
            <w:r w:rsidRPr="00CD41DE">
              <w:rPr>
                <w:lang w:val="ru-RU"/>
              </w:rPr>
              <w:t>ТҚКС</w:t>
            </w:r>
            <w:r w:rsidRPr="00CD41DE">
              <w:rPr>
                <w:lang w:val="en-US"/>
              </w:rPr>
              <w:t>-</w:t>
            </w:r>
            <w:r w:rsidRPr="00CD41DE">
              <w:rPr>
                <w:lang w:val="ru-RU"/>
              </w:rPr>
              <w:t>да</w:t>
            </w:r>
            <w:r w:rsidRPr="00CD41DE">
              <w:rPr>
                <w:lang w:val="en-US"/>
              </w:rPr>
              <w:t xml:space="preserve"> </w:t>
            </w:r>
            <w:r w:rsidRPr="00CD41DE">
              <w:rPr>
                <w:lang w:val="ru-RU"/>
              </w:rPr>
              <w:t>жөндеуге</w:t>
            </w:r>
            <w:r w:rsidRPr="00CD41DE">
              <w:rPr>
                <w:lang w:val="en-US"/>
              </w:rPr>
              <w:t xml:space="preserve"> </w:t>
            </w:r>
            <w:r w:rsidRPr="00CD41DE">
              <w:rPr>
                <w:lang w:val="ru-RU"/>
              </w:rPr>
              <w:t>сұранымға</w:t>
            </w:r>
            <w:r w:rsidRPr="00CD41DE">
              <w:rPr>
                <w:lang w:val="en-US"/>
              </w:rPr>
              <w:t xml:space="preserve"> </w:t>
            </w:r>
            <w:r w:rsidRPr="00CD41DE">
              <w:rPr>
                <w:lang w:val="ru-RU"/>
              </w:rPr>
              <w:t>көлікті</w:t>
            </w:r>
            <w:r w:rsidRPr="00CD41DE">
              <w:rPr>
                <w:lang w:val="en-US"/>
              </w:rPr>
              <w:t xml:space="preserve"> </w:t>
            </w:r>
            <w:r w:rsidRPr="00CD41DE">
              <w:rPr>
                <w:lang w:val="kk-KZ"/>
              </w:rPr>
              <w:t>А</w:t>
            </w:r>
            <w:r w:rsidRPr="00CD41DE">
              <w:rPr>
                <w:lang w:val="ru-RU"/>
              </w:rPr>
              <w:t>ТҚКС</w:t>
            </w:r>
            <w:r w:rsidRPr="00CD41DE">
              <w:rPr>
                <w:lang w:val="en-US"/>
              </w:rPr>
              <w:t xml:space="preserve"> </w:t>
            </w:r>
            <w:r w:rsidRPr="00CD41DE">
              <w:rPr>
                <w:lang w:val="ru-RU"/>
              </w:rPr>
              <w:t>жіберуден</w:t>
            </w:r>
            <w:r w:rsidRPr="00CD41DE">
              <w:rPr>
                <w:lang w:val="en-US"/>
              </w:rPr>
              <w:t xml:space="preserve"> 3</w:t>
            </w:r>
            <w:r w:rsidRPr="00CD41DE">
              <w:rPr>
                <w:lang w:val="kk-KZ"/>
              </w:rPr>
              <w:t xml:space="preserve"> () жұмыс</w:t>
            </w:r>
            <w:r w:rsidRPr="00CD41DE">
              <w:rPr>
                <w:lang w:val="en-US"/>
              </w:rPr>
              <w:t xml:space="preserve"> </w:t>
            </w:r>
            <w:r w:rsidRPr="00CD41DE">
              <w:rPr>
                <w:lang w:val="ru-RU"/>
              </w:rPr>
              <w:t>күні</w:t>
            </w:r>
            <w:r w:rsidRPr="00CD41DE">
              <w:rPr>
                <w:lang w:val="en-US"/>
              </w:rPr>
              <w:t xml:space="preserve"> </w:t>
            </w:r>
            <w:r w:rsidRPr="00CD41DE">
              <w:rPr>
                <w:lang w:val="ru-RU"/>
              </w:rPr>
              <w:t>бұрын</w:t>
            </w:r>
            <w:r w:rsidRPr="00CD41DE">
              <w:rPr>
                <w:lang w:val="en-US"/>
              </w:rPr>
              <w:t xml:space="preserve"> </w:t>
            </w:r>
            <w:r w:rsidRPr="00CD41DE">
              <w:rPr>
                <w:lang w:val="kk-KZ"/>
              </w:rPr>
              <w:t xml:space="preserve">Компанияның </w:t>
            </w:r>
            <w:r w:rsidRPr="00CD41DE">
              <w:rPr>
                <w:lang w:val="ru-RU"/>
              </w:rPr>
              <w:t>КҚ</w:t>
            </w:r>
            <w:r w:rsidRPr="00CD41DE">
              <w:rPr>
                <w:lang w:val="en-US"/>
              </w:rPr>
              <w:t xml:space="preserve"> </w:t>
            </w:r>
            <w:r w:rsidRPr="00CD41DE">
              <w:rPr>
                <w:lang w:val="ru-RU"/>
              </w:rPr>
              <w:t>басшысы</w:t>
            </w:r>
            <w:r w:rsidRPr="00CD41DE">
              <w:rPr>
                <w:lang w:val="en-US"/>
              </w:rPr>
              <w:t xml:space="preserve"> </w:t>
            </w:r>
            <w:r w:rsidRPr="00CD41DE">
              <w:rPr>
                <w:lang w:val="ru-RU"/>
              </w:rPr>
              <w:t>жазбаша</w:t>
            </w:r>
            <w:r w:rsidRPr="00CD41DE">
              <w:rPr>
                <w:lang w:val="en-US"/>
              </w:rPr>
              <w:t xml:space="preserve"> </w:t>
            </w:r>
            <w:r w:rsidRPr="00CD41DE">
              <w:rPr>
                <w:lang w:val="ru-RU"/>
              </w:rPr>
              <w:t>түрде</w:t>
            </w:r>
            <w:r w:rsidRPr="00CD41DE">
              <w:rPr>
                <w:lang w:val="en-US"/>
              </w:rPr>
              <w:t xml:space="preserve"> </w:t>
            </w:r>
            <w:r w:rsidRPr="00CD41DE">
              <w:rPr>
                <w:lang w:val="ru-RU"/>
              </w:rPr>
              <w:t>келісім</w:t>
            </w:r>
            <w:r w:rsidRPr="00CD41DE">
              <w:rPr>
                <w:lang w:val="en-US"/>
              </w:rPr>
              <w:t xml:space="preserve"> </w:t>
            </w:r>
            <w:r w:rsidRPr="00CD41DE">
              <w:rPr>
                <w:lang w:val="ru-RU"/>
              </w:rPr>
              <w:t>береді</w:t>
            </w:r>
            <w:r w:rsidRPr="00CD41DE">
              <w:rPr>
                <w:lang w:val="en-US"/>
              </w:rPr>
              <w:t xml:space="preserve">. </w:t>
            </w:r>
            <w:r w:rsidRPr="00CD41DE">
              <w:rPr>
                <w:lang w:val="kk-KZ"/>
              </w:rPr>
              <w:t>Е</w:t>
            </w:r>
            <w:r w:rsidRPr="00CD41DE">
              <w:rPr>
                <w:lang w:val="ru-RU"/>
              </w:rPr>
              <w:t>гер</w:t>
            </w:r>
            <w:r w:rsidRPr="00CD41DE">
              <w:rPr>
                <w:lang w:val="en-US"/>
              </w:rPr>
              <w:t xml:space="preserve"> </w:t>
            </w:r>
            <w:r w:rsidRPr="00CD41DE">
              <w:rPr>
                <w:lang w:val="ru-RU"/>
              </w:rPr>
              <w:t>жөндеудің</w:t>
            </w:r>
            <w:r w:rsidRPr="00CD41DE">
              <w:rPr>
                <w:lang w:val="en-US"/>
              </w:rPr>
              <w:t xml:space="preserve"> </w:t>
            </w:r>
            <w:r w:rsidRPr="00CD41DE">
              <w:rPr>
                <w:lang w:val="ru-RU"/>
              </w:rPr>
              <w:t>алдын</w:t>
            </w:r>
            <w:r w:rsidRPr="00CD41DE">
              <w:rPr>
                <w:lang w:val="en-US"/>
              </w:rPr>
              <w:t>-</w:t>
            </w:r>
            <w:r w:rsidRPr="00CD41DE">
              <w:rPr>
                <w:lang w:val="ru-RU"/>
              </w:rPr>
              <w:t>ала</w:t>
            </w:r>
            <w:r w:rsidRPr="00CD41DE">
              <w:rPr>
                <w:lang w:val="en-US"/>
              </w:rPr>
              <w:t xml:space="preserve"> </w:t>
            </w:r>
            <w:r w:rsidRPr="00CD41DE">
              <w:rPr>
                <w:lang w:val="ru-RU"/>
              </w:rPr>
              <w:t>құны</w:t>
            </w:r>
            <w:r w:rsidRPr="00CD41DE">
              <w:rPr>
                <w:lang w:val="en-US"/>
              </w:rPr>
              <w:t xml:space="preserve"> 300 000 </w:t>
            </w:r>
            <w:r w:rsidRPr="00CD41DE">
              <w:rPr>
                <w:lang w:val="ru-RU"/>
              </w:rPr>
              <w:t>теңгеден</w:t>
            </w:r>
            <w:r w:rsidRPr="00CD41DE">
              <w:rPr>
                <w:lang w:val="en-US"/>
              </w:rPr>
              <w:t xml:space="preserve"> </w:t>
            </w:r>
            <w:r w:rsidRPr="00CD41DE">
              <w:rPr>
                <w:lang w:val="ru-RU"/>
              </w:rPr>
              <w:t>асатын</w:t>
            </w:r>
            <w:r w:rsidRPr="00CD41DE">
              <w:rPr>
                <w:lang w:val="en-US"/>
              </w:rPr>
              <w:t xml:space="preserve"> </w:t>
            </w:r>
            <w:r w:rsidRPr="00CD41DE">
              <w:rPr>
                <w:lang w:val="ru-RU"/>
              </w:rPr>
              <w:t>болса</w:t>
            </w:r>
            <w:r w:rsidRPr="00CD41DE">
              <w:rPr>
                <w:lang w:val="en-US"/>
              </w:rPr>
              <w:t xml:space="preserve"> (</w:t>
            </w:r>
            <w:r w:rsidRPr="00CD41DE">
              <w:rPr>
                <w:lang w:val="ru-RU"/>
              </w:rPr>
              <w:t>қосалқы</w:t>
            </w:r>
            <w:r w:rsidRPr="00CD41DE">
              <w:rPr>
                <w:lang w:val="en-US"/>
              </w:rPr>
              <w:t xml:space="preserve"> </w:t>
            </w:r>
            <w:r w:rsidRPr="00CD41DE">
              <w:rPr>
                <w:lang w:val="ru-RU"/>
              </w:rPr>
              <w:t>бөлшектер</w:t>
            </w:r>
            <w:r w:rsidRPr="00CD41DE">
              <w:rPr>
                <w:lang w:val="en-US"/>
              </w:rPr>
              <w:t xml:space="preserve"> </w:t>
            </w:r>
            <w:r w:rsidRPr="00CD41DE">
              <w:rPr>
                <w:lang w:val="ru-RU"/>
              </w:rPr>
              <w:t>мен</w:t>
            </w:r>
            <w:r w:rsidRPr="00CD41DE">
              <w:rPr>
                <w:lang w:val="en-US"/>
              </w:rPr>
              <w:t xml:space="preserve"> </w:t>
            </w:r>
            <w:r w:rsidRPr="00CD41DE">
              <w:rPr>
                <w:lang w:val="ru-RU"/>
              </w:rPr>
              <w:t>жұмсалатын</w:t>
            </w:r>
            <w:r w:rsidRPr="00CD41DE">
              <w:rPr>
                <w:lang w:val="en-US"/>
              </w:rPr>
              <w:t xml:space="preserve"> </w:t>
            </w:r>
            <w:r w:rsidRPr="00CD41DE">
              <w:rPr>
                <w:lang w:val="ru-RU"/>
              </w:rPr>
              <w:t>материалдар</w:t>
            </w:r>
            <w:r w:rsidRPr="00CD41DE">
              <w:rPr>
                <w:lang w:val="en-US"/>
              </w:rPr>
              <w:t xml:space="preserve"> </w:t>
            </w:r>
            <w:r w:rsidRPr="00CD41DE">
              <w:rPr>
                <w:lang w:val="ru-RU"/>
              </w:rPr>
              <w:t>бағасымен</w:t>
            </w:r>
            <w:r w:rsidRPr="00CD41DE">
              <w:rPr>
                <w:lang w:val="en-US"/>
              </w:rPr>
              <w:t xml:space="preserve"> </w:t>
            </w:r>
            <w:r w:rsidRPr="00CD41DE">
              <w:rPr>
                <w:lang w:val="ru-RU"/>
              </w:rPr>
              <w:t>есептегенде</w:t>
            </w:r>
            <w:r w:rsidRPr="00CD41DE">
              <w:rPr>
                <w:lang w:val="en-US"/>
              </w:rPr>
              <w:t xml:space="preserve">), </w:t>
            </w:r>
            <w:r w:rsidRPr="00CD41DE">
              <w:rPr>
                <w:lang w:val="ru-RU"/>
              </w:rPr>
              <w:t>Орындаушының</w:t>
            </w:r>
            <w:r w:rsidRPr="00CD41DE">
              <w:rPr>
                <w:lang w:val="en-US"/>
              </w:rPr>
              <w:t xml:space="preserve"> </w:t>
            </w:r>
            <w:r w:rsidRPr="00CD41DE">
              <w:rPr>
                <w:lang w:val="ru-RU"/>
              </w:rPr>
              <w:t>уәкілетті</w:t>
            </w:r>
            <w:r w:rsidRPr="00CD41DE">
              <w:rPr>
                <w:lang w:val="en-US"/>
              </w:rPr>
              <w:t xml:space="preserve"> </w:t>
            </w:r>
            <w:r w:rsidRPr="00CD41DE">
              <w:rPr>
                <w:lang w:val="ru-RU"/>
              </w:rPr>
              <w:t>өкілдері</w:t>
            </w:r>
            <w:r w:rsidRPr="00CD41DE">
              <w:rPr>
                <w:lang w:val="en-US"/>
              </w:rPr>
              <w:t xml:space="preserve"> </w:t>
            </w:r>
            <w:r w:rsidRPr="00CD41DE">
              <w:rPr>
                <w:lang w:val="ru-RU"/>
              </w:rPr>
              <w:t>жөндеуді</w:t>
            </w:r>
            <w:r w:rsidRPr="00CD41DE">
              <w:rPr>
                <w:lang w:val="en-US"/>
              </w:rPr>
              <w:t xml:space="preserve"> </w:t>
            </w:r>
            <w:r w:rsidRPr="00CD41DE">
              <w:rPr>
                <w:lang w:val="ru-RU"/>
              </w:rPr>
              <w:t>талап</w:t>
            </w:r>
            <w:r w:rsidRPr="00CD41DE">
              <w:rPr>
                <w:lang w:val="en-US"/>
              </w:rPr>
              <w:t xml:space="preserve"> </w:t>
            </w:r>
            <w:r w:rsidRPr="00CD41DE">
              <w:rPr>
                <w:lang w:val="ru-RU"/>
              </w:rPr>
              <w:t>ететін</w:t>
            </w:r>
            <w:r w:rsidRPr="00CD41DE">
              <w:rPr>
                <w:lang w:val="en-US"/>
              </w:rPr>
              <w:t xml:space="preserve"> </w:t>
            </w:r>
            <w:r w:rsidRPr="00CD41DE">
              <w:rPr>
                <w:lang w:val="ru-RU"/>
              </w:rPr>
              <w:t>жабдықтарды</w:t>
            </w:r>
            <w:r w:rsidRPr="00CD41DE">
              <w:rPr>
                <w:lang w:val="en-US"/>
              </w:rPr>
              <w:t xml:space="preserve">, </w:t>
            </w:r>
            <w:r w:rsidRPr="00CD41DE">
              <w:rPr>
                <w:lang w:val="kk-KZ"/>
              </w:rPr>
              <w:t xml:space="preserve">тораптарды, агрегаттарды, </w:t>
            </w:r>
            <w:r w:rsidRPr="00CD41DE">
              <w:rPr>
                <w:lang w:val="ru-RU"/>
              </w:rPr>
              <w:t>тетіктерді</w:t>
            </w:r>
            <w:r w:rsidRPr="00CD41DE">
              <w:rPr>
                <w:lang w:val="en-US"/>
              </w:rPr>
              <w:t xml:space="preserve"> </w:t>
            </w:r>
            <w:r w:rsidRPr="00CD41DE">
              <w:rPr>
                <w:lang w:val="ru-RU"/>
              </w:rPr>
              <w:t>қарау</w:t>
            </w:r>
            <w:r w:rsidRPr="00CD41DE">
              <w:rPr>
                <w:lang w:val="en-US"/>
              </w:rPr>
              <w:t xml:space="preserve">/ </w:t>
            </w:r>
            <w:r w:rsidRPr="00CD41DE">
              <w:rPr>
                <w:lang w:val="ru-RU"/>
              </w:rPr>
              <w:t>бағалау</w:t>
            </w:r>
            <w:r w:rsidRPr="00CD41DE">
              <w:rPr>
                <w:lang w:val="en-US"/>
              </w:rPr>
              <w:t xml:space="preserve"> </w:t>
            </w:r>
            <w:r w:rsidRPr="00CD41DE">
              <w:rPr>
                <w:lang w:val="ru-RU"/>
              </w:rPr>
              <w:t>актісін</w:t>
            </w:r>
            <w:r w:rsidRPr="00CD41DE">
              <w:rPr>
                <w:lang w:val="en-US"/>
              </w:rPr>
              <w:t xml:space="preserve"> </w:t>
            </w:r>
            <w:r w:rsidRPr="00CD41DE">
              <w:rPr>
                <w:lang w:val="ru-RU"/>
              </w:rPr>
              <w:t>құрастырады</w:t>
            </w:r>
            <w:r w:rsidRPr="00CD41DE">
              <w:rPr>
                <w:lang w:val="en-US"/>
              </w:rPr>
              <w:t xml:space="preserve"> </w:t>
            </w:r>
            <w:r w:rsidRPr="00CD41DE">
              <w:rPr>
                <w:lang w:val="ru-RU"/>
              </w:rPr>
              <w:t>және</w:t>
            </w:r>
            <w:r w:rsidRPr="00CD41DE">
              <w:rPr>
                <w:lang w:val="en-US"/>
              </w:rPr>
              <w:t xml:space="preserve"> </w:t>
            </w:r>
            <w:r w:rsidRPr="00CD41DE">
              <w:rPr>
                <w:lang w:val="ru-RU"/>
              </w:rPr>
              <w:t>қолын</w:t>
            </w:r>
            <w:r w:rsidRPr="00CD41DE">
              <w:rPr>
                <w:lang w:val="en-US"/>
              </w:rPr>
              <w:t xml:space="preserve"> </w:t>
            </w:r>
            <w:r w:rsidRPr="00CD41DE">
              <w:rPr>
                <w:lang w:val="ru-RU"/>
              </w:rPr>
              <w:t>қояды</w:t>
            </w:r>
            <w:r w:rsidRPr="00CD41DE">
              <w:rPr>
                <w:lang w:val="en-US"/>
              </w:rPr>
              <w:t xml:space="preserve">, </w:t>
            </w:r>
            <w:r w:rsidRPr="00CD41DE">
              <w:rPr>
                <w:lang w:val="ru-RU"/>
              </w:rPr>
              <w:t>ол</w:t>
            </w:r>
            <w:r w:rsidRPr="00CD41DE">
              <w:rPr>
                <w:lang w:val="en-US"/>
              </w:rPr>
              <w:t xml:space="preserve"> </w:t>
            </w:r>
            <w:r w:rsidRPr="00CD41DE">
              <w:rPr>
                <w:lang w:val="ru-RU"/>
              </w:rPr>
              <w:t>акт</w:t>
            </w:r>
            <w:r w:rsidRPr="00CD41DE">
              <w:rPr>
                <w:lang w:val="en-US"/>
              </w:rPr>
              <w:t xml:space="preserve"> </w:t>
            </w:r>
            <w:r w:rsidRPr="00CD41DE">
              <w:rPr>
                <w:lang w:val="ru-RU"/>
              </w:rPr>
              <w:t>жөндеу</w:t>
            </w:r>
            <w:r w:rsidRPr="00CD41DE">
              <w:rPr>
                <w:lang w:val="en-US"/>
              </w:rPr>
              <w:t xml:space="preserve"> </w:t>
            </w:r>
            <w:r w:rsidRPr="00CD41DE">
              <w:rPr>
                <w:lang w:val="ru-RU"/>
              </w:rPr>
              <w:t>жүргізу</w:t>
            </w:r>
            <w:r w:rsidRPr="00CD41DE">
              <w:rPr>
                <w:lang w:val="en-US"/>
              </w:rPr>
              <w:t xml:space="preserve"> </w:t>
            </w:r>
            <w:r w:rsidRPr="00CD41DE">
              <w:rPr>
                <w:lang w:val="ru-RU"/>
              </w:rPr>
              <w:t>өтініміне</w:t>
            </w:r>
            <w:r w:rsidRPr="00CD41DE">
              <w:rPr>
                <w:lang w:val="en-US"/>
              </w:rPr>
              <w:t xml:space="preserve"> </w:t>
            </w:r>
            <w:r w:rsidRPr="00CD41DE">
              <w:rPr>
                <w:lang w:val="kk-KZ"/>
              </w:rPr>
              <w:t>жалғанады</w:t>
            </w:r>
            <w:r w:rsidRPr="00CD41DE">
              <w:rPr>
                <w:lang w:val="en-US"/>
              </w:rPr>
              <w:t xml:space="preserve">.  </w:t>
            </w:r>
          </w:p>
        </w:tc>
      </w:tr>
      <w:tr w:rsidR="006856AD" w:rsidRPr="00CD41DE" w:rsidTr="008503FB">
        <w:tc>
          <w:tcPr>
            <w:tcW w:w="3600" w:type="dxa"/>
            <w:tcBorders>
              <w:right w:val="single" w:sz="4" w:space="0" w:color="BFBFBF"/>
            </w:tcBorders>
          </w:tcPr>
          <w:p w:rsidR="006856AD" w:rsidRPr="00CD41DE" w:rsidRDefault="006856AD" w:rsidP="00D1295A">
            <w:pPr>
              <w:numPr>
                <w:ilvl w:val="1"/>
                <w:numId w:val="8"/>
              </w:numPr>
              <w:tabs>
                <w:tab w:val="num" w:pos="426"/>
                <w:tab w:val="num" w:pos="459"/>
              </w:tabs>
              <w:ind w:left="34" w:firstLine="0"/>
              <w:jc w:val="both"/>
              <w:rPr>
                <w:lang w:val="ru-RU"/>
              </w:rPr>
            </w:pPr>
            <w:r w:rsidRPr="00CD41DE">
              <w:rPr>
                <w:lang w:val="en-US"/>
              </w:rPr>
              <w:lastRenderedPageBreak/>
              <w:t xml:space="preserve"> </w:t>
            </w:r>
            <w:r w:rsidRPr="00CD41DE">
              <w:rPr>
                <w:lang w:val="ru-RU"/>
              </w:rPr>
              <w:t xml:space="preserve">Исполнитель обеспечивает заправку пожарных автомобилей ГСМ. </w:t>
            </w:r>
          </w:p>
          <w:p w:rsidR="006856AD" w:rsidRPr="00CD41DE" w:rsidRDefault="006856AD" w:rsidP="00D1295A">
            <w:pPr>
              <w:ind w:left="34"/>
              <w:jc w:val="both"/>
              <w:rPr>
                <w:lang w:val="ru-RU"/>
              </w:rPr>
            </w:pPr>
          </w:p>
          <w:p w:rsidR="006856AD" w:rsidRPr="00CD41DE" w:rsidRDefault="006856AD" w:rsidP="00D1295A">
            <w:pPr>
              <w:ind w:left="34"/>
              <w:jc w:val="both"/>
              <w:rPr>
                <w:lang w:val="ru-RU"/>
              </w:rPr>
            </w:pPr>
            <w:r w:rsidRPr="00CD41DE">
              <w:rPr>
                <w:lang w:val="ru-RU"/>
              </w:rPr>
              <w:t>Возмещение расходов за  дизельное топливо осуществляется на основании норм расхода, согласованных с контактным лицом и руководителем ТС Компании.</w:t>
            </w:r>
          </w:p>
        </w:tc>
        <w:tc>
          <w:tcPr>
            <w:tcW w:w="3181" w:type="dxa"/>
            <w:tcBorders>
              <w:left w:val="single" w:sz="4" w:space="0" w:color="BFBFBF"/>
              <w:right w:val="single" w:sz="4" w:space="0" w:color="BFBFBF"/>
            </w:tcBorders>
          </w:tcPr>
          <w:p w:rsidR="006856AD" w:rsidRPr="00CD41DE" w:rsidRDefault="006856AD" w:rsidP="00D1295A">
            <w:pPr>
              <w:jc w:val="both"/>
              <w:rPr>
                <w:lang w:val="en-US"/>
              </w:rPr>
            </w:pPr>
            <w:r w:rsidRPr="00CD41DE">
              <w:rPr>
                <w:lang w:val="en-US"/>
              </w:rPr>
              <w:t>3.12. Contractor shall provide charging of the fire trucks with fuel and lubricants.</w:t>
            </w:r>
          </w:p>
          <w:p w:rsidR="006856AD" w:rsidRPr="00CD41DE" w:rsidRDefault="006856AD" w:rsidP="00D1295A">
            <w:pPr>
              <w:jc w:val="both"/>
              <w:rPr>
                <w:lang w:val="en-US"/>
              </w:rPr>
            </w:pPr>
          </w:p>
          <w:p w:rsidR="006856AD" w:rsidRPr="00CD41DE" w:rsidRDefault="006856AD" w:rsidP="00D1295A">
            <w:pPr>
              <w:jc w:val="both"/>
              <w:rPr>
                <w:lang w:val="en-US"/>
              </w:rPr>
            </w:pPr>
            <w:r w:rsidRPr="00CD41DE">
              <w:rPr>
                <w:lang w:val="en-US"/>
              </w:rPr>
              <w:t>Reimbursement of expesnes for diesel fuel shall be performed on the basis of consumption norms agreed with contact person and the TS Head.</w:t>
            </w:r>
          </w:p>
        </w:tc>
        <w:tc>
          <w:tcPr>
            <w:tcW w:w="3402" w:type="dxa"/>
            <w:tcBorders>
              <w:left w:val="single" w:sz="4" w:space="0" w:color="BFBFBF"/>
            </w:tcBorders>
          </w:tcPr>
          <w:p w:rsidR="006856AD" w:rsidRPr="00CD41DE" w:rsidRDefault="006856AD" w:rsidP="00D1295A">
            <w:pPr>
              <w:jc w:val="both"/>
              <w:rPr>
                <w:lang w:val="en-US"/>
              </w:rPr>
            </w:pPr>
            <w:r w:rsidRPr="00CD41DE">
              <w:rPr>
                <w:lang w:val="en-US"/>
              </w:rPr>
              <w:t xml:space="preserve">3.12. </w:t>
            </w:r>
            <w:r w:rsidRPr="00CD41DE">
              <w:rPr>
                <w:lang w:val="ru-RU"/>
              </w:rPr>
              <w:t>Орындаушы</w:t>
            </w:r>
            <w:r w:rsidRPr="00CD41DE">
              <w:rPr>
                <w:lang w:val="en-US"/>
              </w:rPr>
              <w:t xml:space="preserve"> </w:t>
            </w:r>
            <w:r w:rsidRPr="00CD41DE">
              <w:rPr>
                <w:lang w:val="ru-RU"/>
              </w:rPr>
              <w:t>өрт</w:t>
            </w:r>
            <w:r w:rsidRPr="00CD41DE">
              <w:rPr>
                <w:lang w:val="en-US"/>
              </w:rPr>
              <w:t xml:space="preserve"> </w:t>
            </w:r>
            <w:r w:rsidRPr="00CD41DE">
              <w:rPr>
                <w:lang w:val="ru-RU"/>
              </w:rPr>
              <w:t>сөндіргіш</w:t>
            </w:r>
            <w:r w:rsidRPr="00CD41DE">
              <w:rPr>
                <w:lang w:val="en-US"/>
              </w:rPr>
              <w:t xml:space="preserve"> </w:t>
            </w:r>
            <w:r w:rsidRPr="00CD41DE">
              <w:rPr>
                <w:lang w:val="ru-RU"/>
              </w:rPr>
              <w:t>автокөліктерге</w:t>
            </w:r>
            <w:r w:rsidRPr="00CD41DE">
              <w:rPr>
                <w:lang w:val="en-US"/>
              </w:rPr>
              <w:t xml:space="preserve"> </w:t>
            </w:r>
            <w:r w:rsidRPr="00CD41DE">
              <w:rPr>
                <w:lang w:val="ru-RU"/>
              </w:rPr>
              <w:t>ЖЖМ</w:t>
            </w:r>
            <w:r w:rsidRPr="00CD41DE">
              <w:rPr>
                <w:lang w:val="en-US"/>
              </w:rPr>
              <w:t xml:space="preserve"> </w:t>
            </w:r>
            <w:r w:rsidRPr="00CD41DE">
              <w:rPr>
                <w:lang w:val="ru-RU"/>
              </w:rPr>
              <w:t>құюды</w:t>
            </w:r>
            <w:r w:rsidRPr="00CD41DE">
              <w:rPr>
                <w:lang w:val="en-US"/>
              </w:rPr>
              <w:t xml:space="preserve"> </w:t>
            </w:r>
            <w:r w:rsidRPr="00CD41DE">
              <w:rPr>
                <w:lang w:val="ru-RU"/>
              </w:rPr>
              <w:t>қамтамасыз</w:t>
            </w:r>
            <w:r w:rsidRPr="00CD41DE">
              <w:rPr>
                <w:lang w:val="en-US"/>
              </w:rPr>
              <w:t xml:space="preserve"> </w:t>
            </w:r>
            <w:r w:rsidRPr="00CD41DE">
              <w:rPr>
                <w:lang w:val="ru-RU"/>
              </w:rPr>
              <w:t>етеді</w:t>
            </w:r>
            <w:r w:rsidRPr="00CD41DE">
              <w:rPr>
                <w:lang w:val="en-US"/>
              </w:rPr>
              <w:t xml:space="preserve">. </w:t>
            </w:r>
          </w:p>
          <w:p w:rsidR="006856AD" w:rsidRPr="00CD41DE" w:rsidRDefault="006856AD" w:rsidP="00D1295A">
            <w:pPr>
              <w:jc w:val="both"/>
              <w:rPr>
                <w:lang w:val="kk-KZ"/>
              </w:rPr>
            </w:pPr>
            <w:r w:rsidRPr="00CD41DE">
              <w:rPr>
                <w:lang w:val="kk-KZ"/>
              </w:rPr>
              <w:t>Дизель отыны шығыстарын өтеу Компанияның ТҚ басшысы мен байланыстағы тұлғасы мақұлдаған шығындар нормасының негізінде жүргізіледі.</w:t>
            </w:r>
          </w:p>
        </w:tc>
      </w:tr>
      <w:tr w:rsidR="006856AD" w:rsidRPr="00CD41DE" w:rsidTr="008503FB">
        <w:tc>
          <w:tcPr>
            <w:tcW w:w="3600" w:type="dxa"/>
            <w:tcBorders>
              <w:right w:val="single" w:sz="4" w:space="0" w:color="BFBFBF"/>
            </w:tcBorders>
          </w:tcPr>
          <w:p w:rsidR="006856AD" w:rsidRPr="00CD41DE" w:rsidRDefault="006856AD" w:rsidP="00D1295A">
            <w:pPr>
              <w:numPr>
                <w:ilvl w:val="1"/>
                <w:numId w:val="8"/>
              </w:numPr>
              <w:tabs>
                <w:tab w:val="num" w:pos="426"/>
                <w:tab w:val="num" w:pos="459"/>
              </w:tabs>
              <w:ind w:left="34" w:firstLine="0"/>
              <w:jc w:val="both"/>
              <w:rPr>
                <w:lang w:val="ru-RU"/>
              </w:rPr>
            </w:pPr>
            <w:r w:rsidRPr="00CD41DE">
              <w:rPr>
                <w:lang w:val="en-US"/>
              </w:rPr>
              <w:t xml:space="preserve"> </w:t>
            </w:r>
            <w:r w:rsidRPr="00CD41DE">
              <w:rPr>
                <w:lang w:val="ru-RU"/>
              </w:rPr>
              <w:t>Компания возмещает Исполнителю расходы, связанные с приобретением, инструментов, расходных материалов и запасных частей для ЕТО, ТО-1, весеннего сезонного ТО и текущего ремонта, дизельного топлива для пожарных автомобилей, а также возмещает Исполнителю расходы, связанные с проведением ТО-2, осенним сезонным ТО и ремонтами на СТОА в пределах непревышаемой суммы по возмещаемым расходам, установленной</w:t>
            </w:r>
            <w:r w:rsidR="00E44786">
              <w:rPr>
                <w:lang w:val="ru-RU"/>
              </w:rPr>
              <w:t xml:space="preserve"> абзацем 3 п. 1.1 Приложения № 3</w:t>
            </w:r>
            <w:r w:rsidRPr="00CD41DE">
              <w:rPr>
                <w:lang w:val="ru-RU"/>
              </w:rPr>
              <w:t xml:space="preserve"> к Договору.</w:t>
            </w:r>
          </w:p>
          <w:p w:rsidR="00A97EA6" w:rsidRPr="00CD41DE" w:rsidRDefault="00A97EA6" w:rsidP="00D1295A">
            <w:pPr>
              <w:numPr>
                <w:ilvl w:val="1"/>
                <w:numId w:val="8"/>
              </w:numPr>
              <w:tabs>
                <w:tab w:val="num" w:pos="426"/>
                <w:tab w:val="num" w:pos="459"/>
              </w:tabs>
              <w:ind w:left="34" w:firstLine="0"/>
              <w:jc w:val="both"/>
              <w:rPr>
                <w:lang w:val="ru-RU"/>
              </w:rPr>
            </w:pPr>
          </w:p>
          <w:p w:rsidR="006856AD" w:rsidRPr="00CD41DE" w:rsidRDefault="006856AD" w:rsidP="00D1295A">
            <w:pPr>
              <w:ind w:left="34"/>
              <w:jc w:val="both"/>
              <w:rPr>
                <w:lang w:val="ru-RU"/>
              </w:rPr>
            </w:pPr>
            <w:r w:rsidRPr="00CD41DE">
              <w:rPr>
                <w:lang w:val="ru-RU"/>
              </w:rPr>
              <w:t xml:space="preserve">Компания возмещает Исполнителю данные расходы только при предоставлении Исполнителем Компании отчетных документов, составленных в соответствии с действующим законодательством РК, подтверждающих факт расхода денежных средств. </w:t>
            </w:r>
          </w:p>
        </w:tc>
        <w:tc>
          <w:tcPr>
            <w:tcW w:w="3181" w:type="dxa"/>
            <w:tcBorders>
              <w:left w:val="single" w:sz="4" w:space="0" w:color="BFBFBF"/>
              <w:right w:val="single" w:sz="4" w:space="0" w:color="BFBFBF"/>
            </w:tcBorders>
          </w:tcPr>
          <w:p w:rsidR="006856AD" w:rsidRPr="00CD41DE" w:rsidRDefault="006856AD" w:rsidP="00D1295A">
            <w:pPr>
              <w:jc w:val="both"/>
              <w:rPr>
                <w:lang w:val="en-US"/>
              </w:rPr>
            </w:pPr>
            <w:r w:rsidRPr="00CD41DE">
              <w:rPr>
                <w:lang w:val="en-US"/>
              </w:rPr>
              <w:t xml:space="preserve">3.13. </w:t>
            </w:r>
            <w:r w:rsidR="00A97EA6" w:rsidRPr="00CD41DE">
              <w:rPr>
                <w:lang w:val="en-US"/>
              </w:rPr>
              <w:t>The Company shall reimburse the Contractor for expenses related to the acquisition of tools, consumables and spare parts for the unified maintenance, TO-1, spring seasonal maintenance and routine repairs, diesel fuel for fire trucks, and shall also reimburse the Contractor for expenses related to the performance of TO-2, autumn seasonal maintenance and repairs at the service station within the limits of the non-exceedable amount for reimbursable expenses established by paragraph 3</w:t>
            </w:r>
            <w:r w:rsidR="00E44786">
              <w:rPr>
                <w:lang w:val="en-US"/>
              </w:rPr>
              <w:t xml:space="preserve"> of clause 1.1 of Appendix No. 3</w:t>
            </w:r>
            <w:r w:rsidR="00A97EA6" w:rsidRPr="00CD41DE">
              <w:rPr>
                <w:lang w:val="en-US"/>
              </w:rPr>
              <w:t xml:space="preserve"> to the Agreement.</w:t>
            </w:r>
            <w:r w:rsidRPr="00CD41DE">
              <w:rPr>
                <w:lang w:val="en-US"/>
              </w:rPr>
              <w:t xml:space="preserve">. </w:t>
            </w:r>
          </w:p>
          <w:p w:rsidR="006856AD" w:rsidRPr="00CD41DE" w:rsidRDefault="006856AD" w:rsidP="00D1295A">
            <w:pPr>
              <w:jc w:val="both"/>
              <w:rPr>
                <w:lang w:val="en-US"/>
              </w:rPr>
            </w:pPr>
          </w:p>
          <w:p w:rsidR="006856AD" w:rsidRPr="00CD41DE" w:rsidRDefault="006856AD" w:rsidP="00D1295A">
            <w:pPr>
              <w:jc w:val="both"/>
              <w:rPr>
                <w:lang w:val="en-US"/>
              </w:rPr>
            </w:pPr>
            <w:r w:rsidRPr="00CD41DE">
              <w:rPr>
                <w:lang w:val="en-US"/>
              </w:rPr>
              <w:t>Company shall reimburse expenses to Contractor only upon submission the reporting documents drawn up in compliance with the effective RoK legislation and confirming the actual funds spending.</w:t>
            </w:r>
          </w:p>
        </w:tc>
        <w:tc>
          <w:tcPr>
            <w:tcW w:w="3402" w:type="dxa"/>
            <w:tcBorders>
              <w:left w:val="single" w:sz="4" w:space="0" w:color="BFBFBF"/>
            </w:tcBorders>
          </w:tcPr>
          <w:p w:rsidR="006856AD" w:rsidRPr="00CD41DE" w:rsidRDefault="006856AD" w:rsidP="00D1295A">
            <w:pPr>
              <w:jc w:val="both"/>
              <w:rPr>
                <w:lang w:val="en-US"/>
              </w:rPr>
            </w:pPr>
            <w:r w:rsidRPr="00CD41DE">
              <w:rPr>
                <w:lang w:val="en-US"/>
              </w:rPr>
              <w:t xml:space="preserve">3.13. </w:t>
            </w:r>
            <w:r w:rsidRPr="00CD41DE">
              <w:rPr>
                <w:lang w:val="ru-RU"/>
              </w:rPr>
              <w:t>Компания</w:t>
            </w:r>
            <w:r w:rsidRPr="00CD41DE">
              <w:rPr>
                <w:lang w:val="en-US"/>
              </w:rPr>
              <w:t xml:space="preserve"> </w:t>
            </w:r>
            <w:r w:rsidRPr="00CD41DE">
              <w:rPr>
                <w:lang w:val="ru-RU"/>
              </w:rPr>
              <w:t>Орындаушыға</w:t>
            </w:r>
            <w:r w:rsidRPr="00CD41DE">
              <w:rPr>
                <w:lang w:val="en-US"/>
              </w:rPr>
              <w:t xml:space="preserve"> </w:t>
            </w:r>
            <w:r w:rsidRPr="00CD41DE">
              <w:rPr>
                <w:lang w:val="ru-RU"/>
              </w:rPr>
              <w:t>өрт</w:t>
            </w:r>
            <w:r w:rsidRPr="00CD41DE">
              <w:rPr>
                <w:lang w:val="en-US"/>
              </w:rPr>
              <w:t xml:space="preserve"> </w:t>
            </w:r>
            <w:r w:rsidRPr="00CD41DE">
              <w:rPr>
                <w:lang w:val="ru-RU"/>
              </w:rPr>
              <w:t>сөндіргіш</w:t>
            </w:r>
            <w:r w:rsidRPr="00CD41DE">
              <w:rPr>
                <w:lang w:val="en-US"/>
              </w:rPr>
              <w:t xml:space="preserve"> </w:t>
            </w:r>
            <w:r w:rsidRPr="00CD41DE">
              <w:rPr>
                <w:lang w:val="ru-RU"/>
              </w:rPr>
              <w:t>автокөліктерге</w:t>
            </w:r>
            <w:r w:rsidRPr="00CD41DE">
              <w:rPr>
                <w:lang w:val="en-US"/>
              </w:rPr>
              <w:t xml:space="preserve"> </w:t>
            </w:r>
            <w:r w:rsidRPr="00CD41DE">
              <w:rPr>
                <w:lang w:val="ru-RU"/>
              </w:rPr>
              <w:t>КТҚК</w:t>
            </w:r>
            <w:r w:rsidRPr="00CD41DE">
              <w:rPr>
                <w:lang w:val="en-US"/>
              </w:rPr>
              <w:t xml:space="preserve">, </w:t>
            </w:r>
            <w:r w:rsidRPr="00CD41DE">
              <w:rPr>
                <w:lang w:val="ru-RU"/>
              </w:rPr>
              <w:t>ТҚК</w:t>
            </w:r>
            <w:r w:rsidRPr="00CD41DE">
              <w:rPr>
                <w:lang w:val="en-US"/>
              </w:rPr>
              <w:t xml:space="preserve">-1 </w:t>
            </w:r>
            <w:r w:rsidRPr="00CD41DE">
              <w:rPr>
                <w:lang w:val="ru-RU"/>
              </w:rPr>
              <w:t>және</w:t>
            </w:r>
            <w:r w:rsidRPr="00CD41DE">
              <w:rPr>
                <w:lang w:val="en-US"/>
              </w:rPr>
              <w:t xml:space="preserve"> </w:t>
            </w:r>
            <w:r w:rsidRPr="00CD41DE">
              <w:rPr>
                <w:lang w:val="ru-RU"/>
              </w:rPr>
              <w:t>ағымдық</w:t>
            </w:r>
            <w:r w:rsidRPr="00CD41DE">
              <w:rPr>
                <w:lang w:val="en-US"/>
              </w:rPr>
              <w:t xml:space="preserve"> </w:t>
            </w:r>
            <w:r w:rsidRPr="00CD41DE">
              <w:rPr>
                <w:lang w:val="ru-RU"/>
              </w:rPr>
              <w:t>жөндеу</w:t>
            </w:r>
            <w:r w:rsidRPr="00CD41DE">
              <w:rPr>
                <w:lang w:val="en-US"/>
              </w:rPr>
              <w:t xml:space="preserve"> </w:t>
            </w:r>
            <w:r w:rsidRPr="00CD41DE">
              <w:rPr>
                <w:lang w:val="kk-KZ"/>
              </w:rPr>
              <w:t xml:space="preserve">жүргізу </w:t>
            </w:r>
            <w:r w:rsidRPr="00CD41DE">
              <w:rPr>
                <w:lang w:val="ru-RU"/>
              </w:rPr>
              <w:t>үшін</w:t>
            </w:r>
            <w:r w:rsidRPr="00CD41DE">
              <w:rPr>
                <w:lang w:val="en-US"/>
              </w:rPr>
              <w:t xml:space="preserve"> </w:t>
            </w:r>
            <w:r w:rsidRPr="00CD41DE">
              <w:rPr>
                <w:lang w:val="ru-RU"/>
              </w:rPr>
              <w:t>сатып</w:t>
            </w:r>
            <w:r w:rsidRPr="00CD41DE">
              <w:rPr>
                <w:lang w:val="en-US"/>
              </w:rPr>
              <w:t xml:space="preserve"> </w:t>
            </w:r>
            <w:r w:rsidRPr="00CD41DE">
              <w:rPr>
                <w:lang w:val="ru-RU"/>
              </w:rPr>
              <w:t>алынған</w:t>
            </w:r>
            <w:r w:rsidRPr="00CD41DE">
              <w:rPr>
                <w:lang w:val="en-US"/>
              </w:rPr>
              <w:t xml:space="preserve"> </w:t>
            </w:r>
            <w:r w:rsidRPr="00CD41DE">
              <w:rPr>
                <w:lang w:val="kk-KZ"/>
              </w:rPr>
              <w:t xml:space="preserve">құралдар, </w:t>
            </w:r>
            <w:r w:rsidRPr="00CD41DE">
              <w:rPr>
                <w:lang w:val="ru-RU"/>
              </w:rPr>
              <w:t>жұмсалатын</w:t>
            </w:r>
            <w:r w:rsidRPr="00CD41DE">
              <w:rPr>
                <w:lang w:val="en-US"/>
              </w:rPr>
              <w:t xml:space="preserve"> </w:t>
            </w:r>
            <w:r w:rsidRPr="00CD41DE">
              <w:rPr>
                <w:lang w:val="ru-RU"/>
              </w:rPr>
              <w:t>материалдар</w:t>
            </w:r>
            <w:r w:rsidRPr="00CD41DE">
              <w:rPr>
                <w:lang w:val="en-US"/>
              </w:rPr>
              <w:t xml:space="preserve"> </w:t>
            </w:r>
            <w:r w:rsidRPr="00CD41DE">
              <w:rPr>
                <w:lang w:val="ru-RU"/>
              </w:rPr>
              <w:t>мен</w:t>
            </w:r>
            <w:r w:rsidRPr="00CD41DE">
              <w:rPr>
                <w:lang w:val="en-US"/>
              </w:rPr>
              <w:t xml:space="preserve"> </w:t>
            </w:r>
            <w:r w:rsidRPr="00CD41DE">
              <w:rPr>
                <w:lang w:val="ru-RU"/>
              </w:rPr>
              <w:t>қосалқы</w:t>
            </w:r>
            <w:r w:rsidRPr="00CD41DE">
              <w:rPr>
                <w:lang w:val="en-US"/>
              </w:rPr>
              <w:t xml:space="preserve"> </w:t>
            </w:r>
            <w:r w:rsidRPr="00CD41DE">
              <w:rPr>
                <w:lang w:val="ru-RU"/>
              </w:rPr>
              <w:t>бөлшектер</w:t>
            </w:r>
            <w:r w:rsidRPr="00CD41DE">
              <w:rPr>
                <w:lang w:val="en-US"/>
              </w:rPr>
              <w:t xml:space="preserve">, </w:t>
            </w:r>
            <w:r w:rsidRPr="00CD41DE">
              <w:rPr>
                <w:lang w:val="kk-KZ"/>
              </w:rPr>
              <w:t xml:space="preserve">дизельдік отынға байланысты шығыстарын өтейді, сондай-ақ </w:t>
            </w:r>
            <w:r w:rsidRPr="00CD41DE">
              <w:rPr>
                <w:lang w:val="ru-RU"/>
              </w:rPr>
              <w:t>ТҚК</w:t>
            </w:r>
            <w:r w:rsidRPr="00CD41DE">
              <w:rPr>
                <w:lang w:val="en-US"/>
              </w:rPr>
              <w:t xml:space="preserve">-2 </w:t>
            </w:r>
            <w:r w:rsidRPr="00CD41DE">
              <w:rPr>
                <w:lang w:val="ru-RU"/>
              </w:rPr>
              <w:t>және</w:t>
            </w:r>
            <w:r w:rsidRPr="00CD41DE">
              <w:rPr>
                <w:lang w:val="en-US"/>
              </w:rPr>
              <w:t xml:space="preserve"> </w:t>
            </w:r>
            <w:r w:rsidRPr="00CD41DE">
              <w:rPr>
                <w:lang w:val="kk-KZ"/>
              </w:rPr>
              <w:t>А</w:t>
            </w:r>
            <w:r w:rsidRPr="00CD41DE">
              <w:rPr>
                <w:lang w:val="ru-RU"/>
              </w:rPr>
              <w:t>ТҚКС</w:t>
            </w:r>
            <w:r w:rsidRPr="00CD41DE">
              <w:rPr>
                <w:lang w:val="en-US"/>
              </w:rPr>
              <w:t>-</w:t>
            </w:r>
            <w:r w:rsidRPr="00CD41DE">
              <w:rPr>
                <w:lang w:val="ru-RU"/>
              </w:rPr>
              <w:t>дағы</w:t>
            </w:r>
            <w:r w:rsidRPr="00CD41DE">
              <w:rPr>
                <w:lang w:val="en-US"/>
              </w:rPr>
              <w:t xml:space="preserve"> </w:t>
            </w:r>
            <w:r w:rsidRPr="00CD41DE">
              <w:rPr>
                <w:lang w:val="ru-RU"/>
              </w:rPr>
              <w:t>жөндеуге</w:t>
            </w:r>
            <w:r w:rsidRPr="00CD41DE">
              <w:rPr>
                <w:lang w:val="en-US"/>
              </w:rPr>
              <w:t xml:space="preserve"> </w:t>
            </w:r>
            <w:r w:rsidR="00E44786">
              <w:rPr>
                <w:lang w:val="kk-KZ"/>
              </w:rPr>
              <w:t>Орындаушы Келісімшарттың №3</w:t>
            </w:r>
            <w:r w:rsidRPr="00CD41DE">
              <w:rPr>
                <w:lang w:val="kk-KZ"/>
              </w:rPr>
              <w:t xml:space="preserve"> Қосымшасының 1.1-тармағы 3-абзацында белгіленген өтелетін шығыстар бойынша асырылмайтын соманың шегінде </w:t>
            </w:r>
            <w:r w:rsidRPr="00CD41DE">
              <w:rPr>
                <w:lang w:val="ru-RU"/>
              </w:rPr>
              <w:t>жұмсаған</w:t>
            </w:r>
            <w:r w:rsidRPr="00CD41DE">
              <w:rPr>
                <w:lang w:val="en-US"/>
              </w:rPr>
              <w:t xml:space="preserve"> </w:t>
            </w:r>
            <w:r w:rsidRPr="00CD41DE">
              <w:rPr>
                <w:lang w:val="ru-RU"/>
              </w:rPr>
              <w:t>шығыстардың</w:t>
            </w:r>
            <w:r w:rsidRPr="00CD41DE">
              <w:rPr>
                <w:lang w:val="en-US"/>
              </w:rPr>
              <w:t xml:space="preserve"> </w:t>
            </w:r>
            <w:r w:rsidRPr="00CD41DE">
              <w:rPr>
                <w:lang w:val="ru-RU"/>
              </w:rPr>
              <w:t>орнын</w:t>
            </w:r>
            <w:r w:rsidRPr="00CD41DE">
              <w:rPr>
                <w:lang w:val="en-US"/>
              </w:rPr>
              <w:t xml:space="preserve"> </w:t>
            </w:r>
            <w:r w:rsidRPr="00CD41DE">
              <w:rPr>
                <w:lang w:val="ru-RU"/>
              </w:rPr>
              <w:t>толтырады</w:t>
            </w:r>
            <w:r w:rsidRPr="00CD41DE">
              <w:rPr>
                <w:lang w:val="en-US"/>
              </w:rPr>
              <w:t>.</w:t>
            </w:r>
          </w:p>
          <w:p w:rsidR="00A97EA6" w:rsidRPr="00CD41DE" w:rsidRDefault="006856AD" w:rsidP="00D1295A">
            <w:pPr>
              <w:jc w:val="both"/>
              <w:rPr>
                <w:lang w:val="en-US"/>
              </w:rPr>
            </w:pPr>
            <w:r w:rsidRPr="00CD41DE">
              <w:rPr>
                <w:lang w:val="en-US"/>
              </w:rPr>
              <w:t xml:space="preserve"> </w:t>
            </w:r>
          </w:p>
          <w:p w:rsidR="006856AD" w:rsidRPr="00CD41DE" w:rsidRDefault="006856AD" w:rsidP="00D1295A">
            <w:pPr>
              <w:jc w:val="both"/>
              <w:rPr>
                <w:lang w:val="en-US"/>
              </w:rPr>
            </w:pPr>
            <w:r w:rsidRPr="00CD41DE">
              <w:rPr>
                <w:lang w:val="ru-RU"/>
              </w:rPr>
              <w:t>Орындаушы</w:t>
            </w:r>
            <w:r w:rsidRPr="00CD41DE">
              <w:rPr>
                <w:lang w:val="en-US"/>
              </w:rPr>
              <w:t xml:space="preserve"> </w:t>
            </w:r>
            <w:r w:rsidRPr="00CD41DE">
              <w:rPr>
                <w:lang w:val="ru-RU"/>
              </w:rPr>
              <w:t>Компанияға</w:t>
            </w:r>
            <w:r w:rsidRPr="00CD41DE">
              <w:rPr>
                <w:lang w:val="en-US"/>
              </w:rPr>
              <w:t xml:space="preserve"> </w:t>
            </w:r>
            <w:r w:rsidRPr="00CD41DE">
              <w:rPr>
                <w:lang w:val="ru-RU"/>
              </w:rPr>
              <w:t>қолданыстағы</w:t>
            </w:r>
            <w:r w:rsidRPr="00CD41DE">
              <w:rPr>
                <w:lang w:val="en-US"/>
              </w:rPr>
              <w:t xml:space="preserve"> </w:t>
            </w:r>
            <w:r w:rsidRPr="00CD41DE">
              <w:rPr>
                <w:lang w:val="kk-KZ"/>
              </w:rPr>
              <w:t xml:space="preserve">ҚР </w:t>
            </w:r>
            <w:r w:rsidRPr="00CD41DE">
              <w:rPr>
                <w:lang w:val="ru-RU"/>
              </w:rPr>
              <w:t>заңнамасына</w:t>
            </w:r>
            <w:r w:rsidRPr="00CD41DE">
              <w:rPr>
                <w:lang w:val="en-US"/>
              </w:rPr>
              <w:t xml:space="preserve"> </w:t>
            </w:r>
            <w:r w:rsidRPr="00CD41DE">
              <w:rPr>
                <w:lang w:val="ru-RU"/>
              </w:rPr>
              <w:t>сәйкес</w:t>
            </w:r>
            <w:r w:rsidRPr="00CD41DE">
              <w:rPr>
                <w:lang w:val="en-US"/>
              </w:rPr>
              <w:t xml:space="preserve"> </w:t>
            </w:r>
            <w:r w:rsidRPr="00CD41DE">
              <w:rPr>
                <w:lang w:val="ru-RU"/>
              </w:rPr>
              <w:t>құрастырылған</w:t>
            </w:r>
            <w:r w:rsidRPr="00CD41DE">
              <w:rPr>
                <w:lang w:val="en-US"/>
              </w:rPr>
              <w:t xml:space="preserve">, </w:t>
            </w:r>
            <w:r w:rsidRPr="00CD41DE">
              <w:rPr>
                <w:lang w:val="ru-RU"/>
              </w:rPr>
              <w:t>ақша</w:t>
            </w:r>
            <w:r w:rsidRPr="00CD41DE">
              <w:rPr>
                <w:lang w:val="en-US"/>
              </w:rPr>
              <w:t xml:space="preserve"> </w:t>
            </w:r>
            <w:r w:rsidRPr="00CD41DE">
              <w:rPr>
                <w:lang w:val="ru-RU"/>
              </w:rPr>
              <w:t>құралдарының</w:t>
            </w:r>
            <w:r w:rsidRPr="00CD41DE">
              <w:rPr>
                <w:lang w:val="en-US"/>
              </w:rPr>
              <w:t xml:space="preserve"> </w:t>
            </w:r>
            <w:r w:rsidRPr="00CD41DE">
              <w:rPr>
                <w:lang w:val="ru-RU"/>
              </w:rPr>
              <w:t>іс</w:t>
            </w:r>
            <w:r w:rsidRPr="00CD41DE">
              <w:rPr>
                <w:lang w:val="en-US"/>
              </w:rPr>
              <w:t xml:space="preserve"> </w:t>
            </w:r>
            <w:r w:rsidRPr="00CD41DE">
              <w:rPr>
                <w:lang w:val="ru-RU"/>
              </w:rPr>
              <w:t>жүзінде</w:t>
            </w:r>
            <w:r w:rsidRPr="00CD41DE">
              <w:rPr>
                <w:lang w:val="en-US"/>
              </w:rPr>
              <w:t xml:space="preserve"> </w:t>
            </w:r>
            <w:r w:rsidRPr="00CD41DE">
              <w:rPr>
                <w:lang w:val="ru-RU"/>
              </w:rPr>
              <w:t>жұмсалғанын</w:t>
            </w:r>
            <w:r w:rsidRPr="00CD41DE">
              <w:rPr>
                <w:lang w:val="en-US"/>
              </w:rPr>
              <w:t xml:space="preserve"> </w:t>
            </w:r>
            <w:r w:rsidRPr="00CD41DE">
              <w:rPr>
                <w:lang w:val="ru-RU"/>
              </w:rPr>
              <w:t>растайтын</w:t>
            </w:r>
            <w:r w:rsidRPr="00CD41DE">
              <w:rPr>
                <w:lang w:val="en-US"/>
              </w:rPr>
              <w:t xml:space="preserve"> </w:t>
            </w:r>
            <w:r w:rsidRPr="00CD41DE">
              <w:rPr>
                <w:lang w:val="ru-RU"/>
              </w:rPr>
              <w:t>құжаттарды</w:t>
            </w:r>
            <w:r w:rsidRPr="00CD41DE">
              <w:rPr>
                <w:lang w:val="en-US"/>
              </w:rPr>
              <w:t xml:space="preserve"> </w:t>
            </w:r>
            <w:r w:rsidRPr="00CD41DE">
              <w:rPr>
                <w:lang w:val="ru-RU"/>
              </w:rPr>
              <w:t>табыстағанда</w:t>
            </w:r>
            <w:r w:rsidRPr="00CD41DE">
              <w:rPr>
                <w:lang w:val="en-US"/>
              </w:rPr>
              <w:t xml:space="preserve"> </w:t>
            </w:r>
            <w:r w:rsidRPr="00CD41DE">
              <w:rPr>
                <w:lang w:val="ru-RU"/>
              </w:rPr>
              <w:t>ғана</w:t>
            </w:r>
            <w:r w:rsidRPr="00CD41DE">
              <w:rPr>
                <w:lang w:val="en-US"/>
              </w:rPr>
              <w:t xml:space="preserve"> </w:t>
            </w:r>
            <w:r w:rsidRPr="00CD41DE">
              <w:rPr>
                <w:lang w:val="ru-RU"/>
              </w:rPr>
              <w:t>Компания</w:t>
            </w:r>
            <w:r w:rsidRPr="00CD41DE">
              <w:rPr>
                <w:lang w:val="en-US"/>
              </w:rPr>
              <w:t xml:space="preserve"> </w:t>
            </w:r>
            <w:r w:rsidRPr="00CD41DE">
              <w:rPr>
                <w:lang w:val="ru-RU"/>
              </w:rPr>
              <w:t>Орындаушыға</w:t>
            </w:r>
            <w:r w:rsidRPr="00CD41DE">
              <w:rPr>
                <w:lang w:val="en-US"/>
              </w:rPr>
              <w:t xml:space="preserve"> </w:t>
            </w:r>
            <w:r w:rsidRPr="00CD41DE">
              <w:rPr>
                <w:lang w:val="ru-RU"/>
              </w:rPr>
              <w:t>аталған</w:t>
            </w:r>
            <w:r w:rsidRPr="00CD41DE">
              <w:rPr>
                <w:lang w:val="en-US"/>
              </w:rPr>
              <w:t xml:space="preserve"> </w:t>
            </w:r>
            <w:r w:rsidRPr="00CD41DE">
              <w:rPr>
                <w:lang w:val="ru-RU"/>
              </w:rPr>
              <w:t>шығыстарды</w:t>
            </w:r>
            <w:r w:rsidRPr="00CD41DE">
              <w:rPr>
                <w:lang w:val="en-US"/>
              </w:rPr>
              <w:t xml:space="preserve"> </w:t>
            </w:r>
            <w:r w:rsidRPr="00CD41DE">
              <w:rPr>
                <w:lang w:val="ru-RU"/>
              </w:rPr>
              <w:t>өтейді</w:t>
            </w:r>
            <w:r w:rsidRPr="00CD41DE">
              <w:rPr>
                <w:lang w:val="en-US"/>
              </w:rPr>
              <w:t xml:space="preserve">.  </w:t>
            </w:r>
          </w:p>
        </w:tc>
      </w:tr>
      <w:tr w:rsidR="00CD41DE" w:rsidRPr="00CD41DE" w:rsidTr="008503FB">
        <w:trPr>
          <w:trHeight w:val="717"/>
        </w:trPr>
        <w:tc>
          <w:tcPr>
            <w:tcW w:w="3600" w:type="dxa"/>
            <w:tcBorders>
              <w:right w:val="single" w:sz="4" w:space="0" w:color="BFBFBF"/>
            </w:tcBorders>
          </w:tcPr>
          <w:p w:rsidR="006856AD" w:rsidRPr="00CD41DE" w:rsidRDefault="006856AD" w:rsidP="00D1295A">
            <w:pPr>
              <w:numPr>
                <w:ilvl w:val="0"/>
                <w:numId w:val="11"/>
              </w:numPr>
              <w:jc w:val="both"/>
              <w:rPr>
                <w:b/>
                <w:lang w:val="ru-RU"/>
              </w:rPr>
            </w:pPr>
            <w:r w:rsidRPr="00CD41DE">
              <w:rPr>
                <w:b/>
                <w:lang w:val="ru-RU"/>
              </w:rPr>
              <w:t xml:space="preserve">Порядок оказания услуг по выставлению пожарного поста на Линейной части МН  </w:t>
            </w:r>
          </w:p>
        </w:tc>
        <w:tc>
          <w:tcPr>
            <w:tcW w:w="3181" w:type="dxa"/>
            <w:tcBorders>
              <w:left w:val="single" w:sz="4" w:space="0" w:color="BFBFBF"/>
              <w:right w:val="single" w:sz="4" w:space="0" w:color="BFBFBF"/>
            </w:tcBorders>
          </w:tcPr>
          <w:p w:rsidR="006856AD" w:rsidRPr="00CD41DE" w:rsidRDefault="006856AD" w:rsidP="00D1295A">
            <w:pPr>
              <w:numPr>
                <w:ilvl w:val="0"/>
                <w:numId w:val="7"/>
              </w:numPr>
              <w:tabs>
                <w:tab w:val="left" w:pos="196"/>
              </w:tabs>
              <w:ind w:left="106" w:hanging="142"/>
              <w:jc w:val="both"/>
              <w:rPr>
                <w:b/>
                <w:lang w:val="en-US"/>
              </w:rPr>
            </w:pPr>
            <w:r w:rsidRPr="00CD41DE">
              <w:rPr>
                <w:b/>
                <w:lang w:val="en-US"/>
              </w:rPr>
              <w:t xml:space="preserve">The procedure for services of deployment of a fire post at the Linepipe  </w:t>
            </w:r>
          </w:p>
        </w:tc>
        <w:tc>
          <w:tcPr>
            <w:tcW w:w="3402" w:type="dxa"/>
            <w:tcBorders>
              <w:left w:val="single" w:sz="4" w:space="0" w:color="BFBFBF"/>
            </w:tcBorders>
          </w:tcPr>
          <w:p w:rsidR="006856AD" w:rsidRPr="00CD41DE" w:rsidRDefault="006856AD" w:rsidP="00D1295A">
            <w:pPr>
              <w:pStyle w:val="aff"/>
              <w:numPr>
                <w:ilvl w:val="0"/>
                <w:numId w:val="12"/>
              </w:numPr>
              <w:jc w:val="both"/>
              <w:rPr>
                <w:b/>
                <w:lang w:val="en-US"/>
              </w:rPr>
            </w:pPr>
            <w:r w:rsidRPr="00CD41DE">
              <w:rPr>
                <w:b/>
                <w:lang w:val="kk-KZ"/>
              </w:rPr>
              <w:t xml:space="preserve">ММҚ Желілік </w:t>
            </w:r>
            <w:r w:rsidR="00161174" w:rsidRPr="00CD41DE">
              <w:rPr>
                <w:b/>
                <w:lang w:val="kk-KZ"/>
              </w:rPr>
              <w:t>б</w:t>
            </w:r>
            <w:r w:rsidRPr="00CD41DE">
              <w:rPr>
                <w:b/>
                <w:lang w:val="kk-KZ"/>
              </w:rPr>
              <w:t>өлігінде өрт бекетін шығару бойынша қызмет көрсету тәртібі</w:t>
            </w:r>
          </w:p>
        </w:tc>
      </w:tr>
      <w:tr w:rsidR="006856AD" w:rsidRPr="00CD41DE" w:rsidTr="008503FB">
        <w:tc>
          <w:tcPr>
            <w:tcW w:w="3600" w:type="dxa"/>
            <w:tcBorders>
              <w:right w:val="single" w:sz="4" w:space="0" w:color="BFBFBF"/>
            </w:tcBorders>
          </w:tcPr>
          <w:p w:rsidR="006856AD" w:rsidRPr="00CD41DE" w:rsidRDefault="006856AD" w:rsidP="00D1295A">
            <w:pPr>
              <w:numPr>
                <w:ilvl w:val="1"/>
                <w:numId w:val="12"/>
              </w:numPr>
              <w:ind w:left="72" w:firstLine="4"/>
              <w:jc w:val="both"/>
              <w:rPr>
                <w:bCs/>
                <w:lang w:val="ru-RU"/>
              </w:rPr>
            </w:pPr>
            <w:r w:rsidRPr="00CD41DE">
              <w:rPr>
                <w:bCs/>
                <w:lang w:val="ru-RU"/>
              </w:rPr>
              <w:t>Выставление пожарного поста на Линейной части МН осуществляется путем организации дежурства пожарного расчета на пожарном автомобиле с целью предупреждения и тушения возможных пожаров при проведении опасных работ на Линейной части МН.</w:t>
            </w:r>
          </w:p>
        </w:tc>
        <w:tc>
          <w:tcPr>
            <w:tcW w:w="3181" w:type="dxa"/>
            <w:tcBorders>
              <w:left w:val="single" w:sz="4" w:space="0" w:color="BFBFBF"/>
              <w:right w:val="single" w:sz="4" w:space="0" w:color="BFBFBF"/>
            </w:tcBorders>
          </w:tcPr>
          <w:p w:rsidR="006856AD" w:rsidRPr="00CD41DE" w:rsidRDefault="006856AD" w:rsidP="00D1295A">
            <w:pPr>
              <w:pStyle w:val="afb"/>
              <w:tabs>
                <w:tab w:val="left" w:pos="33"/>
              </w:tabs>
              <w:ind w:right="34"/>
              <w:jc w:val="both"/>
              <w:rPr>
                <w:lang w:val="en-US"/>
              </w:rPr>
            </w:pPr>
            <w:r w:rsidRPr="00CD41DE">
              <w:rPr>
                <w:lang w:val="en-US"/>
              </w:rPr>
              <w:t>4.1. Deployment of a fire post at the Linepipe shall be performed by way of organizing a duty of a fire truck with crew in order to prevent and extinguish potential fires during performance of hazardous work at the trunk pipeline.</w:t>
            </w:r>
          </w:p>
        </w:tc>
        <w:tc>
          <w:tcPr>
            <w:tcW w:w="3402" w:type="dxa"/>
            <w:tcBorders>
              <w:left w:val="single" w:sz="4" w:space="0" w:color="BFBFBF"/>
            </w:tcBorders>
          </w:tcPr>
          <w:p w:rsidR="006856AD" w:rsidRPr="00CD41DE" w:rsidRDefault="006856AD" w:rsidP="00D1295A">
            <w:pPr>
              <w:jc w:val="both"/>
              <w:rPr>
                <w:b/>
                <w:lang w:val="en-US"/>
              </w:rPr>
            </w:pPr>
            <w:r w:rsidRPr="00CD41DE">
              <w:rPr>
                <w:bCs/>
                <w:lang w:val="en-US"/>
              </w:rPr>
              <w:t xml:space="preserve">4.1. </w:t>
            </w:r>
            <w:r w:rsidRPr="00CD41DE">
              <w:rPr>
                <w:bCs/>
                <w:lang w:val="kk-KZ"/>
              </w:rPr>
              <w:t>М</w:t>
            </w:r>
            <w:r w:rsidRPr="00CD41DE">
              <w:rPr>
                <w:bCs/>
                <w:lang w:val="ru-RU"/>
              </w:rPr>
              <w:t>МҚ</w:t>
            </w:r>
            <w:r w:rsidRPr="00CD41DE">
              <w:rPr>
                <w:bCs/>
                <w:lang w:val="en-US"/>
              </w:rPr>
              <w:t xml:space="preserve"> </w:t>
            </w:r>
            <w:r w:rsidRPr="00CD41DE">
              <w:rPr>
                <w:bCs/>
                <w:lang w:val="ru-RU"/>
              </w:rPr>
              <w:t>Желілік</w:t>
            </w:r>
            <w:r w:rsidRPr="00CD41DE">
              <w:rPr>
                <w:bCs/>
                <w:lang w:val="en-US"/>
              </w:rPr>
              <w:t xml:space="preserve"> </w:t>
            </w:r>
            <w:r w:rsidRPr="00CD41DE">
              <w:rPr>
                <w:bCs/>
                <w:lang w:val="ru-RU"/>
              </w:rPr>
              <w:t>бөлігінде</w:t>
            </w:r>
            <w:r w:rsidRPr="00CD41DE">
              <w:rPr>
                <w:bCs/>
                <w:lang w:val="en-US"/>
              </w:rPr>
              <w:t xml:space="preserve"> </w:t>
            </w:r>
            <w:r w:rsidRPr="00CD41DE">
              <w:rPr>
                <w:bCs/>
                <w:lang w:val="ru-RU"/>
              </w:rPr>
              <w:t>өрт</w:t>
            </w:r>
            <w:r w:rsidRPr="00CD41DE">
              <w:rPr>
                <w:bCs/>
                <w:lang w:val="en-US"/>
              </w:rPr>
              <w:t xml:space="preserve"> </w:t>
            </w:r>
            <w:r w:rsidRPr="00CD41DE">
              <w:rPr>
                <w:bCs/>
                <w:lang w:val="ru-RU"/>
              </w:rPr>
              <w:t>бекетін</w:t>
            </w:r>
            <w:r w:rsidRPr="00CD41DE">
              <w:rPr>
                <w:bCs/>
                <w:lang w:val="en-US"/>
              </w:rPr>
              <w:t xml:space="preserve"> </w:t>
            </w:r>
            <w:r w:rsidRPr="00CD41DE">
              <w:rPr>
                <w:bCs/>
                <w:lang w:val="ru-RU"/>
              </w:rPr>
              <w:t>шығару</w:t>
            </w:r>
            <w:r w:rsidRPr="00CD41DE">
              <w:rPr>
                <w:bCs/>
                <w:lang w:val="en-US"/>
              </w:rPr>
              <w:t xml:space="preserve"> </w:t>
            </w:r>
            <w:r w:rsidRPr="00CD41DE">
              <w:rPr>
                <w:bCs/>
                <w:lang w:val="kk-KZ"/>
              </w:rPr>
              <w:t>М</w:t>
            </w:r>
            <w:r w:rsidRPr="00CD41DE">
              <w:rPr>
                <w:bCs/>
                <w:lang w:val="ru-RU"/>
              </w:rPr>
              <w:t>МҚ</w:t>
            </w:r>
            <w:r w:rsidRPr="00CD41DE">
              <w:rPr>
                <w:bCs/>
                <w:lang w:val="en-US"/>
              </w:rPr>
              <w:t xml:space="preserve"> </w:t>
            </w:r>
            <w:r w:rsidRPr="00CD41DE">
              <w:rPr>
                <w:bCs/>
                <w:lang w:val="ru-RU"/>
              </w:rPr>
              <w:t>Желілік</w:t>
            </w:r>
            <w:r w:rsidRPr="00CD41DE">
              <w:rPr>
                <w:bCs/>
                <w:lang w:val="en-US"/>
              </w:rPr>
              <w:t xml:space="preserve"> </w:t>
            </w:r>
            <w:r w:rsidRPr="00CD41DE">
              <w:rPr>
                <w:bCs/>
                <w:lang w:val="ru-RU"/>
              </w:rPr>
              <w:t>бөлігінде</w:t>
            </w:r>
            <w:r w:rsidRPr="00CD41DE">
              <w:rPr>
                <w:bCs/>
                <w:lang w:val="en-US"/>
              </w:rPr>
              <w:t xml:space="preserve"> </w:t>
            </w:r>
            <w:r w:rsidRPr="00CD41DE">
              <w:rPr>
                <w:bCs/>
                <w:lang w:val="ru-RU"/>
              </w:rPr>
              <w:t>қауіпті</w:t>
            </w:r>
            <w:r w:rsidRPr="00CD41DE">
              <w:rPr>
                <w:bCs/>
                <w:lang w:val="en-US"/>
              </w:rPr>
              <w:t xml:space="preserve"> </w:t>
            </w:r>
            <w:r w:rsidRPr="00CD41DE">
              <w:rPr>
                <w:bCs/>
                <w:lang w:val="ru-RU"/>
              </w:rPr>
              <w:t>жұмыстар</w:t>
            </w:r>
            <w:r w:rsidRPr="00CD41DE">
              <w:rPr>
                <w:bCs/>
                <w:lang w:val="en-US"/>
              </w:rPr>
              <w:t xml:space="preserve"> </w:t>
            </w:r>
            <w:r w:rsidRPr="00CD41DE">
              <w:rPr>
                <w:bCs/>
                <w:lang w:val="ru-RU"/>
              </w:rPr>
              <w:t>жүргізу</w:t>
            </w:r>
            <w:r w:rsidRPr="00CD41DE">
              <w:rPr>
                <w:bCs/>
                <w:lang w:val="en-US"/>
              </w:rPr>
              <w:t xml:space="preserve"> </w:t>
            </w:r>
            <w:r w:rsidRPr="00CD41DE">
              <w:rPr>
                <w:bCs/>
                <w:lang w:val="ru-RU"/>
              </w:rPr>
              <w:t>кезінде</w:t>
            </w:r>
            <w:r w:rsidRPr="00CD41DE">
              <w:rPr>
                <w:bCs/>
                <w:lang w:val="en-US"/>
              </w:rPr>
              <w:t xml:space="preserve"> </w:t>
            </w:r>
            <w:r w:rsidRPr="00CD41DE">
              <w:rPr>
                <w:bCs/>
                <w:lang w:val="ru-RU"/>
              </w:rPr>
              <w:t>болуы</w:t>
            </w:r>
            <w:r w:rsidRPr="00CD41DE">
              <w:rPr>
                <w:bCs/>
                <w:lang w:val="en-US"/>
              </w:rPr>
              <w:t xml:space="preserve"> </w:t>
            </w:r>
            <w:r w:rsidRPr="00CD41DE">
              <w:rPr>
                <w:bCs/>
                <w:lang w:val="ru-RU"/>
              </w:rPr>
              <w:t>мүмкін</w:t>
            </w:r>
            <w:r w:rsidRPr="00CD41DE">
              <w:rPr>
                <w:bCs/>
                <w:lang w:val="en-US"/>
              </w:rPr>
              <w:t xml:space="preserve"> </w:t>
            </w:r>
            <w:r w:rsidRPr="00CD41DE">
              <w:rPr>
                <w:bCs/>
                <w:lang w:val="ru-RU"/>
              </w:rPr>
              <w:t>өрттің</w:t>
            </w:r>
            <w:r w:rsidRPr="00CD41DE">
              <w:rPr>
                <w:bCs/>
                <w:lang w:val="en-US"/>
              </w:rPr>
              <w:t xml:space="preserve"> </w:t>
            </w:r>
            <w:r w:rsidRPr="00CD41DE">
              <w:rPr>
                <w:bCs/>
                <w:lang w:val="ru-RU"/>
              </w:rPr>
              <w:t>алдын</w:t>
            </w:r>
            <w:r w:rsidRPr="00CD41DE">
              <w:rPr>
                <w:bCs/>
                <w:lang w:val="en-US"/>
              </w:rPr>
              <w:t xml:space="preserve"> </w:t>
            </w:r>
            <w:r w:rsidRPr="00CD41DE">
              <w:rPr>
                <w:bCs/>
                <w:lang w:val="ru-RU"/>
              </w:rPr>
              <w:t>алу</w:t>
            </w:r>
            <w:r w:rsidRPr="00CD41DE">
              <w:rPr>
                <w:bCs/>
                <w:lang w:val="en-US"/>
              </w:rPr>
              <w:t xml:space="preserve"> </w:t>
            </w:r>
            <w:r w:rsidRPr="00CD41DE">
              <w:rPr>
                <w:bCs/>
                <w:lang w:val="ru-RU"/>
              </w:rPr>
              <w:t>және</w:t>
            </w:r>
            <w:r w:rsidRPr="00CD41DE">
              <w:rPr>
                <w:bCs/>
                <w:lang w:val="en-US"/>
              </w:rPr>
              <w:t xml:space="preserve"> </w:t>
            </w:r>
            <w:r w:rsidRPr="00CD41DE">
              <w:rPr>
                <w:bCs/>
                <w:lang w:val="ru-RU"/>
              </w:rPr>
              <w:t>сөндіру</w:t>
            </w:r>
            <w:r w:rsidRPr="00CD41DE">
              <w:rPr>
                <w:bCs/>
                <w:lang w:val="en-US"/>
              </w:rPr>
              <w:t xml:space="preserve"> </w:t>
            </w:r>
            <w:r w:rsidRPr="00CD41DE">
              <w:rPr>
                <w:bCs/>
                <w:lang w:val="ru-RU"/>
              </w:rPr>
              <w:t>мақсатында</w:t>
            </w:r>
            <w:r w:rsidRPr="00CD41DE">
              <w:rPr>
                <w:bCs/>
                <w:lang w:val="en-US"/>
              </w:rPr>
              <w:t xml:space="preserve"> </w:t>
            </w:r>
            <w:r w:rsidRPr="00CD41DE">
              <w:rPr>
                <w:bCs/>
                <w:lang w:val="ru-RU"/>
              </w:rPr>
              <w:t>өрт</w:t>
            </w:r>
            <w:r w:rsidRPr="00CD41DE">
              <w:rPr>
                <w:bCs/>
                <w:lang w:val="en-US"/>
              </w:rPr>
              <w:t xml:space="preserve"> </w:t>
            </w:r>
            <w:r w:rsidRPr="00CD41DE">
              <w:rPr>
                <w:bCs/>
                <w:lang w:val="ru-RU"/>
              </w:rPr>
              <w:t>сөндіру</w:t>
            </w:r>
            <w:r w:rsidRPr="00CD41DE">
              <w:rPr>
                <w:bCs/>
                <w:lang w:val="en-US"/>
              </w:rPr>
              <w:t xml:space="preserve"> </w:t>
            </w:r>
            <w:r w:rsidRPr="00CD41DE">
              <w:rPr>
                <w:bCs/>
                <w:lang w:val="ru-RU"/>
              </w:rPr>
              <w:t>тобының</w:t>
            </w:r>
            <w:r w:rsidRPr="00CD41DE">
              <w:rPr>
                <w:bCs/>
                <w:lang w:val="en-US"/>
              </w:rPr>
              <w:t xml:space="preserve"> </w:t>
            </w:r>
            <w:r w:rsidRPr="00CD41DE">
              <w:rPr>
                <w:bCs/>
                <w:lang w:val="ru-RU"/>
              </w:rPr>
              <w:t>өрт</w:t>
            </w:r>
            <w:r w:rsidRPr="00CD41DE">
              <w:rPr>
                <w:bCs/>
                <w:lang w:val="en-US"/>
              </w:rPr>
              <w:t xml:space="preserve"> </w:t>
            </w:r>
            <w:r w:rsidRPr="00CD41DE">
              <w:rPr>
                <w:bCs/>
                <w:lang w:val="ru-RU"/>
              </w:rPr>
              <w:t>сөндіргіш</w:t>
            </w:r>
            <w:r w:rsidRPr="00CD41DE">
              <w:rPr>
                <w:bCs/>
                <w:lang w:val="en-US"/>
              </w:rPr>
              <w:t xml:space="preserve"> </w:t>
            </w:r>
            <w:r w:rsidRPr="00CD41DE">
              <w:rPr>
                <w:bCs/>
                <w:lang w:val="ru-RU"/>
              </w:rPr>
              <w:t>автокөлікпен</w:t>
            </w:r>
            <w:r w:rsidRPr="00CD41DE">
              <w:rPr>
                <w:bCs/>
                <w:lang w:val="en-US"/>
              </w:rPr>
              <w:t xml:space="preserve"> </w:t>
            </w:r>
            <w:r w:rsidRPr="00CD41DE">
              <w:rPr>
                <w:bCs/>
                <w:lang w:val="ru-RU"/>
              </w:rPr>
              <w:t>кезекшілік</w:t>
            </w:r>
            <w:r w:rsidRPr="00CD41DE">
              <w:rPr>
                <w:bCs/>
                <w:lang w:val="en-US"/>
              </w:rPr>
              <w:t xml:space="preserve"> </w:t>
            </w:r>
            <w:r w:rsidRPr="00CD41DE">
              <w:rPr>
                <w:bCs/>
                <w:lang w:val="ru-RU"/>
              </w:rPr>
              <w:t>етуін</w:t>
            </w:r>
            <w:r w:rsidRPr="00CD41DE">
              <w:rPr>
                <w:bCs/>
                <w:lang w:val="en-US"/>
              </w:rPr>
              <w:t xml:space="preserve"> </w:t>
            </w:r>
            <w:r w:rsidRPr="00CD41DE">
              <w:rPr>
                <w:bCs/>
                <w:lang w:val="ru-RU"/>
              </w:rPr>
              <w:t>ұйымдастыру</w:t>
            </w:r>
            <w:r w:rsidRPr="00CD41DE">
              <w:rPr>
                <w:bCs/>
                <w:lang w:val="en-US"/>
              </w:rPr>
              <w:t xml:space="preserve"> </w:t>
            </w:r>
            <w:r w:rsidRPr="00CD41DE">
              <w:rPr>
                <w:bCs/>
                <w:lang w:val="ru-RU"/>
              </w:rPr>
              <w:t>жолымен</w:t>
            </w:r>
            <w:r w:rsidRPr="00CD41DE">
              <w:rPr>
                <w:bCs/>
                <w:lang w:val="en-US"/>
              </w:rPr>
              <w:t xml:space="preserve"> </w:t>
            </w:r>
            <w:r w:rsidRPr="00CD41DE">
              <w:rPr>
                <w:bCs/>
                <w:lang w:val="ru-RU"/>
              </w:rPr>
              <w:t>іске</w:t>
            </w:r>
            <w:r w:rsidRPr="00CD41DE">
              <w:rPr>
                <w:bCs/>
                <w:lang w:val="en-US"/>
              </w:rPr>
              <w:t xml:space="preserve"> </w:t>
            </w:r>
            <w:r w:rsidRPr="00CD41DE">
              <w:rPr>
                <w:bCs/>
                <w:lang w:val="ru-RU"/>
              </w:rPr>
              <w:t>асырылады</w:t>
            </w:r>
            <w:r w:rsidRPr="00CD41DE">
              <w:rPr>
                <w:bCs/>
                <w:lang w:val="en-US"/>
              </w:rPr>
              <w:t>.</w:t>
            </w:r>
          </w:p>
        </w:tc>
      </w:tr>
      <w:tr w:rsidR="006856AD" w:rsidRPr="00CD41DE" w:rsidTr="008503FB">
        <w:tc>
          <w:tcPr>
            <w:tcW w:w="3600" w:type="dxa"/>
            <w:tcBorders>
              <w:right w:val="single" w:sz="4" w:space="0" w:color="BFBFBF"/>
            </w:tcBorders>
          </w:tcPr>
          <w:p w:rsidR="006856AD" w:rsidRPr="00CD41DE" w:rsidRDefault="006856AD" w:rsidP="00D1295A">
            <w:pPr>
              <w:numPr>
                <w:ilvl w:val="1"/>
                <w:numId w:val="12"/>
              </w:numPr>
              <w:ind w:left="72" w:firstLine="4"/>
              <w:jc w:val="both"/>
              <w:rPr>
                <w:bCs/>
                <w:lang w:val="ru-RU"/>
              </w:rPr>
            </w:pPr>
            <w:r w:rsidRPr="00CD41DE">
              <w:rPr>
                <w:bCs/>
                <w:lang w:val="en-US"/>
              </w:rPr>
              <w:t xml:space="preserve"> </w:t>
            </w:r>
            <w:r w:rsidRPr="00CD41DE">
              <w:rPr>
                <w:bCs/>
                <w:lang w:val="ru-RU"/>
              </w:rPr>
              <w:t xml:space="preserve">Услуги оказываются на основании заявок Компании, подписываемых надлежаще уполномоченным лицом Компании и направляемых Компанией не менее чем за три дня до начала оказания Услуг, посредством факсимильной связи или </w:t>
            </w:r>
            <w:r w:rsidRPr="00CD41DE">
              <w:rPr>
                <w:bCs/>
                <w:lang w:val="en-US"/>
              </w:rPr>
              <w:t>e</w:t>
            </w:r>
            <w:r w:rsidRPr="00CD41DE">
              <w:rPr>
                <w:bCs/>
                <w:lang w:val="ru-RU"/>
              </w:rPr>
              <w:t>-</w:t>
            </w:r>
            <w:r w:rsidRPr="00CD41DE">
              <w:rPr>
                <w:bCs/>
                <w:lang w:val="en-US"/>
              </w:rPr>
              <w:t>mail</w:t>
            </w:r>
            <w:r w:rsidRPr="00CD41DE">
              <w:rPr>
                <w:b/>
                <w:bCs/>
                <w:lang w:val="ru-RU"/>
              </w:rPr>
              <w:t xml:space="preserve">.  </w:t>
            </w:r>
          </w:p>
        </w:tc>
        <w:tc>
          <w:tcPr>
            <w:tcW w:w="3181" w:type="dxa"/>
            <w:tcBorders>
              <w:left w:val="single" w:sz="4" w:space="0" w:color="BFBFBF"/>
              <w:right w:val="single" w:sz="4" w:space="0" w:color="BFBFBF"/>
            </w:tcBorders>
          </w:tcPr>
          <w:p w:rsidR="006856AD" w:rsidRPr="00CD41DE" w:rsidRDefault="006856AD" w:rsidP="00D1295A">
            <w:pPr>
              <w:ind w:left="-8"/>
              <w:jc w:val="both"/>
              <w:rPr>
                <w:bCs/>
                <w:lang w:val="en-US"/>
              </w:rPr>
            </w:pPr>
            <w:r w:rsidRPr="00CD41DE">
              <w:rPr>
                <w:bCs/>
                <w:lang w:val="en-US"/>
              </w:rPr>
              <w:t>4.2. Services shall be rendered based on Company’s requests signed by the Company’s duly authorized representative and sent by Company at least three days prior the Services commencement by fax or e-mail.</w:t>
            </w:r>
          </w:p>
          <w:p w:rsidR="006856AD" w:rsidRPr="00CD41DE" w:rsidRDefault="006856AD" w:rsidP="00D1295A">
            <w:pPr>
              <w:pStyle w:val="afb"/>
              <w:tabs>
                <w:tab w:val="left" w:pos="33"/>
              </w:tabs>
              <w:ind w:right="34"/>
              <w:jc w:val="both"/>
              <w:rPr>
                <w:i/>
                <w:u w:val="single"/>
                <w:lang w:val="en-US"/>
              </w:rPr>
            </w:pPr>
            <w:r w:rsidRPr="00CD41DE">
              <w:rPr>
                <w:i/>
                <w:u w:val="single"/>
                <w:lang w:val="en-US"/>
              </w:rPr>
              <w:t xml:space="preserve"> </w:t>
            </w:r>
          </w:p>
        </w:tc>
        <w:tc>
          <w:tcPr>
            <w:tcW w:w="3402" w:type="dxa"/>
            <w:tcBorders>
              <w:left w:val="single" w:sz="4" w:space="0" w:color="BFBFBF"/>
            </w:tcBorders>
          </w:tcPr>
          <w:p w:rsidR="006856AD" w:rsidRPr="00CD41DE" w:rsidRDefault="006856AD" w:rsidP="00D1295A">
            <w:pPr>
              <w:pStyle w:val="afb"/>
              <w:jc w:val="both"/>
              <w:rPr>
                <w:bCs/>
                <w:lang w:val="kk-KZ"/>
              </w:rPr>
            </w:pPr>
            <w:r w:rsidRPr="00CD41DE">
              <w:rPr>
                <w:bCs/>
                <w:lang w:val="kk-KZ"/>
              </w:rPr>
              <w:t xml:space="preserve">4.2. Қызмет Компанияның сұранымы негізінде көрсетіледі, сұранымға Компанияның тиісті уәкілетті тұлғасының қолы қойылады, сұраным қызмет көрсету басталуынан кемінде үш күн бұрын факсимилдік байланыс немесе </w:t>
            </w:r>
            <w:r w:rsidRPr="00CD41DE">
              <w:rPr>
                <w:bCs/>
                <w:lang w:val="en-US"/>
              </w:rPr>
              <w:t>e-mail</w:t>
            </w:r>
            <w:r w:rsidRPr="00CD41DE">
              <w:rPr>
                <w:bCs/>
                <w:lang w:val="kk-KZ"/>
              </w:rPr>
              <w:t xml:space="preserve"> арқылы жолданады.</w:t>
            </w:r>
          </w:p>
          <w:p w:rsidR="006856AD" w:rsidRPr="00CD41DE" w:rsidRDefault="006856AD" w:rsidP="00D1295A">
            <w:pPr>
              <w:pStyle w:val="afb"/>
              <w:jc w:val="both"/>
              <w:rPr>
                <w:bCs/>
                <w:lang w:val="en-US"/>
              </w:rPr>
            </w:pPr>
          </w:p>
        </w:tc>
      </w:tr>
      <w:tr w:rsidR="006856AD" w:rsidRPr="00F270D7" w:rsidTr="008503FB">
        <w:tc>
          <w:tcPr>
            <w:tcW w:w="3600" w:type="dxa"/>
            <w:tcBorders>
              <w:right w:val="single" w:sz="4" w:space="0" w:color="BFBFBF"/>
            </w:tcBorders>
          </w:tcPr>
          <w:p w:rsidR="006856AD" w:rsidRPr="00CD41DE" w:rsidRDefault="006856AD" w:rsidP="00D1295A">
            <w:pPr>
              <w:numPr>
                <w:ilvl w:val="1"/>
                <w:numId w:val="12"/>
              </w:numPr>
              <w:jc w:val="both"/>
              <w:rPr>
                <w:bCs/>
              </w:rPr>
            </w:pPr>
            <w:r w:rsidRPr="00CD41DE">
              <w:rPr>
                <w:bCs/>
              </w:rPr>
              <w:t xml:space="preserve">Заявка должна содержать:  </w:t>
            </w:r>
          </w:p>
          <w:p w:rsidR="006856AD" w:rsidRPr="00CD41DE" w:rsidRDefault="006856AD" w:rsidP="00D1295A">
            <w:pPr>
              <w:ind w:left="352"/>
              <w:jc w:val="both"/>
              <w:rPr>
                <w:bCs/>
              </w:rPr>
            </w:pPr>
            <w:r w:rsidRPr="00CD41DE">
              <w:rPr>
                <w:bCs/>
              </w:rPr>
              <w:t xml:space="preserve"> </w:t>
            </w:r>
          </w:p>
          <w:p w:rsidR="006856AD" w:rsidRPr="00CD41DE" w:rsidRDefault="006856AD" w:rsidP="00D1295A">
            <w:pPr>
              <w:pStyle w:val="aff"/>
              <w:widowControl w:val="0"/>
              <w:numPr>
                <w:ilvl w:val="0"/>
                <w:numId w:val="10"/>
              </w:numPr>
              <w:shd w:val="clear" w:color="auto" w:fill="FFFFFF"/>
              <w:tabs>
                <w:tab w:val="left" w:pos="163"/>
              </w:tabs>
              <w:autoSpaceDE w:val="0"/>
              <w:autoSpaceDN w:val="0"/>
              <w:adjustRightInd w:val="0"/>
              <w:ind w:left="-17" w:firstLine="0"/>
              <w:contextualSpacing/>
              <w:jc w:val="both"/>
            </w:pPr>
            <w:r w:rsidRPr="00CD41DE">
              <w:t>цель предоставления пожарного  расчета;</w:t>
            </w:r>
          </w:p>
          <w:p w:rsidR="006856AD" w:rsidRPr="00CD41DE" w:rsidRDefault="006856AD" w:rsidP="00D1295A">
            <w:pPr>
              <w:pStyle w:val="aff"/>
              <w:widowControl w:val="0"/>
              <w:numPr>
                <w:ilvl w:val="0"/>
                <w:numId w:val="10"/>
              </w:numPr>
              <w:shd w:val="clear" w:color="auto" w:fill="FFFFFF"/>
              <w:tabs>
                <w:tab w:val="left" w:pos="163"/>
              </w:tabs>
              <w:autoSpaceDE w:val="0"/>
              <w:autoSpaceDN w:val="0"/>
              <w:adjustRightInd w:val="0"/>
              <w:ind w:left="-17" w:firstLine="0"/>
              <w:contextualSpacing/>
              <w:jc w:val="both"/>
              <w:rPr>
                <w:lang w:val="ru-RU"/>
              </w:rPr>
            </w:pPr>
            <w:r w:rsidRPr="00CD41DE">
              <w:rPr>
                <w:lang w:val="ru-RU"/>
              </w:rPr>
              <w:t>место и время прибытия пожарного расчета;</w:t>
            </w:r>
          </w:p>
          <w:p w:rsidR="006856AD" w:rsidRPr="00CD41DE" w:rsidRDefault="006856AD" w:rsidP="00D1295A">
            <w:pPr>
              <w:pStyle w:val="aff"/>
              <w:widowControl w:val="0"/>
              <w:numPr>
                <w:ilvl w:val="0"/>
                <w:numId w:val="10"/>
              </w:numPr>
              <w:shd w:val="clear" w:color="auto" w:fill="FFFFFF"/>
              <w:tabs>
                <w:tab w:val="left" w:pos="163"/>
              </w:tabs>
              <w:autoSpaceDE w:val="0"/>
              <w:autoSpaceDN w:val="0"/>
              <w:adjustRightInd w:val="0"/>
              <w:ind w:left="-17" w:firstLine="0"/>
              <w:contextualSpacing/>
              <w:jc w:val="both"/>
              <w:rPr>
                <w:lang w:val="ru-RU"/>
              </w:rPr>
            </w:pPr>
            <w:r w:rsidRPr="00CD41DE">
              <w:rPr>
                <w:lang w:val="ru-RU"/>
              </w:rPr>
              <w:t>схему проезда до места выполнения задач по Договору;</w:t>
            </w:r>
          </w:p>
          <w:p w:rsidR="006856AD" w:rsidRPr="00CD41DE" w:rsidRDefault="006856AD" w:rsidP="00D1295A">
            <w:pPr>
              <w:pStyle w:val="aff"/>
              <w:widowControl w:val="0"/>
              <w:shd w:val="clear" w:color="auto" w:fill="FFFFFF"/>
              <w:tabs>
                <w:tab w:val="left" w:pos="163"/>
              </w:tabs>
              <w:autoSpaceDE w:val="0"/>
              <w:autoSpaceDN w:val="0"/>
              <w:adjustRightInd w:val="0"/>
              <w:ind w:left="-17"/>
              <w:contextualSpacing/>
              <w:jc w:val="both"/>
              <w:rPr>
                <w:lang w:val="ru-RU"/>
              </w:rPr>
            </w:pPr>
          </w:p>
          <w:p w:rsidR="006856AD" w:rsidRPr="00CD41DE" w:rsidRDefault="006856AD" w:rsidP="00D1295A">
            <w:pPr>
              <w:pStyle w:val="aff"/>
              <w:widowControl w:val="0"/>
              <w:numPr>
                <w:ilvl w:val="0"/>
                <w:numId w:val="10"/>
              </w:numPr>
              <w:shd w:val="clear" w:color="auto" w:fill="FFFFFF"/>
              <w:tabs>
                <w:tab w:val="left" w:pos="163"/>
              </w:tabs>
              <w:autoSpaceDE w:val="0"/>
              <w:autoSpaceDN w:val="0"/>
              <w:adjustRightInd w:val="0"/>
              <w:ind w:left="-17" w:firstLine="0"/>
              <w:contextualSpacing/>
              <w:jc w:val="both"/>
              <w:rPr>
                <w:lang w:val="ru-RU"/>
              </w:rPr>
            </w:pPr>
            <w:r w:rsidRPr="00CD41DE">
              <w:rPr>
                <w:lang w:val="ru-RU"/>
              </w:rPr>
              <w:t>должность, Ф.И.О. должностного лица от Компании, в чье распоряжение поступает пожарный расчет;</w:t>
            </w:r>
          </w:p>
          <w:p w:rsidR="006856AD" w:rsidRPr="00CD41DE" w:rsidRDefault="006856AD" w:rsidP="00D1295A">
            <w:pPr>
              <w:pStyle w:val="aff"/>
              <w:widowControl w:val="0"/>
              <w:numPr>
                <w:ilvl w:val="0"/>
                <w:numId w:val="10"/>
              </w:numPr>
              <w:shd w:val="clear" w:color="auto" w:fill="FFFFFF"/>
              <w:tabs>
                <w:tab w:val="left" w:pos="163"/>
              </w:tabs>
              <w:autoSpaceDE w:val="0"/>
              <w:autoSpaceDN w:val="0"/>
              <w:adjustRightInd w:val="0"/>
              <w:ind w:left="-17" w:firstLine="0"/>
              <w:contextualSpacing/>
              <w:jc w:val="both"/>
              <w:rPr>
                <w:lang w:val="ru-RU"/>
              </w:rPr>
            </w:pPr>
            <w:r w:rsidRPr="00CD41DE">
              <w:rPr>
                <w:lang w:val="ru-RU"/>
              </w:rPr>
              <w:t>график привлечения к работам пожарного расчета;</w:t>
            </w:r>
          </w:p>
          <w:p w:rsidR="006856AD" w:rsidRPr="00CD41DE" w:rsidRDefault="006856AD" w:rsidP="00D1295A">
            <w:pPr>
              <w:pStyle w:val="aff"/>
              <w:widowControl w:val="0"/>
              <w:numPr>
                <w:ilvl w:val="0"/>
                <w:numId w:val="10"/>
              </w:numPr>
              <w:shd w:val="clear" w:color="auto" w:fill="FFFFFF"/>
              <w:tabs>
                <w:tab w:val="left" w:pos="163"/>
              </w:tabs>
              <w:autoSpaceDE w:val="0"/>
              <w:autoSpaceDN w:val="0"/>
              <w:adjustRightInd w:val="0"/>
              <w:ind w:left="-17" w:firstLine="0"/>
              <w:contextualSpacing/>
              <w:jc w:val="both"/>
              <w:rPr>
                <w:bCs/>
                <w:lang w:val="ru-RU"/>
              </w:rPr>
            </w:pPr>
            <w:r w:rsidRPr="00CD41DE">
              <w:rPr>
                <w:lang w:val="ru-RU"/>
              </w:rPr>
              <w:t>общее ориентировочное время предоставления пожарного расчета.</w:t>
            </w:r>
          </w:p>
        </w:tc>
        <w:tc>
          <w:tcPr>
            <w:tcW w:w="3181" w:type="dxa"/>
            <w:tcBorders>
              <w:left w:val="single" w:sz="4" w:space="0" w:color="BFBFBF"/>
              <w:right w:val="single" w:sz="4" w:space="0" w:color="BFBFBF"/>
            </w:tcBorders>
          </w:tcPr>
          <w:p w:rsidR="006856AD" w:rsidRPr="00CD41DE" w:rsidRDefault="006856AD" w:rsidP="00D1295A">
            <w:pPr>
              <w:ind w:left="-8"/>
              <w:jc w:val="both"/>
              <w:rPr>
                <w:lang w:val="en-US"/>
              </w:rPr>
            </w:pPr>
            <w:r w:rsidRPr="00CD41DE">
              <w:rPr>
                <w:bCs/>
                <w:lang w:val="en-US"/>
              </w:rPr>
              <w:t>4.3. Request shall contain the following information:</w:t>
            </w:r>
          </w:p>
          <w:p w:rsidR="006856AD" w:rsidRPr="00CD41DE" w:rsidRDefault="006856AD" w:rsidP="00D1295A">
            <w:pPr>
              <w:pStyle w:val="afb"/>
              <w:numPr>
                <w:ilvl w:val="0"/>
                <w:numId w:val="10"/>
              </w:numPr>
              <w:tabs>
                <w:tab w:val="left" w:pos="166"/>
              </w:tabs>
              <w:ind w:left="0" w:firstLine="0"/>
              <w:jc w:val="both"/>
              <w:rPr>
                <w:lang w:val="en-US"/>
              </w:rPr>
            </w:pPr>
            <w:r w:rsidRPr="00CD41DE">
              <w:rPr>
                <w:lang w:val="en-US"/>
              </w:rPr>
              <w:t>Purpose of fire watch provision;</w:t>
            </w:r>
          </w:p>
          <w:p w:rsidR="006856AD" w:rsidRPr="00CD41DE" w:rsidRDefault="006856AD" w:rsidP="00D1295A">
            <w:pPr>
              <w:pStyle w:val="afb"/>
              <w:tabs>
                <w:tab w:val="left" w:pos="166"/>
              </w:tabs>
              <w:jc w:val="both"/>
              <w:rPr>
                <w:lang w:val="en-US"/>
              </w:rPr>
            </w:pPr>
          </w:p>
          <w:p w:rsidR="006856AD" w:rsidRPr="00CD41DE" w:rsidRDefault="006856AD" w:rsidP="00D1295A">
            <w:pPr>
              <w:pStyle w:val="afb"/>
              <w:numPr>
                <w:ilvl w:val="0"/>
                <w:numId w:val="10"/>
              </w:numPr>
              <w:tabs>
                <w:tab w:val="left" w:pos="166"/>
              </w:tabs>
              <w:ind w:left="0" w:firstLine="0"/>
              <w:jc w:val="both"/>
              <w:rPr>
                <w:lang w:val="en-US"/>
              </w:rPr>
            </w:pPr>
            <w:r w:rsidRPr="00CD41DE">
              <w:rPr>
                <w:lang w:val="en-US"/>
              </w:rPr>
              <w:t>Required fire watch location and arrival time;</w:t>
            </w:r>
          </w:p>
          <w:p w:rsidR="006856AD" w:rsidRPr="00CD41DE" w:rsidRDefault="006856AD" w:rsidP="00D1295A">
            <w:pPr>
              <w:pStyle w:val="afb"/>
              <w:numPr>
                <w:ilvl w:val="0"/>
                <w:numId w:val="10"/>
              </w:numPr>
              <w:tabs>
                <w:tab w:val="left" w:pos="166"/>
              </w:tabs>
              <w:ind w:left="0" w:firstLine="0"/>
              <w:jc w:val="both"/>
              <w:rPr>
                <w:lang w:val="en-US"/>
              </w:rPr>
            </w:pPr>
            <w:r w:rsidRPr="00CD41DE">
              <w:rPr>
                <w:lang w:val="en-US"/>
              </w:rPr>
              <w:t>Hot to Get to Location schematics;</w:t>
            </w:r>
          </w:p>
          <w:p w:rsidR="006856AD" w:rsidRPr="00CD41DE" w:rsidRDefault="006856AD" w:rsidP="00D1295A">
            <w:pPr>
              <w:pStyle w:val="afb"/>
              <w:tabs>
                <w:tab w:val="left" w:pos="166"/>
              </w:tabs>
              <w:jc w:val="both"/>
              <w:rPr>
                <w:lang w:val="en-US"/>
              </w:rPr>
            </w:pPr>
          </w:p>
          <w:p w:rsidR="006856AD" w:rsidRPr="00CD41DE" w:rsidRDefault="006856AD" w:rsidP="00D1295A">
            <w:pPr>
              <w:pStyle w:val="afb"/>
              <w:numPr>
                <w:ilvl w:val="0"/>
                <w:numId w:val="10"/>
              </w:numPr>
              <w:tabs>
                <w:tab w:val="left" w:pos="166"/>
              </w:tabs>
              <w:ind w:left="0" w:firstLine="0"/>
              <w:jc w:val="both"/>
              <w:rPr>
                <w:lang w:val="en-US"/>
              </w:rPr>
            </w:pPr>
            <w:r w:rsidRPr="00CD41DE">
              <w:rPr>
                <w:lang w:val="en-US"/>
              </w:rPr>
              <w:t xml:space="preserve">Full name of the </w:t>
            </w:r>
            <w:r w:rsidRPr="00CD41DE">
              <w:rPr>
                <w:bCs/>
                <w:lang w:val="en-US"/>
              </w:rPr>
              <w:t>Company</w:t>
            </w:r>
            <w:r w:rsidRPr="00CD41DE">
              <w:rPr>
                <w:lang w:val="en-US"/>
              </w:rPr>
              <w:t xml:space="preserve"> representative whom disposition the fire watch is provided at;</w:t>
            </w:r>
          </w:p>
          <w:p w:rsidR="006856AD" w:rsidRPr="00CD41DE" w:rsidRDefault="006856AD" w:rsidP="00D1295A">
            <w:pPr>
              <w:pStyle w:val="afb"/>
              <w:tabs>
                <w:tab w:val="left" w:pos="166"/>
              </w:tabs>
              <w:jc w:val="both"/>
              <w:rPr>
                <w:lang w:val="en-US"/>
              </w:rPr>
            </w:pPr>
          </w:p>
          <w:p w:rsidR="006856AD" w:rsidRPr="00CD41DE" w:rsidRDefault="006856AD" w:rsidP="00D1295A">
            <w:pPr>
              <w:pStyle w:val="afb"/>
              <w:numPr>
                <w:ilvl w:val="0"/>
                <w:numId w:val="10"/>
              </w:numPr>
              <w:tabs>
                <w:tab w:val="left" w:pos="166"/>
              </w:tabs>
              <w:ind w:left="0" w:firstLine="0"/>
              <w:jc w:val="both"/>
              <w:rPr>
                <w:lang w:val="en-US"/>
              </w:rPr>
            </w:pPr>
            <w:r w:rsidRPr="00CD41DE">
              <w:rPr>
                <w:lang w:val="en-US"/>
              </w:rPr>
              <w:t>Fire watch duty schedule</w:t>
            </w:r>
            <w:r w:rsidRPr="00CD41DE">
              <w:rPr>
                <w:lang w:val="ru-RU"/>
              </w:rPr>
              <w:t>;</w:t>
            </w:r>
          </w:p>
          <w:p w:rsidR="006856AD" w:rsidRPr="00CD41DE" w:rsidRDefault="006856AD" w:rsidP="00D1295A">
            <w:pPr>
              <w:pStyle w:val="afb"/>
              <w:tabs>
                <w:tab w:val="left" w:pos="166"/>
              </w:tabs>
              <w:jc w:val="both"/>
              <w:rPr>
                <w:lang w:val="en-US"/>
              </w:rPr>
            </w:pPr>
          </w:p>
          <w:p w:rsidR="006856AD" w:rsidRPr="00CD41DE" w:rsidRDefault="006856AD" w:rsidP="00D1295A">
            <w:pPr>
              <w:pStyle w:val="afb"/>
              <w:numPr>
                <w:ilvl w:val="0"/>
                <w:numId w:val="10"/>
              </w:numPr>
              <w:tabs>
                <w:tab w:val="left" w:pos="166"/>
              </w:tabs>
              <w:ind w:left="0" w:firstLine="0"/>
              <w:jc w:val="both"/>
              <w:rPr>
                <w:bCs/>
                <w:lang w:val="en-US"/>
              </w:rPr>
            </w:pPr>
            <w:r w:rsidRPr="00CD41DE">
              <w:rPr>
                <w:lang w:val="en-US"/>
              </w:rPr>
              <w:t>Approximate overall fire watch duty time.</w:t>
            </w:r>
          </w:p>
        </w:tc>
        <w:tc>
          <w:tcPr>
            <w:tcW w:w="3402" w:type="dxa"/>
            <w:tcBorders>
              <w:left w:val="single" w:sz="4" w:space="0" w:color="BFBFBF"/>
            </w:tcBorders>
          </w:tcPr>
          <w:p w:rsidR="006856AD" w:rsidRPr="00CD41DE" w:rsidRDefault="006856AD" w:rsidP="00D1295A">
            <w:pPr>
              <w:pStyle w:val="aff"/>
              <w:widowControl w:val="0"/>
              <w:numPr>
                <w:ilvl w:val="1"/>
                <w:numId w:val="7"/>
              </w:numPr>
              <w:shd w:val="clear" w:color="auto" w:fill="FFFFFF"/>
              <w:autoSpaceDE w:val="0"/>
              <w:autoSpaceDN w:val="0"/>
              <w:adjustRightInd w:val="0"/>
              <w:contextualSpacing/>
              <w:jc w:val="both"/>
              <w:rPr>
                <w:bCs/>
                <w:lang w:val="kk-KZ"/>
              </w:rPr>
            </w:pPr>
            <w:r w:rsidRPr="00CD41DE">
              <w:rPr>
                <w:bCs/>
                <w:lang w:val="kk-KZ"/>
              </w:rPr>
              <w:t>Сұранымда болуы тиіс:</w:t>
            </w:r>
          </w:p>
          <w:p w:rsidR="006856AD" w:rsidRPr="00CD41DE" w:rsidRDefault="006856AD" w:rsidP="00D1295A">
            <w:pPr>
              <w:pStyle w:val="aff"/>
              <w:widowControl w:val="0"/>
              <w:shd w:val="clear" w:color="auto" w:fill="FFFFFF"/>
              <w:autoSpaceDE w:val="0"/>
              <w:autoSpaceDN w:val="0"/>
              <w:adjustRightInd w:val="0"/>
              <w:ind w:left="352"/>
              <w:contextualSpacing/>
              <w:jc w:val="both"/>
              <w:rPr>
                <w:bCs/>
                <w:lang w:val="kk-KZ"/>
              </w:rPr>
            </w:pPr>
          </w:p>
          <w:p w:rsidR="006856AD" w:rsidRPr="00CD41DE" w:rsidRDefault="006856AD" w:rsidP="00D1295A">
            <w:pPr>
              <w:pStyle w:val="aff"/>
              <w:widowControl w:val="0"/>
              <w:numPr>
                <w:ilvl w:val="0"/>
                <w:numId w:val="10"/>
              </w:numPr>
              <w:shd w:val="clear" w:color="auto" w:fill="FFFFFF"/>
              <w:tabs>
                <w:tab w:val="left" w:pos="272"/>
              </w:tabs>
              <w:autoSpaceDE w:val="0"/>
              <w:autoSpaceDN w:val="0"/>
              <w:adjustRightInd w:val="0"/>
              <w:ind w:left="0" w:firstLine="0"/>
              <w:contextualSpacing/>
              <w:jc w:val="both"/>
              <w:rPr>
                <w:bCs/>
                <w:lang w:val="kk-KZ"/>
              </w:rPr>
            </w:pPr>
            <w:r w:rsidRPr="00CD41DE">
              <w:rPr>
                <w:bCs/>
                <w:lang w:val="kk-KZ"/>
              </w:rPr>
              <w:t>Өрт сөндіру тобын ұсыну мақсаты;</w:t>
            </w:r>
          </w:p>
          <w:p w:rsidR="006856AD" w:rsidRPr="00CD41DE" w:rsidRDefault="006856AD" w:rsidP="00D1295A">
            <w:pPr>
              <w:pStyle w:val="aff"/>
              <w:widowControl w:val="0"/>
              <w:numPr>
                <w:ilvl w:val="0"/>
                <w:numId w:val="10"/>
              </w:numPr>
              <w:shd w:val="clear" w:color="auto" w:fill="FFFFFF"/>
              <w:tabs>
                <w:tab w:val="left" w:pos="272"/>
              </w:tabs>
              <w:autoSpaceDE w:val="0"/>
              <w:autoSpaceDN w:val="0"/>
              <w:adjustRightInd w:val="0"/>
              <w:ind w:left="0" w:firstLine="0"/>
              <w:contextualSpacing/>
              <w:jc w:val="both"/>
              <w:rPr>
                <w:bCs/>
                <w:lang w:val="kk-KZ"/>
              </w:rPr>
            </w:pPr>
            <w:r w:rsidRPr="00CD41DE">
              <w:rPr>
                <w:bCs/>
                <w:lang w:val="kk-KZ"/>
              </w:rPr>
              <w:t>Өрт сөндіру тобының келетін орны мен уақыты;</w:t>
            </w:r>
          </w:p>
          <w:p w:rsidR="006856AD" w:rsidRPr="00CD41DE" w:rsidRDefault="006856AD" w:rsidP="00D1295A">
            <w:pPr>
              <w:pStyle w:val="aff"/>
              <w:widowControl w:val="0"/>
              <w:numPr>
                <w:ilvl w:val="0"/>
                <w:numId w:val="10"/>
              </w:numPr>
              <w:shd w:val="clear" w:color="auto" w:fill="FFFFFF"/>
              <w:tabs>
                <w:tab w:val="left" w:pos="272"/>
              </w:tabs>
              <w:autoSpaceDE w:val="0"/>
              <w:autoSpaceDN w:val="0"/>
              <w:adjustRightInd w:val="0"/>
              <w:ind w:left="0" w:firstLine="0"/>
              <w:contextualSpacing/>
              <w:jc w:val="both"/>
              <w:rPr>
                <w:bCs/>
                <w:lang w:val="kk-KZ"/>
              </w:rPr>
            </w:pPr>
            <w:r w:rsidRPr="00CD41DE">
              <w:rPr>
                <w:bCs/>
                <w:lang w:val="kk-KZ"/>
              </w:rPr>
              <w:t>Келісімшарт бойынша міндетін орындау орнына жету үшін жүретін жол схемасы;</w:t>
            </w:r>
          </w:p>
          <w:p w:rsidR="006856AD" w:rsidRPr="00CD41DE" w:rsidRDefault="006856AD" w:rsidP="00D1295A">
            <w:pPr>
              <w:pStyle w:val="aff"/>
              <w:widowControl w:val="0"/>
              <w:numPr>
                <w:ilvl w:val="0"/>
                <w:numId w:val="10"/>
              </w:numPr>
              <w:shd w:val="clear" w:color="auto" w:fill="FFFFFF"/>
              <w:tabs>
                <w:tab w:val="left" w:pos="272"/>
              </w:tabs>
              <w:autoSpaceDE w:val="0"/>
              <w:autoSpaceDN w:val="0"/>
              <w:adjustRightInd w:val="0"/>
              <w:ind w:left="0" w:firstLine="0"/>
              <w:contextualSpacing/>
              <w:jc w:val="both"/>
              <w:rPr>
                <w:bCs/>
                <w:lang w:val="kk-KZ"/>
              </w:rPr>
            </w:pPr>
            <w:r w:rsidRPr="00CD41DE">
              <w:rPr>
                <w:bCs/>
                <w:lang w:val="kk-KZ"/>
              </w:rPr>
              <w:t>Өрт сөндіру тобы билігіне бағынатын Компанияның лауазымды тұлғасының лауазымы, аты-жөні;</w:t>
            </w:r>
          </w:p>
          <w:p w:rsidR="006856AD" w:rsidRPr="00CD41DE" w:rsidRDefault="006856AD" w:rsidP="00D1295A">
            <w:pPr>
              <w:pStyle w:val="aff"/>
              <w:widowControl w:val="0"/>
              <w:numPr>
                <w:ilvl w:val="0"/>
                <w:numId w:val="10"/>
              </w:numPr>
              <w:shd w:val="clear" w:color="auto" w:fill="FFFFFF"/>
              <w:tabs>
                <w:tab w:val="left" w:pos="272"/>
              </w:tabs>
              <w:autoSpaceDE w:val="0"/>
              <w:autoSpaceDN w:val="0"/>
              <w:adjustRightInd w:val="0"/>
              <w:ind w:left="0" w:firstLine="0"/>
              <w:contextualSpacing/>
              <w:jc w:val="both"/>
              <w:rPr>
                <w:bCs/>
                <w:lang w:val="kk-KZ"/>
              </w:rPr>
            </w:pPr>
            <w:r w:rsidRPr="00CD41DE">
              <w:rPr>
                <w:bCs/>
                <w:lang w:val="kk-KZ"/>
              </w:rPr>
              <w:t>Өрт сөндіру тобының жұмысқа тартылу кестесі;</w:t>
            </w:r>
          </w:p>
          <w:p w:rsidR="006856AD" w:rsidRPr="00CD41DE" w:rsidRDefault="006856AD" w:rsidP="00D1295A">
            <w:pPr>
              <w:pStyle w:val="afb"/>
              <w:jc w:val="both"/>
              <w:rPr>
                <w:bCs/>
                <w:lang w:val="kk-KZ"/>
              </w:rPr>
            </w:pPr>
            <w:r w:rsidRPr="00CD41DE">
              <w:rPr>
                <w:bCs/>
                <w:lang w:val="kk-KZ"/>
              </w:rPr>
              <w:t>- Өрт сөндіру тобын ұсынудың жалпы болжалды уақыты.</w:t>
            </w:r>
          </w:p>
        </w:tc>
      </w:tr>
      <w:tr w:rsidR="006856AD" w:rsidRPr="00CD41DE" w:rsidTr="008503FB">
        <w:tc>
          <w:tcPr>
            <w:tcW w:w="3600" w:type="dxa"/>
            <w:tcBorders>
              <w:right w:val="single" w:sz="4" w:space="0" w:color="BFBFBF"/>
            </w:tcBorders>
          </w:tcPr>
          <w:p w:rsidR="006856AD" w:rsidRPr="00CD41DE" w:rsidRDefault="006856AD" w:rsidP="00D1295A">
            <w:pPr>
              <w:numPr>
                <w:ilvl w:val="1"/>
                <w:numId w:val="12"/>
              </w:numPr>
              <w:ind w:left="72" w:firstLine="4"/>
              <w:jc w:val="both"/>
              <w:rPr>
                <w:bCs/>
                <w:lang w:val="ru-RU"/>
              </w:rPr>
            </w:pPr>
            <w:r w:rsidRPr="00CD41DE">
              <w:rPr>
                <w:bCs/>
                <w:lang w:val="ru-RU"/>
              </w:rPr>
              <w:lastRenderedPageBreak/>
              <w:t xml:space="preserve">Исполнитель обязуется согласовать заявку со своей стороны и направить её Компании по факсу или e-mail. </w:t>
            </w:r>
          </w:p>
        </w:tc>
        <w:tc>
          <w:tcPr>
            <w:tcW w:w="3181" w:type="dxa"/>
            <w:tcBorders>
              <w:left w:val="single" w:sz="4" w:space="0" w:color="BFBFBF"/>
              <w:right w:val="single" w:sz="4" w:space="0" w:color="BFBFBF"/>
            </w:tcBorders>
          </w:tcPr>
          <w:p w:rsidR="006856AD" w:rsidRPr="00CD41DE" w:rsidRDefault="006856AD" w:rsidP="00D1295A">
            <w:pPr>
              <w:ind w:left="-8"/>
              <w:jc w:val="both"/>
              <w:rPr>
                <w:bCs/>
                <w:lang w:val="en-US"/>
              </w:rPr>
            </w:pPr>
            <w:r w:rsidRPr="00CD41DE">
              <w:rPr>
                <w:bCs/>
                <w:lang w:val="en-US"/>
              </w:rPr>
              <w:t>4.4. Contractor undertakes to approve the Request and send it to Company by fax or e-mail.</w:t>
            </w:r>
          </w:p>
          <w:p w:rsidR="006856AD" w:rsidRPr="00CD41DE" w:rsidRDefault="006856AD" w:rsidP="00D1295A">
            <w:pPr>
              <w:pStyle w:val="afb"/>
              <w:jc w:val="both"/>
              <w:rPr>
                <w:lang w:val="en-US"/>
              </w:rPr>
            </w:pPr>
          </w:p>
        </w:tc>
        <w:tc>
          <w:tcPr>
            <w:tcW w:w="3402" w:type="dxa"/>
            <w:tcBorders>
              <w:left w:val="single" w:sz="4" w:space="0" w:color="BFBFBF"/>
            </w:tcBorders>
          </w:tcPr>
          <w:p w:rsidR="006856AD" w:rsidRPr="00CD41DE" w:rsidRDefault="006856AD" w:rsidP="00D1295A">
            <w:pPr>
              <w:widowControl w:val="0"/>
              <w:shd w:val="clear" w:color="auto" w:fill="FFFFFF"/>
              <w:autoSpaceDE w:val="0"/>
              <w:autoSpaceDN w:val="0"/>
              <w:adjustRightInd w:val="0"/>
              <w:ind w:left="-8"/>
              <w:contextualSpacing/>
              <w:jc w:val="both"/>
              <w:rPr>
                <w:bCs/>
                <w:lang w:val="kk-KZ"/>
              </w:rPr>
            </w:pPr>
            <w:r w:rsidRPr="00CD41DE">
              <w:rPr>
                <w:bCs/>
                <w:lang w:val="en-US"/>
              </w:rPr>
              <w:t>4.</w:t>
            </w:r>
            <w:r w:rsidRPr="00CD41DE">
              <w:rPr>
                <w:bCs/>
                <w:lang w:val="kk-KZ"/>
              </w:rPr>
              <w:t xml:space="preserve">4. Орындаушы сұранымға өз тарапынан </w:t>
            </w:r>
            <w:r w:rsidRPr="00CD41DE">
              <w:rPr>
                <w:bCs/>
                <w:strike/>
                <w:lang w:val="kk-KZ"/>
              </w:rPr>
              <w:t>.</w:t>
            </w:r>
            <w:r w:rsidRPr="00CD41DE">
              <w:rPr>
                <w:bCs/>
                <w:lang w:val="kk-KZ"/>
              </w:rPr>
              <w:t xml:space="preserve">келісім беріп, Компанияға факс немесе эл.пошта арқылы жолдауға міндеттенеді. </w:t>
            </w:r>
          </w:p>
        </w:tc>
      </w:tr>
      <w:tr w:rsidR="006856AD" w:rsidRPr="00F270D7" w:rsidTr="008503FB">
        <w:tc>
          <w:tcPr>
            <w:tcW w:w="3600" w:type="dxa"/>
            <w:tcBorders>
              <w:right w:val="single" w:sz="4" w:space="0" w:color="BFBFBF"/>
            </w:tcBorders>
          </w:tcPr>
          <w:p w:rsidR="006856AD" w:rsidRPr="00CD41DE" w:rsidRDefault="006856AD" w:rsidP="00D1295A">
            <w:pPr>
              <w:numPr>
                <w:ilvl w:val="1"/>
                <w:numId w:val="12"/>
              </w:numPr>
              <w:ind w:left="72" w:firstLine="4"/>
              <w:jc w:val="both"/>
              <w:rPr>
                <w:bCs/>
                <w:lang w:val="ru-RU"/>
              </w:rPr>
            </w:pPr>
            <w:r w:rsidRPr="00CD41DE">
              <w:rPr>
                <w:bCs/>
                <w:lang w:val="ru-RU"/>
              </w:rPr>
              <w:t xml:space="preserve">В экстренных случаях (авария, разлив нефти и т.п.) Исполнитель приступает к оказанию услуг по устной заявке уполномоченного лица Компании. В этих случаях время прибытия пожарного расчета на место проведения работ согласовывается с Исполнителем. При этом письменная заявка на оказание услуг должна быть направлена Исполнителю в течение 4 последующих часов посредством факсимильной связи или  </w:t>
            </w:r>
            <w:r w:rsidRPr="00CD41DE">
              <w:rPr>
                <w:bCs/>
              </w:rPr>
              <w:t>e</w:t>
            </w:r>
            <w:r w:rsidRPr="00CD41DE">
              <w:rPr>
                <w:bCs/>
                <w:lang w:val="ru-RU"/>
              </w:rPr>
              <w:t>-</w:t>
            </w:r>
            <w:r w:rsidRPr="00CD41DE">
              <w:rPr>
                <w:bCs/>
              </w:rPr>
              <w:t>mail</w:t>
            </w:r>
            <w:r w:rsidRPr="00CD41DE">
              <w:rPr>
                <w:bCs/>
                <w:lang w:val="ru-RU"/>
              </w:rPr>
              <w:t>,  с последующим направлением оригинала по почте</w:t>
            </w:r>
          </w:p>
        </w:tc>
        <w:tc>
          <w:tcPr>
            <w:tcW w:w="3181" w:type="dxa"/>
            <w:tcBorders>
              <w:left w:val="single" w:sz="4" w:space="0" w:color="BFBFBF"/>
              <w:right w:val="single" w:sz="4" w:space="0" w:color="BFBFBF"/>
            </w:tcBorders>
          </w:tcPr>
          <w:p w:rsidR="006856AD" w:rsidRPr="00CD41DE" w:rsidRDefault="006856AD" w:rsidP="00D1295A">
            <w:pPr>
              <w:ind w:left="-8"/>
              <w:jc w:val="both"/>
              <w:rPr>
                <w:bCs/>
                <w:lang w:val="en-US"/>
              </w:rPr>
            </w:pPr>
            <w:r w:rsidRPr="00CD41DE">
              <w:rPr>
                <w:bCs/>
                <w:lang w:val="en-US"/>
              </w:rPr>
              <w:t>4.5. In emergencies (accident, oil spill, etc.) Contractor shall commence Service based at an oral request of the Company’s duly authorized representative. In such cases the fire watch arrival time shall be agreed with Contractor. Meanwhile, a written Services Request shall be sent to Contractor within the next four hours by fax or e-mail followed by mail.</w:t>
            </w:r>
          </w:p>
        </w:tc>
        <w:tc>
          <w:tcPr>
            <w:tcW w:w="3402" w:type="dxa"/>
            <w:tcBorders>
              <w:left w:val="single" w:sz="4" w:space="0" w:color="BFBFBF"/>
            </w:tcBorders>
          </w:tcPr>
          <w:p w:rsidR="006856AD" w:rsidRPr="00CD41DE" w:rsidRDefault="006856AD" w:rsidP="00D1295A">
            <w:pPr>
              <w:pStyle w:val="afb"/>
              <w:tabs>
                <w:tab w:val="left" w:pos="460"/>
              </w:tabs>
              <w:jc w:val="both"/>
              <w:rPr>
                <w:bCs/>
                <w:lang w:val="kk-KZ"/>
              </w:rPr>
            </w:pPr>
            <w:r w:rsidRPr="00CD41DE">
              <w:rPr>
                <w:bCs/>
                <w:lang w:val="en-US"/>
              </w:rPr>
              <w:t xml:space="preserve">4.5. </w:t>
            </w:r>
            <w:r w:rsidRPr="00CD41DE">
              <w:rPr>
                <w:bCs/>
                <w:lang w:val="kk-KZ"/>
              </w:rPr>
              <w:t>Шұғыл жағдайда (авария, мұнай төгілімі т.с.с.) Орындаушы Компанияның уәкілетті тұлғасының ауызша сұранымы бойынша қызмет көрсетуге кіріседі. Бұл жағдайларда өрт сөндіру тобының жұмыс жүргізу орнына келу уақыты Орындаушымен келісіледі. Мұнда қызмет көрсетуге жазбаша сұраным Орындаушыға келесі 4 сағат ішінде факс немесе e-mail арқылы, соңынан түпнұсқасын пошта арқылы жолдаумен, жолдануға тиіс.</w:t>
            </w:r>
          </w:p>
          <w:p w:rsidR="006856AD" w:rsidRPr="00CD41DE" w:rsidRDefault="006856AD" w:rsidP="00D1295A">
            <w:pPr>
              <w:pStyle w:val="afb"/>
              <w:tabs>
                <w:tab w:val="left" w:pos="460"/>
              </w:tabs>
              <w:jc w:val="both"/>
              <w:rPr>
                <w:bCs/>
                <w:lang w:val="kk-KZ"/>
              </w:rPr>
            </w:pPr>
          </w:p>
        </w:tc>
      </w:tr>
      <w:tr w:rsidR="006856AD" w:rsidRPr="00CD41DE" w:rsidTr="008503FB">
        <w:tc>
          <w:tcPr>
            <w:tcW w:w="3600" w:type="dxa"/>
            <w:tcBorders>
              <w:right w:val="single" w:sz="4" w:space="0" w:color="BFBFBF"/>
            </w:tcBorders>
          </w:tcPr>
          <w:p w:rsidR="006856AD" w:rsidRPr="00CD41DE" w:rsidRDefault="006856AD" w:rsidP="00D1295A">
            <w:pPr>
              <w:numPr>
                <w:ilvl w:val="1"/>
                <w:numId w:val="12"/>
              </w:numPr>
              <w:ind w:left="72" w:firstLine="4"/>
              <w:jc w:val="both"/>
              <w:rPr>
                <w:bCs/>
                <w:lang w:val="ru-RU"/>
              </w:rPr>
            </w:pPr>
            <w:r w:rsidRPr="00CD41DE">
              <w:rPr>
                <w:bCs/>
                <w:lang w:val="ru-RU"/>
              </w:rPr>
              <w:t xml:space="preserve">При оказании услуг Исполнитель руководствуется требованиями действующих нормативных и руководящих документов в области организации деятельности пожарной охраны и тушения пожаров. </w:t>
            </w:r>
          </w:p>
        </w:tc>
        <w:tc>
          <w:tcPr>
            <w:tcW w:w="3181" w:type="dxa"/>
            <w:tcBorders>
              <w:left w:val="single" w:sz="4" w:space="0" w:color="BFBFBF"/>
              <w:right w:val="single" w:sz="4" w:space="0" w:color="BFBFBF"/>
            </w:tcBorders>
          </w:tcPr>
          <w:p w:rsidR="006856AD" w:rsidRPr="00CD41DE" w:rsidRDefault="006856AD" w:rsidP="00D1295A">
            <w:pPr>
              <w:ind w:left="-8"/>
              <w:jc w:val="both"/>
              <w:rPr>
                <w:bCs/>
                <w:lang w:val="en-US"/>
              </w:rPr>
            </w:pPr>
            <w:r w:rsidRPr="00CD41DE">
              <w:rPr>
                <w:bCs/>
                <w:lang w:val="en-US"/>
              </w:rPr>
              <w:t xml:space="preserve">4.6. Whilst providing Services Contractor shall be governed by the effective regulatory documents and guidelines in the area of fire-fighting service and fire fighting management. </w:t>
            </w:r>
          </w:p>
        </w:tc>
        <w:tc>
          <w:tcPr>
            <w:tcW w:w="3402" w:type="dxa"/>
            <w:tcBorders>
              <w:left w:val="single" w:sz="4" w:space="0" w:color="BFBFBF"/>
            </w:tcBorders>
          </w:tcPr>
          <w:p w:rsidR="006856AD" w:rsidRPr="00CD41DE" w:rsidRDefault="006856AD" w:rsidP="00D1295A">
            <w:pPr>
              <w:ind w:left="-8"/>
              <w:jc w:val="both"/>
              <w:rPr>
                <w:bCs/>
                <w:lang w:val="kk-KZ"/>
              </w:rPr>
            </w:pPr>
            <w:r w:rsidRPr="00CD41DE">
              <w:rPr>
                <w:bCs/>
                <w:lang w:val="kk-KZ"/>
              </w:rPr>
              <w:t>4.</w:t>
            </w:r>
            <w:r w:rsidRPr="00CD41DE">
              <w:rPr>
                <w:bCs/>
                <w:lang w:val="en-US"/>
              </w:rPr>
              <w:t>6</w:t>
            </w:r>
            <w:r w:rsidRPr="00CD41DE">
              <w:rPr>
                <w:bCs/>
                <w:lang w:val="kk-KZ"/>
              </w:rPr>
              <w:t>. Қызмет көрсетуде Орындаушы өрттен қорғау қызметін ұйымдастыру және өрт сөндіру саласындағы қолданыстағы нормативтік және басшылық құжаттар талабын басшылыққа алады.</w:t>
            </w:r>
          </w:p>
        </w:tc>
      </w:tr>
      <w:tr w:rsidR="006856AD" w:rsidRPr="00CD41DE" w:rsidTr="008503FB">
        <w:tc>
          <w:tcPr>
            <w:tcW w:w="3600" w:type="dxa"/>
            <w:tcBorders>
              <w:right w:val="single" w:sz="4" w:space="0" w:color="BFBFBF"/>
            </w:tcBorders>
          </w:tcPr>
          <w:p w:rsidR="006856AD" w:rsidRPr="00CD41DE" w:rsidRDefault="006856AD" w:rsidP="00D1295A">
            <w:pPr>
              <w:numPr>
                <w:ilvl w:val="1"/>
                <w:numId w:val="12"/>
              </w:numPr>
              <w:ind w:left="72" w:firstLine="4"/>
              <w:jc w:val="both"/>
              <w:rPr>
                <w:bCs/>
                <w:lang w:val="ru-RU"/>
              </w:rPr>
            </w:pPr>
            <w:r w:rsidRPr="00CD41DE">
              <w:rPr>
                <w:bCs/>
                <w:lang w:val="ru-RU"/>
              </w:rPr>
              <w:t>Требования к Исполнителю и к оказанию услуг:</w:t>
            </w:r>
          </w:p>
        </w:tc>
        <w:tc>
          <w:tcPr>
            <w:tcW w:w="3181" w:type="dxa"/>
            <w:tcBorders>
              <w:left w:val="single" w:sz="4" w:space="0" w:color="BFBFBF"/>
              <w:right w:val="single" w:sz="4" w:space="0" w:color="BFBFBF"/>
            </w:tcBorders>
          </w:tcPr>
          <w:p w:rsidR="006856AD" w:rsidRPr="00CD41DE" w:rsidRDefault="006856AD" w:rsidP="00D1295A">
            <w:pPr>
              <w:ind w:left="-8"/>
              <w:jc w:val="both"/>
              <w:rPr>
                <w:bCs/>
              </w:rPr>
            </w:pPr>
            <w:r w:rsidRPr="00CD41DE">
              <w:rPr>
                <w:bCs/>
                <w:lang w:val="en-US"/>
              </w:rPr>
              <w:t>4.7. Contractor and Services Requirements:</w:t>
            </w:r>
          </w:p>
        </w:tc>
        <w:tc>
          <w:tcPr>
            <w:tcW w:w="3402" w:type="dxa"/>
            <w:tcBorders>
              <w:left w:val="single" w:sz="4" w:space="0" w:color="BFBFBF"/>
            </w:tcBorders>
          </w:tcPr>
          <w:p w:rsidR="006856AD" w:rsidRPr="00CD41DE" w:rsidRDefault="006856AD" w:rsidP="00D1295A">
            <w:pPr>
              <w:pStyle w:val="afb"/>
              <w:tabs>
                <w:tab w:val="left" w:pos="34"/>
              </w:tabs>
              <w:jc w:val="both"/>
              <w:rPr>
                <w:bCs/>
                <w:lang w:val="kk-KZ"/>
              </w:rPr>
            </w:pPr>
            <w:r w:rsidRPr="00CD41DE">
              <w:rPr>
                <w:bCs/>
              </w:rPr>
              <w:t xml:space="preserve">4.7. </w:t>
            </w:r>
            <w:r w:rsidRPr="00CD41DE">
              <w:rPr>
                <w:bCs/>
                <w:lang w:val="ru-RU"/>
              </w:rPr>
              <w:t>Орындаушыға</w:t>
            </w:r>
            <w:r w:rsidRPr="00CD41DE">
              <w:rPr>
                <w:bCs/>
              </w:rPr>
              <w:t xml:space="preserve"> </w:t>
            </w:r>
            <w:r w:rsidRPr="00CD41DE">
              <w:rPr>
                <w:bCs/>
                <w:lang w:val="ru-RU"/>
              </w:rPr>
              <w:t>және</w:t>
            </w:r>
            <w:r w:rsidRPr="00CD41DE">
              <w:rPr>
                <w:bCs/>
              </w:rPr>
              <w:t xml:space="preserve"> </w:t>
            </w:r>
            <w:r w:rsidRPr="00CD41DE">
              <w:rPr>
                <w:bCs/>
                <w:lang w:val="ru-RU"/>
              </w:rPr>
              <w:t>қызмет</w:t>
            </w:r>
            <w:r w:rsidRPr="00CD41DE">
              <w:rPr>
                <w:bCs/>
              </w:rPr>
              <w:t xml:space="preserve"> </w:t>
            </w:r>
            <w:r w:rsidRPr="00CD41DE">
              <w:rPr>
                <w:bCs/>
                <w:lang w:val="ru-RU"/>
              </w:rPr>
              <w:t>көрстеуге</w:t>
            </w:r>
            <w:r w:rsidRPr="00CD41DE">
              <w:rPr>
                <w:bCs/>
              </w:rPr>
              <w:t xml:space="preserve"> </w:t>
            </w:r>
            <w:r w:rsidRPr="00CD41DE">
              <w:rPr>
                <w:bCs/>
                <w:lang w:val="ru-RU"/>
              </w:rPr>
              <w:t>қойылатын</w:t>
            </w:r>
            <w:r w:rsidRPr="00CD41DE">
              <w:rPr>
                <w:bCs/>
              </w:rPr>
              <w:t xml:space="preserve"> </w:t>
            </w:r>
            <w:r w:rsidRPr="00CD41DE">
              <w:rPr>
                <w:bCs/>
                <w:lang w:val="ru-RU"/>
              </w:rPr>
              <w:t>талаптар</w:t>
            </w:r>
            <w:r w:rsidRPr="00CD41DE">
              <w:rPr>
                <w:bCs/>
              </w:rPr>
              <w:t>:</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 xml:space="preserve">Исполнитель обязан обеспечить квалифицированный и опытный персонал для оказания услуг. Пожарный расчёт должен быть укомплектован водителем и пожарным, имеющими специальную профессиональную подготовку. Личный состав пожарного расчета должен быть экипирован боевой одеждой  и снаряжением. </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Contractor shall ensure qualified and experienced personnel to render the services. The fire watch shall include a driver and a fireman having special professional training. The staff shall be equipped with fire-fighting clothes and gear.</w:t>
            </w:r>
          </w:p>
          <w:p w:rsidR="006856AD" w:rsidRPr="00CD41DE" w:rsidRDefault="006856AD" w:rsidP="00D1295A">
            <w:pPr>
              <w:pStyle w:val="afb"/>
              <w:tabs>
                <w:tab w:val="left" w:pos="33"/>
                <w:tab w:val="num" w:pos="214"/>
              </w:tabs>
              <w:ind w:left="214" w:right="34" w:hanging="214"/>
              <w:jc w:val="both"/>
              <w:rPr>
                <w:lang w:val="kk-KZ"/>
              </w:rPr>
            </w:pP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Орындаушы қызмет көрсету үшін білікті және тәжірибелі персонал қамтамасыз етуге міндетті. Өрт сөндіру тобында арнайы кәсіби дайындығы бар жүргізуші мен өрт сөндіруші болуға тиіс. Өрт сөндіру тобының жеке құрамы әскери киіммен қамтылуы және жарақтандырылуы тиіс.</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 xml:space="preserve">Пожарный автомобиль должен находиться  в технически исправном состоянии, быть укомплектованным пожарно-техническим вооружением согласно  табелю положенности, заправлен топливом и огнетушащими средствами (водой и пенообразователем). </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 xml:space="preserve">The fire engine shall be in serviceable condition, equipped with fire-fighting equipment as per the master equipment list, fueled up and charged with fire extinguishants (water and foam agent). </w:t>
            </w:r>
          </w:p>
          <w:p w:rsidR="006856AD" w:rsidRPr="00CD41DE" w:rsidRDefault="006856AD" w:rsidP="00D1295A">
            <w:pPr>
              <w:pStyle w:val="afb"/>
              <w:tabs>
                <w:tab w:val="left" w:pos="33"/>
                <w:tab w:val="num" w:pos="214"/>
              </w:tabs>
              <w:ind w:left="214" w:right="34" w:hanging="214"/>
              <w:jc w:val="both"/>
              <w:rPr>
                <w:lang w:val="kk-KZ"/>
              </w:rPr>
            </w:pP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Өрт сөндіргіш автокөлік техникалық жарамды күйде, табелге сай өрт сөндіру-техникалық жарақтарымен жиынтықтандырулы, оттық және от сөндіретін құралдар (су және көбік жасауыш) құйылған болуға тиіс.</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 xml:space="preserve">Пожарный расчет должен прибыть к месту работ в срок, указанный в заявке (за исключением  случаев, указанных в п.  4.3  настоящего Приложения № 1 и осуществлять дежурство на месте работ. Точное время окончания дежурства пожарного расчета определяется на месте проведения работ ответственным руководителем работ от Компании. </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The fire watch shall arrive to the job site within the time specified in Request (except for the cases covered in Clause 4.3 hereof) and be on duty on the job site. The end of fire watch duty time shall be finalized on the job site by a Company Work Supervisor.</w:t>
            </w:r>
          </w:p>
          <w:p w:rsidR="006856AD" w:rsidRPr="00CD41DE" w:rsidRDefault="006856AD" w:rsidP="00D1295A">
            <w:pPr>
              <w:jc w:val="both"/>
              <w:rPr>
                <w:lang w:val="kk-KZ"/>
              </w:rPr>
            </w:pP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Өрт сөндіру тобы сұранымда көрсетілген уақытта (осы №1 Қосымшаның 4.3 т. аталған жағдайлардан тыс) жұмыс орнына келуге және жұмыстар орнында кезекшілік жүргізуге тиіс.  Өрт сөндіру тобының кезекшілігі аяқталатын дәл уақытты жұмыстар жүргізілетін орында Компания атынан жұмыстарды басқаратын жауапты басшы анықтайды.</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Перед выездом пожарного расчета к месту дежурства должен быть назначен старший пожарного расчета.</w:t>
            </w:r>
          </w:p>
        </w:tc>
        <w:tc>
          <w:tcPr>
            <w:tcW w:w="3181" w:type="dxa"/>
            <w:tcBorders>
              <w:left w:val="single" w:sz="4" w:space="0" w:color="BFBFBF"/>
              <w:right w:val="single" w:sz="4" w:space="0" w:color="BFBFBF"/>
            </w:tcBorders>
          </w:tcPr>
          <w:p w:rsidR="006856AD" w:rsidRPr="00CD41DE" w:rsidRDefault="006856AD" w:rsidP="00D1295A">
            <w:pPr>
              <w:pStyle w:val="afb"/>
              <w:numPr>
                <w:ilvl w:val="0"/>
                <w:numId w:val="9"/>
              </w:numPr>
              <w:tabs>
                <w:tab w:val="clear" w:pos="360"/>
                <w:tab w:val="num" w:pos="214"/>
              </w:tabs>
              <w:ind w:left="214" w:hanging="214"/>
              <w:jc w:val="both"/>
              <w:rPr>
                <w:lang w:val="kk-KZ"/>
              </w:rPr>
            </w:pPr>
            <w:r w:rsidRPr="00CD41DE">
              <w:rPr>
                <w:lang w:val="kk-KZ"/>
              </w:rPr>
              <w:t>Before driving to the job site a Fire Watch Leader is appointed within the fire watch staff.</w:t>
            </w:r>
          </w:p>
        </w:tc>
        <w:tc>
          <w:tcPr>
            <w:tcW w:w="3402" w:type="dxa"/>
            <w:tcBorders>
              <w:left w:val="single" w:sz="4" w:space="0" w:color="BFBFBF"/>
            </w:tcBorders>
          </w:tcPr>
          <w:p w:rsidR="006856AD" w:rsidRPr="00CD41DE" w:rsidRDefault="006856AD" w:rsidP="00D1295A">
            <w:pPr>
              <w:pStyle w:val="afb"/>
              <w:numPr>
                <w:ilvl w:val="0"/>
                <w:numId w:val="13"/>
              </w:numPr>
              <w:tabs>
                <w:tab w:val="left" w:pos="34"/>
                <w:tab w:val="num" w:pos="214"/>
              </w:tabs>
              <w:ind w:left="214" w:hanging="214"/>
              <w:jc w:val="both"/>
              <w:rPr>
                <w:lang w:val="kk-KZ"/>
              </w:rPr>
            </w:pPr>
            <w:r w:rsidRPr="00CD41DE">
              <w:rPr>
                <w:lang w:val="kk-KZ"/>
              </w:rPr>
              <w:t>Өрт сөндіру тобының кезекшілік орнына шығуына дейін Өрт сөндіру тобының жетекшісі тағайындалуғы тиіс.</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 xml:space="preserve">Перед началом работ и в течение дежурства старший пожарного расчета осуществляет контроль над соблюдением мер пожарной безопасности на месте проведения работ. При наличии нарушений и недостатков в обеспечении пожарной безопасности  старший пожарного расчета указывает на них  ответственному лицу на месте </w:t>
            </w:r>
            <w:r w:rsidRPr="00CD41DE">
              <w:rPr>
                <w:lang w:val="kk-KZ"/>
              </w:rPr>
              <w:lastRenderedPageBreak/>
              <w:t xml:space="preserve">проведения работ от Компании. При неустранении нарушений и недостатков старший пожарного расчета сообщает о них руководству Исполнителя и контактному лицу   от Компании. </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lastRenderedPageBreak/>
              <w:t xml:space="preserve">Prior to work commencement and during duty time the Fire Watch Leader shall ensure the fire safety requirements are met on the job site. Should fire safety violations be found the Fire Watch Leader shall point them out to the Company Work Supervisor. If need be, the Fire Watch Leader suspends the work until the found </w:t>
            </w:r>
            <w:r w:rsidRPr="00CD41DE">
              <w:rPr>
                <w:lang w:val="kk-KZ"/>
              </w:rPr>
              <w:lastRenderedPageBreak/>
              <w:t>violations are rectified. In the case of failure to rectify violations and deficiencies, the senior member of the fire watch shall notify the management of Contractor and the Company contact person.</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lastRenderedPageBreak/>
              <w:t xml:space="preserve">Жұмыстар басталуына дейін және кезекщілік барысында Өрт сөндіру тобының жетекшісі жұмыстар жүргізілетін орында өрт қауіпсіздігі шараларының сақталуын бақылайды. Өрт қауіпсіздігін қамтамасыз етуде бұзулар мен кемшіліктер болғанда Өрт сөндіру тобының жетекшісі жұмыстар жүргізілетін орында </w:t>
            </w:r>
            <w:r w:rsidRPr="00CD41DE">
              <w:rPr>
                <w:lang w:val="kk-KZ"/>
              </w:rPr>
              <w:lastRenderedPageBreak/>
              <w:t>Компания атынан жауапты тұлғаға оларды көрсетеді. Бұзулар мен кемшіліктер жойылмағанда Өрт сөндіру тобының жетекшісі олар жөнінде Орындаушының басшысына және Компанияның байланыстағы тұлғасына хабарлайды.</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lastRenderedPageBreak/>
              <w:t>Перед началом проведения работ должна быть проложена рукавная линия с подсоединенным стволом и проведена проверку работоспособности водопенных коммуникаций и насоса пожарного автомобиля  путем подачи пены.  При низкой температуре (менее -5 С) вода в рукавные линии не подается, проверка работоспособности осуществляется через выкидные патрубки.</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Prior to work commencement a hose line with a monitor shall be pulled and the fire engine water/foam piping and pump shall be tested by initiating foam supply. At low temperature (below -5C) water shall not be supplied to hose lines, and the test shall be performed by using nozzles.</w:t>
            </w:r>
          </w:p>
          <w:p w:rsidR="006856AD" w:rsidRPr="00CD41DE" w:rsidRDefault="006856AD" w:rsidP="00D1295A">
            <w:pPr>
              <w:pStyle w:val="afb"/>
              <w:tabs>
                <w:tab w:val="num" w:pos="214"/>
              </w:tabs>
              <w:ind w:left="214" w:hanging="214"/>
              <w:jc w:val="both"/>
              <w:rPr>
                <w:lang w:val="kk-KZ"/>
              </w:rPr>
            </w:pP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Жұмыс басталуына дейін өртке су себетін түтік құбыр желісі орналастырылып, өрт сөндіргіш автокөліктің сорғысы мен су-көбік беру коммуникацияларының жарамдылығы көбік беру арқылы тексерілуге тиіс. Ауа температурасы төмен кезде (-5 С төмен) су өртке су себетін түтік құбырға берілмейді, жұмысқа жарамдылықты тексеру шығарылатын қысқа құбырлар арқылы жүргізіледі.</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 xml:space="preserve">Во время проведения работ  личный состав пожарного расчета должен быть одет в боевую одежду  и быть готовым к немедленному реагированию на возможные аварии и пожары.  </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During work the fire watch staff shall wear fire-fighting gear and be ready to immediately respond to possible accidents or fires.</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Жұмыс жүргізу кезінде өрт сөндіру тобының жеке құрамы әскери киінген және мүмкін болатын авариялар мен өрттерге шұғыл әрекет жасауға дайын болуға тиіс.</w:t>
            </w:r>
          </w:p>
        </w:tc>
      </w:tr>
      <w:tr w:rsidR="006856AD" w:rsidRPr="00F270D7" w:rsidTr="008503FB">
        <w:tc>
          <w:tcPr>
            <w:tcW w:w="3600" w:type="dxa"/>
            <w:tcBorders>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При оказании услуг Исполнитель руководствуется распоряжениями и указаниями ответственного лица Компании на месте проведения работ, в части не противоречащей требованиям действующего законодательства и условиям настоящего Договора.</w:t>
            </w:r>
          </w:p>
        </w:tc>
        <w:tc>
          <w:tcPr>
            <w:tcW w:w="3181" w:type="dxa"/>
            <w:tcBorders>
              <w:left w:val="single" w:sz="4" w:space="0" w:color="BFBFBF"/>
              <w:righ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When providing Services Contractor shall be governed by Company Work Supervisor instructions and orders to the extent not contradicting the effective regulations and provisions hereof.</w:t>
            </w:r>
          </w:p>
        </w:tc>
        <w:tc>
          <w:tcPr>
            <w:tcW w:w="3402" w:type="dxa"/>
            <w:tcBorders>
              <w:left w:val="single" w:sz="4" w:space="0" w:color="BFBFBF"/>
            </w:tcBorders>
          </w:tcPr>
          <w:p w:rsidR="006856AD" w:rsidRPr="00CD41DE" w:rsidRDefault="006856AD" w:rsidP="00D1295A">
            <w:pPr>
              <w:numPr>
                <w:ilvl w:val="0"/>
                <w:numId w:val="4"/>
              </w:numPr>
              <w:tabs>
                <w:tab w:val="clear" w:pos="360"/>
                <w:tab w:val="num" w:pos="214"/>
              </w:tabs>
              <w:ind w:left="214" w:hanging="214"/>
              <w:jc w:val="both"/>
              <w:rPr>
                <w:lang w:val="kk-KZ"/>
              </w:rPr>
            </w:pPr>
            <w:r w:rsidRPr="00CD41DE">
              <w:rPr>
                <w:lang w:val="kk-KZ"/>
              </w:rPr>
              <w:t>Қызмет көрсетуде Орындаушы Компанияның жұмыс жүргізу орнындағы жауапты тұлғасының жарлықтары мен нұсқауларын, қолданыстағы заңнама талаптары мен осы келісімшарт шарттарына қайшы келмейтін болса, басшылыққа алады.</w:t>
            </w:r>
          </w:p>
        </w:tc>
      </w:tr>
      <w:tr w:rsidR="00CD41DE" w:rsidRPr="00F270D7" w:rsidTr="008503FB">
        <w:tc>
          <w:tcPr>
            <w:tcW w:w="3600" w:type="dxa"/>
            <w:tcBorders>
              <w:right w:val="single" w:sz="4" w:space="0" w:color="BFBFBF"/>
            </w:tcBorders>
          </w:tcPr>
          <w:p w:rsidR="006856AD" w:rsidRPr="00CD41DE" w:rsidRDefault="006856AD" w:rsidP="00D1295A">
            <w:pPr>
              <w:numPr>
                <w:ilvl w:val="1"/>
                <w:numId w:val="12"/>
              </w:numPr>
              <w:ind w:left="72" w:firstLine="4"/>
              <w:jc w:val="both"/>
              <w:rPr>
                <w:bCs/>
              </w:rPr>
            </w:pPr>
            <w:r w:rsidRPr="00CD41DE">
              <w:rPr>
                <w:bCs/>
                <w:lang w:val="ru-RU"/>
              </w:rPr>
              <w:t xml:space="preserve">Компания </w:t>
            </w:r>
            <w:r w:rsidRPr="00CD41DE">
              <w:rPr>
                <w:bCs/>
              </w:rPr>
              <w:t>обязан</w:t>
            </w:r>
            <w:r w:rsidRPr="00CD41DE">
              <w:rPr>
                <w:bCs/>
                <w:lang w:val="ru-RU"/>
              </w:rPr>
              <w:t>а</w:t>
            </w:r>
            <w:r w:rsidRPr="00CD41DE">
              <w:rPr>
                <w:bCs/>
              </w:rPr>
              <w:t xml:space="preserve">: </w:t>
            </w:r>
          </w:p>
          <w:p w:rsidR="006856AD" w:rsidRPr="00CD41DE" w:rsidRDefault="006856AD" w:rsidP="00D1295A">
            <w:pPr>
              <w:numPr>
                <w:ilvl w:val="0"/>
                <w:numId w:val="4"/>
              </w:numPr>
              <w:tabs>
                <w:tab w:val="clear" w:pos="360"/>
                <w:tab w:val="num" w:pos="214"/>
              </w:tabs>
              <w:ind w:left="214" w:hanging="214"/>
              <w:jc w:val="both"/>
              <w:rPr>
                <w:bCs/>
                <w:lang w:val="ru-RU"/>
              </w:rPr>
            </w:pPr>
            <w:r w:rsidRPr="00CD41DE">
              <w:rPr>
                <w:bCs/>
                <w:lang w:val="ru-RU"/>
              </w:rPr>
              <w:t xml:space="preserve">Предоставлять место (в холодное время года отапливаемое) для отдыха, приготовления и приема пищи </w:t>
            </w:r>
            <w:r w:rsidRPr="00CD41DE">
              <w:rPr>
                <w:lang w:val="kk-KZ"/>
              </w:rPr>
              <w:t>личному</w:t>
            </w:r>
            <w:r w:rsidRPr="00CD41DE">
              <w:rPr>
                <w:bCs/>
                <w:lang w:val="ru-RU"/>
              </w:rPr>
              <w:t xml:space="preserve"> составу пожарного расчета.</w:t>
            </w:r>
          </w:p>
          <w:p w:rsidR="006856AD" w:rsidRPr="00CD41DE" w:rsidRDefault="006856AD" w:rsidP="00D1295A">
            <w:pPr>
              <w:numPr>
                <w:ilvl w:val="0"/>
                <w:numId w:val="4"/>
              </w:numPr>
              <w:ind w:left="284" w:hanging="284"/>
              <w:jc w:val="both"/>
              <w:rPr>
                <w:bCs/>
                <w:lang w:val="ru-RU"/>
              </w:rPr>
            </w:pPr>
            <w:r w:rsidRPr="00CD41DE">
              <w:rPr>
                <w:bCs/>
                <w:lang w:val="ru-RU"/>
              </w:rPr>
              <w:t xml:space="preserve">Обеспечивать возможность проезда пожарного автомобиля  </w:t>
            </w:r>
            <w:r w:rsidRPr="00CD41DE">
              <w:rPr>
                <w:lang w:val="ru-RU"/>
              </w:rPr>
              <w:t>Исполнителя</w:t>
            </w:r>
            <w:r w:rsidRPr="00CD41DE">
              <w:rPr>
                <w:bCs/>
                <w:lang w:val="ru-RU"/>
              </w:rPr>
              <w:t xml:space="preserve">  при проезде к месту оказания  услуг вне асфальтовых дорог.</w:t>
            </w:r>
          </w:p>
        </w:tc>
        <w:tc>
          <w:tcPr>
            <w:tcW w:w="3181" w:type="dxa"/>
            <w:tcBorders>
              <w:left w:val="single" w:sz="4" w:space="0" w:color="BFBFBF"/>
              <w:right w:val="single" w:sz="4" w:space="0" w:color="BFBFBF"/>
            </w:tcBorders>
          </w:tcPr>
          <w:p w:rsidR="006856AD" w:rsidRPr="00CD41DE" w:rsidRDefault="006856AD" w:rsidP="00D1295A">
            <w:pPr>
              <w:ind w:left="-8"/>
              <w:jc w:val="both"/>
              <w:rPr>
                <w:bCs/>
                <w:lang w:val="en-US"/>
              </w:rPr>
            </w:pPr>
            <w:r w:rsidRPr="00CD41DE">
              <w:rPr>
                <w:bCs/>
                <w:lang w:val="en-US"/>
              </w:rPr>
              <w:t>4.8. Company shall:</w:t>
            </w:r>
          </w:p>
          <w:p w:rsidR="006856AD" w:rsidRPr="00CD41DE" w:rsidRDefault="006856AD" w:rsidP="00D1295A">
            <w:pPr>
              <w:numPr>
                <w:ilvl w:val="0"/>
                <w:numId w:val="4"/>
              </w:numPr>
              <w:tabs>
                <w:tab w:val="clear" w:pos="360"/>
                <w:tab w:val="num" w:pos="214"/>
              </w:tabs>
              <w:ind w:left="214" w:hanging="214"/>
              <w:jc w:val="both"/>
              <w:rPr>
                <w:bCs/>
                <w:lang w:val="en-US"/>
              </w:rPr>
            </w:pPr>
            <w:r w:rsidRPr="00CD41DE">
              <w:rPr>
                <w:lang w:val="en-US"/>
              </w:rPr>
              <w:t>Provide the fire watch staff with</w:t>
            </w:r>
            <w:r w:rsidRPr="00CD41DE">
              <w:rPr>
                <w:bCs/>
                <w:lang w:val="en-US"/>
              </w:rPr>
              <w:t xml:space="preserve"> a place to rest, cook and eat (heated one during cold </w:t>
            </w:r>
            <w:r w:rsidRPr="00CD41DE">
              <w:rPr>
                <w:lang w:val="kk-KZ"/>
              </w:rPr>
              <w:t>season</w:t>
            </w:r>
            <w:r w:rsidRPr="00CD41DE">
              <w:rPr>
                <w:bCs/>
                <w:lang w:val="en-US"/>
              </w:rPr>
              <w:t>).</w:t>
            </w:r>
          </w:p>
          <w:p w:rsidR="006856AD" w:rsidRPr="00CD41DE" w:rsidRDefault="006856AD" w:rsidP="00D1295A">
            <w:pPr>
              <w:jc w:val="both"/>
              <w:rPr>
                <w:bCs/>
                <w:lang w:val="en-US"/>
              </w:rPr>
            </w:pPr>
          </w:p>
          <w:p w:rsidR="006856AD" w:rsidRPr="00CD41DE" w:rsidRDefault="006856AD" w:rsidP="00D1295A">
            <w:pPr>
              <w:numPr>
                <w:ilvl w:val="0"/>
                <w:numId w:val="4"/>
              </w:numPr>
              <w:ind w:left="284" w:hanging="284"/>
              <w:jc w:val="both"/>
              <w:rPr>
                <w:lang w:val="en-US"/>
              </w:rPr>
            </w:pPr>
            <w:r w:rsidRPr="00CD41DE">
              <w:rPr>
                <w:bCs/>
                <w:lang w:val="en-US"/>
              </w:rPr>
              <w:t xml:space="preserve"> Ensure there is a drivable access to the job site for the Contractor fire engine off-asphalt-road.</w:t>
            </w:r>
          </w:p>
        </w:tc>
        <w:tc>
          <w:tcPr>
            <w:tcW w:w="3402" w:type="dxa"/>
            <w:tcBorders>
              <w:left w:val="single" w:sz="4" w:space="0" w:color="BFBFBF"/>
            </w:tcBorders>
          </w:tcPr>
          <w:p w:rsidR="006856AD" w:rsidRPr="00CD41DE" w:rsidRDefault="006856AD" w:rsidP="00D1295A">
            <w:pPr>
              <w:pStyle w:val="afb"/>
              <w:tabs>
                <w:tab w:val="left" w:pos="34"/>
              </w:tabs>
              <w:ind w:left="-8"/>
              <w:jc w:val="both"/>
              <w:rPr>
                <w:bCs/>
                <w:lang w:val="kk-KZ"/>
              </w:rPr>
            </w:pPr>
            <w:r w:rsidRPr="00CD41DE">
              <w:rPr>
                <w:bCs/>
                <w:lang w:val="en-US"/>
              </w:rPr>
              <w:t>4.</w:t>
            </w:r>
            <w:r w:rsidRPr="00CD41DE">
              <w:rPr>
                <w:bCs/>
                <w:lang w:val="kk-KZ"/>
              </w:rPr>
              <w:t>8. Компания міндетті:</w:t>
            </w:r>
          </w:p>
          <w:p w:rsidR="006856AD" w:rsidRPr="00CD41DE" w:rsidRDefault="006856AD" w:rsidP="00D1295A">
            <w:pPr>
              <w:numPr>
                <w:ilvl w:val="0"/>
                <w:numId w:val="4"/>
              </w:numPr>
              <w:tabs>
                <w:tab w:val="clear" w:pos="360"/>
                <w:tab w:val="num" w:pos="214"/>
              </w:tabs>
              <w:ind w:left="214" w:hanging="214"/>
              <w:jc w:val="both"/>
              <w:rPr>
                <w:bCs/>
                <w:lang w:val="kk-KZ"/>
              </w:rPr>
            </w:pPr>
            <w:r w:rsidRPr="00CD41DE">
              <w:rPr>
                <w:bCs/>
                <w:lang w:val="kk-KZ"/>
              </w:rPr>
              <w:t xml:space="preserve">өрт сөндіру тобының жеке </w:t>
            </w:r>
            <w:r w:rsidRPr="00CD41DE">
              <w:rPr>
                <w:lang w:val="kk-KZ"/>
              </w:rPr>
              <w:t>құрамының</w:t>
            </w:r>
            <w:r w:rsidRPr="00CD41DE">
              <w:rPr>
                <w:bCs/>
                <w:lang w:val="kk-KZ"/>
              </w:rPr>
              <w:t xml:space="preserve"> тынығуына, </w:t>
            </w:r>
            <w:r w:rsidRPr="00CD41DE">
              <w:rPr>
                <w:lang w:val="kk-KZ"/>
              </w:rPr>
              <w:t>тамақ</w:t>
            </w:r>
            <w:r w:rsidRPr="00CD41DE">
              <w:rPr>
                <w:bCs/>
                <w:lang w:val="kk-KZ"/>
              </w:rPr>
              <w:t xml:space="preserve"> әзірлеуіне және тамақтануына орын (салқын кезде жылу берілетін) ұсынуға;</w:t>
            </w:r>
          </w:p>
          <w:p w:rsidR="006856AD" w:rsidRPr="00CD41DE" w:rsidRDefault="006856AD" w:rsidP="00D1295A">
            <w:pPr>
              <w:numPr>
                <w:ilvl w:val="0"/>
                <w:numId w:val="4"/>
              </w:numPr>
              <w:tabs>
                <w:tab w:val="clear" w:pos="360"/>
                <w:tab w:val="num" w:pos="214"/>
              </w:tabs>
              <w:ind w:left="214" w:hanging="214"/>
              <w:jc w:val="both"/>
              <w:rPr>
                <w:bCs/>
                <w:lang w:val="kk-KZ"/>
              </w:rPr>
            </w:pPr>
            <w:r w:rsidRPr="00CD41DE">
              <w:rPr>
                <w:bCs/>
                <w:lang w:val="kk-KZ"/>
              </w:rPr>
              <w:t xml:space="preserve">Тас жолдан тыс жерде Орындаушының өрт </w:t>
            </w:r>
            <w:r w:rsidRPr="00CD41DE">
              <w:rPr>
                <w:lang w:val="kk-KZ"/>
              </w:rPr>
              <w:t>сөндіргіш</w:t>
            </w:r>
            <w:r w:rsidRPr="00CD41DE">
              <w:rPr>
                <w:bCs/>
                <w:lang w:val="kk-KZ"/>
              </w:rPr>
              <w:t xml:space="preserve"> автокөлігінің қызмет көрсету орнына жүріп өту мүмкіндігін қамтамасыз етуге.</w:t>
            </w:r>
          </w:p>
        </w:tc>
      </w:tr>
    </w:tbl>
    <w:p w:rsidR="00701AF8" w:rsidRPr="00CD41DE" w:rsidRDefault="00701AF8" w:rsidP="00D1295A">
      <w:pPr>
        <w:rPr>
          <w:lang w:val="kk-KZ"/>
        </w:rPr>
      </w:pPr>
    </w:p>
    <w:sectPr w:rsidR="00701AF8" w:rsidRPr="00CD41DE" w:rsidSect="006856AD">
      <w:pgSz w:w="11906" w:h="16838"/>
      <w:pgMar w:top="245" w:right="389" w:bottom="274" w:left="547" w:header="27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7C4" w:rsidRDefault="001527C4" w:rsidP="006856AD">
      <w:r>
        <w:separator/>
      </w:r>
    </w:p>
  </w:endnote>
  <w:endnote w:type="continuationSeparator" w:id="0">
    <w:p w:rsidR="001527C4" w:rsidRDefault="001527C4" w:rsidP="0068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Helv">
    <w:panose1 w:val="020B0604020202030204"/>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7C4" w:rsidRDefault="001527C4" w:rsidP="006856AD">
      <w:r>
        <w:separator/>
      </w:r>
    </w:p>
  </w:footnote>
  <w:footnote w:type="continuationSeparator" w:id="0">
    <w:p w:rsidR="001527C4" w:rsidRDefault="001527C4" w:rsidP="00685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2E7D4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4B6966"/>
    <w:multiLevelType w:val="multilevel"/>
    <w:tmpl w:val="DC288948"/>
    <w:lvl w:ilvl="0">
      <w:start w:val="4"/>
      <w:numFmt w:val="decimal"/>
      <w:lvlText w:val="%1."/>
      <w:lvlJc w:val="left"/>
      <w:pPr>
        <w:ind w:left="352" w:hanging="360"/>
      </w:pPr>
      <w:rPr>
        <w:rFonts w:hint="default"/>
      </w:rPr>
    </w:lvl>
    <w:lvl w:ilvl="1">
      <w:start w:val="1"/>
      <w:numFmt w:val="decimal"/>
      <w:isLgl/>
      <w:lvlText w:val="%1.%2."/>
      <w:lvlJc w:val="left"/>
      <w:pPr>
        <w:ind w:left="352" w:hanging="360"/>
      </w:pPr>
      <w:rPr>
        <w:rFonts w:hint="default"/>
      </w:rPr>
    </w:lvl>
    <w:lvl w:ilvl="2">
      <w:start w:val="1"/>
      <w:numFmt w:val="decimal"/>
      <w:isLgl/>
      <w:lvlText w:val="%1.%2.%3."/>
      <w:lvlJc w:val="left"/>
      <w:pPr>
        <w:ind w:left="712"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2" w:hanging="1080"/>
      </w:pPr>
      <w:rPr>
        <w:rFonts w:hint="default"/>
      </w:rPr>
    </w:lvl>
    <w:lvl w:ilvl="5">
      <w:start w:val="1"/>
      <w:numFmt w:val="decimal"/>
      <w:isLgl/>
      <w:lvlText w:val="%1.%2.%3.%4.%5.%6."/>
      <w:lvlJc w:val="left"/>
      <w:pPr>
        <w:ind w:left="1072" w:hanging="1080"/>
      </w:pPr>
      <w:rPr>
        <w:rFonts w:hint="default"/>
      </w:rPr>
    </w:lvl>
    <w:lvl w:ilvl="6">
      <w:start w:val="1"/>
      <w:numFmt w:val="decimal"/>
      <w:isLgl/>
      <w:lvlText w:val="%1.%2.%3.%4.%5.%6.%7."/>
      <w:lvlJc w:val="left"/>
      <w:pPr>
        <w:ind w:left="1072" w:hanging="1080"/>
      </w:pPr>
      <w:rPr>
        <w:rFonts w:hint="default"/>
      </w:rPr>
    </w:lvl>
    <w:lvl w:ilvl="7">
      <w:start w:val="1"/>
      <w:numFmt w:val="decimal"/>
      <w:isLgl/>
      <w:lvlText w:val="%1.%2.%3.%4.%5.%6.%7.%8."/>
      <w:lvlJc w:val="left"/>
      <w:pPr>
        <w:ind w:left="1432" w:hanging="1440"/>
      </w:pPr>
      <w:rPr>
        <w:rFonts w:hint="default"/>
      </w:rPr>
    </w:lvl>
    <w:lvl w:ilvl="8">
      <w:start w:val="1"/>
      <w:numFmt w:val="decimal"/>
      <w:isLgl/>
      <w:lvlText w:val="%1.%2.%3.%4.%5.%6.%7.%8.%9."/>
      <w:lvlJc w:val="left"/>
      <w:pPr>
        <w:ind w:left="1432" w:hanging="1440"/>
      </w:pPr>
      <w:rPr>
        <w:rFonts w:hint="default"/>
      </w:rPr>
    </w:lvl>
  </w:abstractNum>
  <w:abstractNum w:abstractNumId="2" w15:restartNumberingAfterBreak="0">
    <w:nsid w:val="16131571"/>
    <w:multiLevelType w:val="hybridMultilevel"/>
    <w:tmpl w:val="88CEB142"/>
    <w:lvl w:ilvl="0" w:tplc="20F0F77C">
      <w:start w:val="1"/>
      <w:numFmt w:val="bullet"/>
      <w:lvlText w:val="-"/>
      <w:lvlJc w:val="left"/>
      <w:pPr>
        <w:ind w:left="1152" w:hanging="360"/>
      </w:pPr>
      <w:rPr>
        <w:rFonts w:ascii="Times New Roman" w:hAnsi="Times New Roman" w:cs="Times New Roman" w:hint="default"/>
      </w:rPr>
    </w:lvl>
    <w:lvl w:ilvl="1" w:tplc="E048E550">
      <w:start w:val="1"/>
      <w:numFmt w:val="bullet"/>
      <w:lvlText w:val="o"/>
      <w:lvlJc w:val="left"/>
      <w:pPr>
        <w:ind w:left="1872" w:hanging="360"/>
      </w:pPr>
      <w:rPr>
        <w:rFonts w:ascii="Courier New" w:hAnsi="Courier New" w:cs="Courier New" w:hint="default"/>
      </w:rPr>
    </w:lvl>
    <w:lvl w:ilvl="2" w:tplc="E58E1096" w:tentative="1">
      <w:start w:val="1"/>
      <w:numFmt w:val="bullet"/>
      <w:lvlText w:val=""/>
      <w:lvlJc w:val="left"/>
      <w:pPr>
        <w:ind w:left="2592" w:hanging="360"/>
      </w:pPr>
      <w:rPr>
        <w:rFonts w:ascii="Wingdings" w:hAnsi="Wingdings" w:hint="default"/>
      </w:rPr>
    </w:lvl>
    <w:lvl w:ilvl="3" w:tplc="CB7E487C" w:tentative="1">
      <w:start w:val="1"/>
      <w:numFmt w:val="bullet"/>
      <w:lvlText w:val=""/>
      <w:lvlJc w:val="left"/>
      <w:pPr>
        <w:ind w:left="3312" w:hanging="360"/>
      </w:pPr>
      <w:rPr>
        <w:rFonts w:ascii="Symbol" w:hAnsi="Symbol" w:hint="default"/>
      </w:rPr>
    </w:lvl>
    <w:lvl w:ilvl="4" w:tplc="14E868EC" w:tentative="1">
      <w:start w:val="1"/>
      <w:numFmt w:val="bullet"/>
      <w:lvlText w:val="o"/>
      <w:lvlJc w:val="left"/>
      <w:pPr>
        <w:ind w:left="4032" w:hanging="360"/>
      </w:pPr>
      <w:rPr>
        <w:rFonts w:ascii="Courier New" w:hAnsi="Courier New" w:cs="Courier New" w:hint="default"/>
      </w:rPr>
    </w:lvl>
    <w:lvl w:ilvl="5" w:tplc="9F5ABCB8" w:tentative="1">
      <w:start w:val="1"/>
      <w:numFmt w:val="bullet"/>
      <w:lvlText w:val=""/>
      <w:lvlJc w:val="left"/>
      <w:pPr>
        <w:ind w:left="4752" w:hanging="360"/>
      </w:pPr>
      <w:rPr>
        <w:rFonts w:ascii="Wingdings" w:hAnsi="Wingdings" w:hint="default"/>
      </w:rPr>
    </w:lvl>
    <w:lvl w:ilvl="6" w:tplc="5F0A8456" w:tentative="1">
      <w:start w:val="1"/>
      <w:numFmt w:val="bullet"/>
      <w:lvlText w:val=""/>
      <w:lvlJc w:val="left"/>
      <w:pPr>
        <w:ind w:left="5472" w:hanging="360"/>
      </w:pPr>
      <w:rPr>
        <w:rFonts w:ascii="Symbol" w:hAnsi="Symbol" w:hint="default"/>
      </w:rPr>
    </w:lvl>
    <w:lvl w:ilvl="7" w:tplc="72CC9204" w:tentative="1">
      <w:start w:val="1"/>
      <w:numFmt w:val="bullet"/>
      <w:lvlText w:val="o"/>
      <w:lvlJc w:val="left"/>
      <w:pPr>
        <w:ind w:left="6192" w:hanging="360"/>
      </w:pPr>
      <w:rPr>
        <w:rFonts w:ascii="Courier New" w:hAnsi="Courier New" w:cs="Courier New" w:hint="default"/>
      </w:rPr>
    </w:lvl>
    <w:lvl w:ilvl="8" w:tplc="34448974" w:tentative="1">
      <w:start w:val="1"/>
      <w:numFmt w:val="bullet"/>
      <w:lvlText w:val=""/>
      <w:lvlJc w:val="left"/>
      <w:pPr>
        <w:ind w:left="6912" w:hanging="360"/>
      </w:pPr>
      <w:rPr>
        <w:rFonts w:ascii="Wingdings" w:hAnsi="Wingdings" w:hint="default"/>
      </w:rPr>
    </w:lvl>
  </w:abstractNum>
  <w:abstractNum w:abstractNumId="3" w15:restartNumberingAfterBreak="0">
    <w:nsid w:val="1AE925C3"/>
    <w:multiLevelType w:val="hybridMultilevel"/>
    <w:tmpl w:val="66FA1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082CA3"/>
    <w:multiLevelType w:val="multilevel"/>
    <w:tmpl w:val="5E462030"/>
    <w:lvl w:ilvl="0">
      <w:start w:val="15"/>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5" w15:restartNumberingAfterBreak="0">
    <w:nsid w:val="2404708C"/>
    <w:multiLevelType w:val="hybridMultilevel"/>
    <w:tmpl w:val="DA767DB2"/>
    <w:lvl w:ilvl="0" w:tplc="77F09B0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96"/>
        </w:tabs>
        <w:ind w:left="796" w:hanging="360"/>
      </w:pPr>
      <w:rPr>
        <w:rFonts w:ascii="Courier New" w:hAnsi="Courier New" w:cs="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cs="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cs="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6" w15:restartNumberingAfterBreak="0">
    <w:nsid w:val="2F0F2090"/>
    <w:multiLevelType w:val="multilevel"/>
    <w:tmpl w:val="2578DA8A"/>
    <w:lvl w:ilvl="0">
      <w:start w:val="3"/>
      <w:numFmt w:val="decimal"/>
      <w:lvlText w:val="%1."/>
      <w:lvlJc w:val="left"/>
      <w:pPr>
        <w:ind w:left="352" w:hanging="360"/>
      </w:pPr>
      <w:rPr>
        <w:rFonts w:hint="default"/>
      </w:rPr>
    </w:lvl>
    <w:lvl w:ilvl="1">
      <w:start w:val="1"/>
      <w:numFmt w:val="decimal"/>
      <w:isLgl/>
      <w:lvlText w:val="%1.%2."/>
      <w:lvlJc w:val="left"/>
      <w:pPr>
        <w:ind w:left="352" w:hanging="360"/>
      </w:pPr>
      <w:rPr>
        <w:rFonts w:hint="default"/>
      </w:rPr>
    </w:lvl>
    <w:lvl w:ilvl="2">
      <w:start w:val="1"/>
      <w:numFmt w:val="decimal"/>
      <w:isLgl/>
      <w:lvlText w:val="%1.%2.%3."/>
      <w:lvlJc w:val="left"/>
      <w:pPr>
        <w:ind w:left="712"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2" w:hanging="1080"/>
      </w:pPr>
      <w:rPr>
        <w:rFonts w:hint="default"/>
      </w:rPr>
    </w:lvl>
    <w:lvl w:ilvl="5">
      <w:start w:val="1"/>
      <w:numFmt w:val="decimal"/>
      <w:isLgl/>
      <w:lvlText w:val="%1.%2.%3.%4.%5.%6."/>
      <w:lvlJc w:val="left"/>
      <w:pPr>
        <w:ind w:left="1072" w:hanging="1080"/>
      </w:pPr>
      <w:rPr>
        <w:rFonts w:hint="default"/>
      </w:rPr>
    </w:lvl>
    <w:lvl w:ilvl="6">
      <w:start w:val="1"/>
      <w:numFmt w:val="decimal"/>
      <w:isLgl/>
      <w:lvlText w:val="%1.%2.%3.%4.%5.%6.%7."/>
      <w:lvlJc w:val="left"/>
      <w:pPr>
        <w:ind w:left="1072" w:hanging="1080"/>
      </w:pPr>
      <w:rPr>
        <w:rFonts w:hint="default"/>
      </w:rPr>
    </w:lvl>
    <w:lvl w:ilvl="7">
      <w:start w:val="1"/>
      <w:numFmt w:val="decimal"/>
      <w:isLgl/>
      <w:lvlText w:val="%1.%2.%3.%4.%5.%6.%7.%8."/>
      <w:lvlJc w:val="left"/>
      <w:pPr>
        <w:ind w:left="1432" w:hanging="1440"/>
      </w:pPr>
      <w:rPr>
        <w:rFonts w:hint="default"/>
      </w:rPr>
    </w:lvl>
    <w:lvl w:ilvl="8">
      <w:start w:val="1"/>
      <w:numFmt w:val="decimal"/>
      <w:isLgl/>
      <w:lvlText w:val="%1.%2.%3.%4.%5.%6.%7.%8.%9."/>
      <w:lvlJc w:val="left"/>
      <w:pPr>
        <w:ind w:left="1432" w:hanging="1440"/>
      </w:pPr>
      <w:rPr>
        <w:rFonts w:hint="default"/>
      </w:rPr>
    </w:lvl>
  </w:abstractNum>
  <w:abstractNum w:abstractNumId="7" w15:restartNumberingAfterBreak="0">
    <w:nsid w:val="302F4924"/>
    <w:multiLevelType w:val="multilevel"/>
    <w:tmpl w:val="F3FCA69C"/>
    <w:lvl w:ilvl="0">
      <w:start w:val="1"/>
      <w:numFmt w:val="decimal"/>
      <w:pStyle w:val="TableNum1"/>
      <w:lvlText w:val="Table %1"/>
      <w:lvlJc w:val="left"/>
      <w:pPr>
        <w:tabs>
          <w:tab w:val="num" w:pos="1134"/>
        </w:tabs>
        <w:ind w:left="1134" w:hanging="1134"/>
      </w:pPr>
      <w:rPr>
        <w:rFonts w:ascii="Arial" w:hAnsi="Arial" w:cs="Arial" w:hint="default"/>
        <w:b/>
        <w:i w:val="0"/>
        <w:sz w:val="24"/>
        <w:szCs w:val="24"/>
      </w:rPr>
    </w:lvl>
    <w:lvl w:ilvl="1">
      <w:start w:val="1"/>
      <w:numFmt w:val="lowerLetter"/>
      <w:lvlText w:val="%2."/>
      <w:lvlJc w:val="left"/>
      <w:pPr>
        <w:tabs>
          <w:tab w:val="num" w:pos="-8058"/>
        </w:tabs>
        <w:ind w:left="-8058" w:hanging="360"/>
      </w:pPr>
      <w:rPr>
        <w:rFonts w:hint="default"/>
      </w:rPr>
    </w:lvl>
    <w:lvl w:ilvl="2">
      <w:start w:val="1"/>
      <w:numFmt w:val="lowerRoman"/>
      <w:lvlText w:val="%3."/>
      <w:lvlJc w:val="right"/>
      <w:pPr>
        <w:tabs>
          <w:tab w:val="num" w:pos="-7338"/>
        </w:tabs>
        <w:ind w:left="-7338" w:hanging="180"/>
      </w:pPr>
      <w:rPr>
        <w:rFonts w:hint="default"/>
      </w:rPr>
    </w:lvl>
    <w:lvl w:ilvl="3">
      <w:start w:val="1"/>
      <w:numFmt w:val="decimal"/>
      <w:lvlText w:val="%4."/>
      <w:lvlJc w:val="left"/>
      <w:pPr>
        <w:tabs>
          <w:tab w:val="num" w:pos="-6618"/>
        </w:tabs>
        <w:ind w:left="-6618" w:hanging="360"/>
      </w:pPr>
      <w:rPr>
        <w:rFonts w:hint="default"/>
      </w:rPr>
    </w:lvl>
    <w:lvl w:ilvl="4">
      <w:start w:val="1"/>
      <w:numFmt w:val="lowerLetter"/>
      <w:lvlText w:val="%5."/>
      <w:lvlJc w:val="left"/>
      <w:pPr>
        <w:tabs>
          <w:tab w:val="num" w:pos="-5898"/>
        </w:tabs>
        <w:ind w:left="-5898" w:hanging="360"/>
      </w:pPr>
      <w:rPr>
        <w:rFonts w:hint="default"/>
      </w:rPr>
    </w:lvl>
    <w:lvl w:ilvl="5">
      <w:start w:val="1"/>
      <w:numFmt w:val="lowerRoman"/>
      <w:lvlText w:val="%6."/>
      <w:lvlJc w:val="right"/>
      <w:pPr>
        <w:tabs>
          <w:tab w:val="num" w:pos="-5178"/>
        </w:tabs>
        <w:ind w:left="-5178" w:hanging="180"/>
      </w:pPr>
      <w:rPr>
        <w:rFonts w:hint="default"/>
      </w:rPr>
    </w:lvl>
    <w:lvl w:ilvl="6">
      <w:start w:val="1"/>
      <w:numFmt w:val="decimal"/>
      <w:lvlText w:val="%7."/>
      <w:lvlJc w:val="left"/>
      <w:pPr>
        <w:tabs>
          <w:tab w:val="num" w:pos="-4458"/>
        </w:tabs>
        <w:ind w:left="-4458" w:hanging="360"/>
      </w:pPr>
      <w:rPr>
        <w:rFonts w:hint="default"/>
      </w:rPr>
    </w:lvl>
    <w:lvl w:ilvl="7">
      <w:start w:val="1"/>
      <w:numFmt w:val="lowerLetter"/>
      <w:lvlText w:val="%8."/>
      <w:lvlJc w:val="left"/>
      <w:pPr>
        <w:tabs>
          <w:tab w:val="num" w:pos="-3738"/>
        </w:tabs>
        <w:ind w:left="-3738" w:hanging="360"/>
      </w:pPr>
      <w:rPr>
        <w:rFonts w:hint="default"/>
      </w:rPr>
    </w:lvl>
    <w:lvl w:ilvl="8">
      <w:start w:val="1"/>
      <w:numFmt w:val="lowerRoman"/>
      <w:lvlText w:val="%9."/>
      <w:lvlJc w:val="right"/>
      <w:pPr>
        <w:tabs>
          <w:tab w:val="num" w:pos="-3018"/>
        </w:tabs>
        <w:ind w:left="-3018" w:hanging="180"/>
      </w:pPr>
      <w:rPr>
        <w:rFonts w:hint="default"/>
      </w:rPr>
    </w:lvl>
  </w:abstractNum>
  <w:abstractNum w:abstractNumId="8" w15:restartNumberingAfterBreak="0">
    <w:nsid w:val="37E471A7"/>
    <w:multiLevelType w:val="multilevel"/>
    <w:tmpl w:val="D25A5FAA"/>
    <w:lvl w:ilvl="0">
      <w:start w:val="4"/>
      <w:numFmt w:val="decimal"/>
      <w:lvlText w:val="%1."/>
      <w:lvlJc w:val="left"/>
      <w:pPr>
        <w:ind w:left="352" w:hanging="360"/>
      </w:pPr>
      <w:rPr>
        <w:rFonts w:hint="default"/>
      </w:rPr>
    </w:lvl>
    <w:lvl w:ilvl="1">
      <w:start w:val="3"/>
      <w:numFmt w:val="decimal"/>
      <w:isLgl/>
      <w:lvlText w:val="%1.%2."/>
      <w:lvlJc w:val="left"/>
      <w:pPr>
        <w:ind w:left="352" w:hanging="360"/>
      </w:pPr>
      <w:rPr>
        <w:rFonts w:hint="default"/>
      </w:rPr>
    </w:lvl>
    <w:lvl w:ilvl="2">
      <w:start w:val="1"/>
      <w:numFmt w:val="decimal"/>
      <w:isLgl/>
      <w:lvlText w:val="%1.%2.%3."/>
      <w:lvlJc w:val="left"/>
      <w:pPr>
        <w:ind w:left="712"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2" w:hanging="1080"/>
      </w:pPr>
      <w:rPr>
        <w:rFonts w:hint="default"/>
      </w:rPr>
    </w:lvl>
    <w:lvl w:ilvl="5">
      <w:start w:val="1"/>
      <w:numFmt w:val="decimal"/>
      <w:isLgl/>
      <w:lvlText w:val="%1.%2.%3.%4.%5.%6."/>
      <w:lvlJc w:val="left"/>
      <w:pPr>
        <w:ind w:left="1072" w:hanging="1080"/>
      </w:pPr>
      <w:rPr>
        <w:rFonts w:hint="default"/>
      </w:rPr>
    </w:lvl>
    <w:lvl w:ilvl="6">
      <w:start w:val="1"/>
      <w:numFmt w:val="decimal"/>
      <w:isLgl/>
      <w:lvlText w:val="%1.%2.%3.%4.%5.%6.%7."/>
      <w:lvlJc w:val="left"/>
      <w:pPr>
        <w:ind w:left="1072" w:hanging="1080"/>
      </w:pPr>
      <w:rPr>
        <w:rFonts w:hint="default"/>
      </w:rPr>
    </w:lvl>
    <w:lvl w:ilvl="7">
      <w:start w:val="1"/>
      <w:numFmt w:val="decimal"/>
      <w:isLgl/>
      <w:lvlText w:val="%1.%2.%3.%4.%5.%6.%7.%8."/>
      <w:lvlJc w:val="left"/>
      <w:pPr>
        <w:ind w:left="1432" w:hanging="1440"/>
      </w:pPr>
      <w:rPr>
        <w:rFonts w:hint="default"/>
      </w:rPr>
    </w:lvl>
    <w:lvl w:ilvl="8">
      <w:start w:val="1"/>
      <w:numFmt w:val="decimal"/>
      <w:isLgl/>
      <w:lvlText w:val="%1.%2.%3.%4.%5.%6.%7.%8.%9."/>
      <w:lvlJc w:val="left"/>
      <w:pPr>
        <w:ind w:left="1432" w:hanging="1440"/>
      </w:pPr>
      <w:rPr>
        <w:rFonts w:hint="default"/>
      </w:rPr>
    </w:lvl>
  </w:abstractNum>
  <w:abstractNum w:abstractNumId="9" w15:restartNumberingAfterBreak="0">
    <w:nsid w:val="3DB338E4"/>
    <w:multiLevelType w:val="multilevel"/>
    <w:tmpl w:val="35F0B7EC"/>
    <w:lvl w:ilvl="0">
      <w:start w:val="3"/>
      <w:numFmt w:val="decimal"/>
      <w:lvlText w:val="%1."/>
      <w:lvlJc w:val="left"/>
      <w:pPr>
        <w:ind w:left="352" w:hanging="360"/>
      </w:pPr>
      <w:rPr>
        <w:rFonts w:hint="default"/>
        <w:b/>
      </w:rPr>
    </w:lvl>
    <w:lvl w:ilvl="1">
      <w:start w:val="3"/>
      <w:numFmt w:val="decimal"/>
      <w:isLgl/>
      <w:lvlText w:val="%1.%2."/>
      <w:lvlJc w:val="left"/>
      <w:pPr>
        <w:ind w:left="352" w:hanging="360"/>
      </w:pPr>
      <w:rPr>
        <w:rFonts w:hint="default"/>
      </w:rPr>
    </w:lvl>
    <w:lvl w:ilvl="2">
      <w:start w:val="1"/>
      <w:numFmt w:val="decimal"/>
      <w:isLgl/>
      <w:lvlText w:val="%1.%2.%3."/>
      <w:lvlJc w:val="left"/>
      <w:pPr>
        <w:ind w:left="712"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2" w:hanging="1080"/>
      </w:pPr>
      <w:rPr>
        <w:rFonts w:hint="default"/>
      </w:rPr>
    </w:lvl>
    <w:lvl w:ilvl="5">
      <w:start w:val="1"/>
      <w:numFmt w:val="decimal"/>
      <w:isLgl/>
      <w:lvlText w:val="%1.%2.%3.%4.%5.%6."/>
      <w:lvlJc w:val="left"/>
      <w:pPr>
        <w:ind w:left="1072" w:hanging="1080"/>
      </w:pPr>
      <w:rPr>
        <w:rFonts w:hint="default"/>
      </w:rPr>
    </w:lvl>
    <w:lvl w:ilvl="6">
      <w:start w:val="1"/>
      <w:numFmt w:val="decimal"/>
      <w:isLgl/>
      <w:lvlText w:val="%1.%2.%3.%4.%5.%6.%7."/>
      <w:lvlJc w:val="left"/>
      <w:pPr>
        <w:ind w:left="1072" w:hanging="1080"/>
      </w:pPr>
      <w:rPr>
        <w:rFonts w:hint="default"/>
      </w:rPr>
    </w:lvl>
    <w:lvl w:ilvl="7">
      <w:start w:val="1"/>
      <w:numFmt w:val="decimal"/>
      <w:isLgl/>
      <w:lvlText w:val="%1.%2.%3.%4.%5.%6.%7.%8."/>
      <w:lvlJc w:val="left"/>
      <w:pPr>
        <w:ind w:left="1432" w:hanging="1440"/>
      </w:pPr>
      <w:rPr>
        <w:rFonts w:hint="default"/>
      </w:rPr>
    </w:lvl>
    <w:lvl w:ilvl="8">
      <w:start w:val="1"/>
      <w:numFmt w:val="decimal"/>
      <w:isLgl/>
      <w:lvlText w:val="%1.%2.%3.%4.%5.%6.%7.%8.%9."/>
      <w:lvlJc w:val="left"/>
      <w:pPr>
        <w:ind w:left="1432" w:hanging="1440"/>
      </w:pPr>
      <w:rPr>
        <w:rFonts w:hint="default"/>
      </w:rPr>
    </w:lvl>
  </w:abstractNum>
  <w:abstractNum w:abstractNumId="10" w15:restartNumberingAfterBreak="0">
    <w:nsid w:val="46B26B27"/>
    <w:multiLevelType w:val="multilevel"/>
    <w:tmpl w:val="E7F4FC66"/>
    <w:lvl w:ilvl="0">
      <w:start w:val="1"/>
      <w:numFmt w:val="bullet"/>
      <w:lvlText w:val=""/>
      <w:lvlJc w:val="left"/>
      <w:pPr>
        <w:tabs>
          <w:tab w:val="num" w:pos="360"/>
        </w:tabs>
        <w:ind w:left="360" w:hanging="360"/>
      </w:pPr>
      <w:rPr>
        <w:rFonts w:ascii="Symbol" w:hAnsi="Symbol" w:hint="default"/>
        <w:b/>
        <w:color w:val="auto"/>
      </w:rPr>
    </w:lvl>
    <w:lvl w:ilvl="1">
      <w:start w:val="1"/>
      <w:numFmt w:val="decimal"/>
      <w:lvlText w:val="%1.%2."/>
      <w:lvlJc w:val="left"/>
      <w:pPr>
        <w:tabs>
          <w:tab w:val="num" w:pos="357"/>
        </w:tabs>
        <w:ind w:left="357" w:hanging="357"/>
      </w:pPr>
      <w:rPr>
        <w:rFonts w:hint="default"/>
        <w:b w:val="0"/>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7B10B40"/>
    <w:multiLevelType w:val="hybridMultilevel"/>
    <w:tmpl w:val="FD44C314"/>
    <w:lvl w:ilvl="0" w:tplc="314A6902">
      <w:start w:val="1"/>
      <w:numFmt w:val="decimal"/>
      <w:pStyle w:val="StyleHeading1"/>
      <w:lvlText w:val="%1."/>
      <w:lvlJc w:val="left"/>
      <w:pPr>
        <w:tabs>
          <w:tab w:val="num" w:pos="851"/>
        </w:tabs>
        <w:ind w:left="851" w:hanging="851"/>
      </w:pPr>
      <w:rPr>
        <w:rFonts w:ascii="Arial" w:hAnsi="Arial" w:cs="Arial" w:hint="default"/>
        <w:b/>
        <w:i w:val="0"/>
        <w:sz w:val="28"/>
      </w:rPr>
    </w:lvl>
    <w:lvl w:ilvl="1" w:tplc="9DFA14EC">
      <w:start w:val="1"/>
      <w:numFmt w:val="bullet"/>
      <w:lvlText w:val=""/>
      <w:lvlJc w:val="left"/>
      <w:pPr>
        <w:tabs>
          <w:tab w:val="num" w:pos="1418"/>
        </w:tabs>
        <w:ind w:left="1418" w:hanging="567"/>
      </w:pPr>
      <w:rPr>
        <w:rFonts w:ascii="Symbol" w:hAnsi="Symbol" w:hint="default"/>
        <w:b/>
        <w:i w:val="0"/>
        <w:color w:val="auto"/>
        <w:sz w:val="22"/>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AE03EEB"/>
    <w:multiLevelType w:val="multilevel"/>
    <w:tmpl w:val="E47CFAD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57"/>
        </w:tabs>
        <w:ind w:left="357" w:hanging="357"/>
      </w:pPr>
      <w:rPr>
        <w:rFonts w:hint="default"/>
        <w:b w:val="0"/>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F326B4B"/>
    <w:multiLevelType w:val="hybridMultilevel"/>
    <w:tmpl w:val="D3669580"/>
    <w:lvl w:ilvl="0" w:tplc="20F0F7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FE4110"/>
    <w:multiLevelType w:val="hybridMultilevel"/>
    <w:tmpl w:val="72A6E694"/>
    <w:lvl w:ilvl="0" w:tplc="B54A52B8">
      <w:start w:val="1"/>
      <w:numFmt w:val="decimal"/>
      <w:pStyle w:val="1"/>
      <w:isLg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70F71BF"/>
    <w:multiLevelType w:val="multilevel"/>
    <w:tmpl w:val="023C001A"/>
    <w:lvl w:ilvl="0">
      <w:start w:val="1"/>
      <w:numFmt w:val="decimal"/>
      <w:lvlText w:val="%1."/>
      <w:lvlJc w:val="left"/>
      <w:pPr>
        <w:tabs>
          <w:tab w:val="num" w:pos="360"/>
        </w:tabs>
        <w:ind w:left="360" w:hanging="360"/>
      </w:pPr>
      <w:rPr>
        <w:rFonts w:cs="Times New Roman" w:hint="default"/>
        <w:b/>
        <w:i w:val="0"/>
      </w:rPr>
    </w:lvl>
    <w:lvl w:ilvl="1">
      <w:start w:val="1"/>
      <w:numFmt w:val="decimal"/>
      <w:isLgl/>
      <w:lvlText w:val="%1.%2."/>
      <w:lvlJc w:val="left"/>
      <w:pPr>
        <w:tabs>
          <w:tab w:val="num" w:pos="846"/>
        </w:tabs>
        <w:ind w:left="846" w:hanging="420"/>
      </w:pPr>
      <w:rPr>
        <w:rFonts w:cs="Times New Roman" w:hint="default"/>
        <w:b w:val="0"/>
      </w:rPr>
    </w:lvl>
    <w:lvl w:ilvl="2">
      <w:start w:val="1"/>
      <w:numFmt w:val="decimal"/>
      <w:pStyle w:val="4"/>
      <w:isLgl/>
      <w:lvlText w:val="%1.%2.%3."/>
      <w:lvlJc w:val="left"/>
      <w:pPr>
        <w:tabs>
          <w:tab w:val="num" w:pos="720"/>
        </w:tabs>
        <w:ind w:left="720"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6" w15:restartNumberingAfterBreak="0">
    <w:nsid w:val="7B0846F8"/>
    <w:multiLevelType w:val="multilevel"/>
    <w:tmpl w:val="5BA2DC8A"/>
    <w:lvl w:ilvl="0">
      <w:start w:val="5"/>
      <w:numFmt w:val="decimal"/>
      <w:lvlText w:val="%1."/>
      <w:lvlJc w:val="left"/>
      <w:pPr>
        <w:tabs>
          <w:tab w:val="num" w:pos="360"/>
        </w:tabs>
        <w:ind w:left="360" w:hanging="360"/>
      </w:pPr>
      <w:rPr>
        <w:rFonts w:hint="default"/>
      </w:rPr>
    </w:lvl>
    <w:lvl w:ilvl="1">
      <w:start w:val="1"/>
      <w:numFmt w:val="decimal"/>
      <w:pStyle w:val="2"/>
      <w:lvlText w:val="%1.%2."/>
      <w:lvlJc w:val="left"/>
      <w:pPr>
        <w:tabs>
          <w:tab w:val="num" w:pos="851"/>
        </w:tabs>
        <w:ind w:left="851" w:hanging="851"/>
      </w:pPr>
      <w:rPr>
        <w:rFonts w:ascii="Times New Roman" w:hAnsi="Times New Roman" w:cs="Times New Roman"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BFD623A"/>
    <w:multiLevelType w:val="multilevel"/>
    <w:tmpl w:val="C7EC4350"/>
    <w:lvl w:ilvl="0">
      <w:start w:val="5"/>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1"/>
      <w:numFmt w:val="decimal"/>
      <w:pStyle w:val="3"/>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DCC49C6"/>
    <w:multiLevelType w:val="multilevel"/>
    <w:tmpl w:val="C142A73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357" w:hanging="357"/>
      </w:pPr>
      <w:rPr>
        <w:rFonts w:hint="default"/>
        <w:b w:val="0"/>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5"/>
  </w:num>
  <w:num w:numId="3">
    <w:abstractNumId w:val="14"/>
  </w:num>
  <w:num w:numId="4">
    <w:abstractNumId w:val="10"/>
  </w:num>
  <w:num w:numId="5">
    <w:abstractNumId w:val="5"/>
  </w:num>
  <w:num w:numId="6">
    <w:abstractNumId w:val="18"/>
  </w:num>
  <w:num w:numId="7">
    <w:abstractNumId w:val="9"/>
  </w:num>
  <w:num w:numId="8">
    <w:abstractNumId w:val="6"/>
  </w:num>
  <w:num w:numId="9">
    <w:abstractNumId w:val="12"/>
  </w:num>
  <w:num w:numId="10">
    <w:abstractNumId w:val="2"/>
  </w:num>
  <w:num w:numId="11">
    <w:abstractNumId w:val="8"/>
  </w:num>
  <w:num w:numId="12">
    <w:abstractNumId w:val="1"/>
  </w:num>
  <w:num w:numId="13">
    <w:abstractNumId w:val="3"/>
  </w:num>
  <w:num w:numId="14">
    <w:abstractNumId w:val="11"/>
  </w:num>
  <w:num w:numId="15">
    <w:abstractNumId w:val="7"/>
  </w:num>
  <w:num w:numId="16">
    <w:abstractNumId w:val="16"/>
  </w:num>
  <w:num w:numId="17">
    <w:abstractNumId w:val="17"/>
  </w:num>
  <w:num w:numId="18">
    <w:abstractNumId w:val="13"/>
  </w:num>
  <w:num w:numId="1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mirrorMargi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3B"/>
    <w:rsid w:val="0006567B"/>
    <w:rsid w:val="00092CED"/>
    <w:rsid w:val="000B33D3"/>
    <w:rsid w:val="00131A12"/>
    <w:rsid w:val="00137127"/>
    <w:rsid w:val="0014134A"/>
    <w:rsid w:val="001527C4"/>
    <w:rsid w:val="00161174"/>
    <w:rsid w:val="00182772"/>
    <w:rsid w:val="001B4265"/>
    <w:rsid w:val="001B4EBB"/>
    <w:rsid w:val="001E346D"/>
    <w:rsid w:val="00223E8E"/>
    <w:rsid w:val="00270CC2"/>
    <w:rsid w:val="00282994"/>
    <w:rsid w:val="003111FC"/>
    <w:rsid w:val="00384C3D"/>
    <w:rsid w:val="003E5B5E"/>
    <w:rsid w:val="0043673B"/>
    <w:rsid w:val="00455116"/>
    <w:rsid w:val="00490DC8"/>
    <w:rsid w:val="00503D5B"/>
    <w:rsid w:val="00526A48"/>
    <w:rsid w:val="0054315E"/>
    <w:rsid w:val="00571A34"/>
    <w:rsid w:val="0064720C"/>
    <w:rsid w:val="0068159C"/>
    <w:rsid w:val="006856AD"/>
    <w:rsid w:val="006B489C"/>
    <w:rsid w:val="006E5B2F"/>
    <w:rsid w:val="00701AF8"/>
    <w:rsid w:val="00734787"/>
    <w:rsid w:val="0073517E"/>
    <w:rsid w:val="00744A3B"/>
    <w:rsid w:val="007450E9"/>
    <w:rsid w:val="00792641"/>
    <w:rsid w:val="007B79CA"/>
    <w:rsid w:val="007E5436"/>
    <w:rsid w:val="00803AEF"/>
    <w:rsid w:val="008503FB"/>
    <w:rsid w:val="00863017"/>
    <w:rsid w:val="008F5526"/>
    <w:rsid w:val="009120DC"/>
    <w:rsid w:val="009B2187"/>
    <w:rsid w:val="009C061F"/>
    <w:rsid w:val="00A3177D"/>
    <w:rsid w:val="00A97EA6"/>
    <w:rsid w:val="00AB187E"/>
    <w:rsid w:val="00AE03DB"/>
    <w:rsid w:val="00BA6CB6"/>
    <w:rsid w:val="00BF4A58"/>
    <w:rsid w:val="00C00D9E"/>
    <w:rsid w:val="00C1397F"/>
    <w:rsid w:val="00CB29E8"/>
    <w:rsid w:val="00CD41DE"/>
    <w:rsid w:val="00D03E00"/>
    <w:rsid w:val="00D1295A"/>
    <w:rsid w:val="00D53A2B"/>
    <w:rsid w:val="00DB3A5F"/>
    <w:rsid w:val="00DE164F"/>
    <w:rsid w:val="00DE701B"/>
    <w:rsid w:val="00E31D10"/>
    <w:rsid w:val="00E44786"/>
    <w:rsid w:val="00E5045E"/>
    <w:rsid w:val="00F166BE"/>
    <w:rsid w:val="00F270D7"/>
    <w:rsid w:val="00F3356F"/>
    <w:rsid w:val="00F77C30"/>
    <w:rsid w:val="00F95DD9"/>
    <w:rsid w:val="00FA7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9E9B0"/>
  <w15:chartTrackingRefBased/>
  <w15:docId w15:val="{59DC09CB-40C5-4117-A247-00589C3C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56AD"/>
    <w:pPr>
      <w:spacing w:after="0" w:line="240" w:lineRule="auto"/>
    </w:pPr>
    <w:rPr>
      <w:rFonts w:ascii="Times New Roman" w:eastAsia="Times New Roman" w:hAnsi="Times New Roman" w:cs="Times New Roman"/>
      <w:sz w:val="20"/>
      <w:szCs w:val="20"/>
      <w:lang w:val="en-AU"/>
    </w:rPr>
  </w:style>
  <w:style w:type="paragraph" w:styleId="10">
    <w:name w:val="heading 1"/>
    <w:aliases w:val="Part"/>
    <w:basedOn w:val="a0"/>
    <w:next w:val="a0"/>
    <w:link w:val="11"/>
    <w:qFormat/>
    <w:rsid w:val="006856AD"/>
    <w:pPr>
      <w:keepNext/>
      <w:jc w:val="both"/>
      <w:outlineLvl w:val="0"/>
    </w:pPr>
    <w:rPr>
      <w:b/>
      <w:sz w:val="24"/>
      <w:lang w:val="ru-RU"/>
    </w:rPr>
  </w:style>
  <w:style w:type="paragraph" w:styleId="2">
    <w:name w:val="heading 2"/>
    <w:aliases w:val="Заголовок-2"/>
    <w:basedOn w:val="a0"/>
    <w:next w:val="a0"/>
    <w:link w:val="20"/>
    <w:qFormat/>
    <w:rsid w:val="006856AD"/>
    <w:pPr>
      <w:keepNext/>
      <w:numPr>
        <w:ilvl w:val="1"/>
        <w:numId w:val="16"/>
      </w:numPr>
      <w:tabs>
        <w:tab w:val="clear" w:pos="851"/>
      </w:tabs>
      <w:ind w:left="0" w:firstLine="0"/>
      <w:jc w:val="both"/>
      <w:outlineLvl w:val="1"/>
    </w:pPr>
    <w:rPr>
      <w:b/>
      <w:sz w:val="24"/>
      <w:u w:val="single"/>
      <w:lang w:val="ru-RU"/>
    </w:rPr>
  </w:style>
  <w:style w:type="paragraph" w:styleId="3">
    <w:name w:val="heading 3"/>
    <w:aliases w:val="hseHeading 3"/>
    <w:basedOn w:val="a0"/>
    <w:next w:val="a0"/>
    <w:link w:val="30"/>
    <w:qFormat/>
    <w:rsid w:val="006856AD"/>
    <w:pPr>
      <w:keepNext/>
      <w:pageBreakBefore/>
      <w:numPr>
        <w:ilvl w:val="2"/>
        <w:numId w:val="17"/>
      </w:numPr>
      <w:tabs>
        <w:tab w:val="clear" w:pos="851"/>
      </w:tabs>
      <w:ind w:left="0" w:firstLine="0"/>
      <w:jc w:val="center"/>
      <w:outlineLvl w:val="2"/>
    </w:pPr>
    <w:rPr>
      <w:b/>
    </w:rPr>
  </w:style>
  <w:style w:type="paragraph" w:styleId="40">
    <w:name w:val="heading 4"/>
    <w:basedOn w:val="a0"/>
    <w:next w:val="a0"/>
    <w:link w:val="41"/>
    <w:qFormat/>
    <w:rsid w:val="006856AD"/>
    <w:pPr>
      <w:keepNext/>
      <w:spacing w:before="240" w:after="60"/>
      <w:outlineLvl w:val="3"/>
    </w:pPr>
    <w:rPr>
      <w:rFonts w:ascii="Arial" w:hAnsi="Arial"/>
      <w:b/>
      <w:sz w:val="24"/>
    </w:rPr>
  </w:style>
  <w:style w:type="paragraph" w:styleId="5">
    <w:name w:val="heading 5"/>
    <w:basedOn w:val="a0"/>
    <w:next w:val="a0"/>
    <w:link w:val="50"/>
    <w:qFormat/>
    <w:rsid w:val="006856AD"/>
    <w:pPr>
      <w:spacing w:before="240" w:after="60"/>
      <w:outlineLvl w:val="4"/>
    </w:pPr>
    <w:rPr>
      <w:sz w:val="22"/>
    </w:rPr>
  </w:style>
  <w:style w:type="paragraph" w:styleId="6">
    <w:name w:val="heading 6"/>
    <w:basedOn w:val="a0"/>
    <w:next w:val="a0"/>
    <w:link w:val="60"/>
    <w:qFormat/>
    <w:rsid w:val="006856AD"/>
    <w:pPr>
      <w:spacing w:before="240" w:after="60"/>
      <w:outlineLvl w:val="5"/>
    </w:pPr>
    <w:rPr>
      <w:i/>
      <w:sz w:val="22"/>
    </w:rPr>
  </w:style>
  <w:style w:type="paragraph" w:styleId="7">
    <w:name w:val="heading 7"/>
    <w:basedOn w:val="a0"/>
    <w:next w:val="a0"/>
    <w:link w:val="70"/>
    <w:qFormat/>
    <w:rsid w:val="006856AD"/>
    <w:pPr>
      <w:spacing w:before="240" w:after="60"/>
      <w:outlineLvl w:val="6"/>
    </w:pPr>
    <w:rPr>
      <w:rFonts w:ascii="Arial" w:hAnsi="Arial"/>
    </w:rPr>
  </w:style>
  <w:style w:type="paragraph" w:styleId="8">
    <w:name w:val="heading 8"/>
    <w:basedOn w:val="a0"/>
    <w:next w:val="a0"/>
    <w:link w:val="80"/>
    <w:qFormat/>
    <w:rsid w:val="006856AD"/>
    <w:pPr>
      <w:spacing w:before="240" w:after="60"/>
      <w:outlineLvl w:val="7"/>
    </w:pPr>
    <w:rPr>
      <w:rFonts w:ascii="Arial" w:hAnsi="Arial"/>
      <w:i/>
    </w:rPr>
  </w:style>
  <w:style w:type="paragraph" w:styleId="9">
    <w:name w:val="heading 9"/>
    <w:basedOn w:val="a0"/>
    <w:next w:val="a0"/>
    <w:link w:val="90"/>
    <w:qFormat/>
    <w:rsid w:val="006856AD"/>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ITTHEADER,even,ВерхКолонтитул,header-first,HeaderPort,??????? ??????????,Even,Колонтитул,Верхний колонтитул Знак1 Знак,Верхний колонтитул Знак Знак Знак,Верхний колонтитул Знак1 Знак Знак Знак,Titul"/>
    <w:basedOn w:val="a0"/>
    <w:link w:val="a5"/>
    <w:unhideWhenUsed/>
    <w:rsid w:val="006856AD"/>
    <w:pPr>
      <w:tabs>
        <w:tab w:val="center" w:pos="4677"/>
        <w:tab w:val="right" w:pos="9355"/>
      </w:tabs>
    </w:pPr>
  </w:style>
  <w:style w:type="character" w:customStyle="1" w:styleId="a5">
    <w:name w:val="Верхний колонтитул Знак"/>
    <w:aliases w:val="h Знак,ITTHEADER Знак,even Знак,ВерхКолонтитул Знак,header-first Знак,HeaderPort Знак,??????? ?????????? Знак,Even Знак,Колонтитул Знак,Верхний колонтитул Знак1 Знак Знак,Верхний колонтитул Знак Знак Знак Знак,Titul Знак"/>
    <w:basedOn w:val="a1"/>
    <w:link w:val="a4"/>
    <w:rsid w:val="006856AD"/>
  </w:style>
  <w:style w:type="paragraph" w:styleId="a6">
    <w:name w:val="footer"/>
    <w:aliases w:val="Знак,Reference number"/>
    <w:basedOn w:val="a0"/>
    <w:link w:val="a7"/>
    <w:uiPriority w:val="99"/>
    <w:unhideWhenUsed/>
    <w:rsid w:val="006856AD"/>
    <w:pPr>
      <w:tabs>
        <w:tab w:val="center" w:pos="4677"/>
        <w:tab w:val="right" w:pos="9355"/>
      </w:tabs>
    </w:pPr>
  </w:style>
  <w:style w:type="character" w:customStyle="1" w:styleId="a7">
    <w:name w:val="Нижний колонтитул Знак"/>
    <w:aliases w:val="Знак Знак,Reference number Знак"/>
    <w:basedOn w:val="a1"/>
    <w:link w:val="a6"/>
    <w:uiPriority w:val="99"/>
    <w:rsid w:val="006856AD"/>
  </w:style>
  <w:style w:type="character" w:customStyle="1" w:styleId="11">
    <w:name w:val="Заголовок 1 Знак"/>
    <w:aliases w:val="Part Знак"/>
    <w:basedOn w:val="a1"/>
    <w:link w:val="10"/>
    <w:rsid w:val="006856AD"/>
    <w:rPr>
      <w:rFonts w:ascii="Times New Roman" w:eastAsia="Times New Roman" w:hAnsi="Times New Roman" w:cs="Times New Roman"/>
      <w:b/>
      <w:sz w:val="24"/>
      <w:szCs w:val="20"/>
    </w:rPr>
  </w:style>
  <w:style w:type="character" w:customStyle="1" w:styleId="20">
    <w:name w:val="Заголовок 2 Знак"/>
    <w:aliases w:val="Заголовок-2 Знак"/>
    <w:basedOn w:val="a1"/>
    <w:link w:val="2"/>
    <w:rsid w:val="006856AD"/>
    <w:rPr>
      <w:rFonts w:ascii="Times New Roman" w:eastAsia="Times New Roman" w:hAnsi="Times New Roman" w:cs="Times New Roman"/>
      <w:b/>
      <w:sz w:val="24"/>
      <w:szCs w:val="20"/>
      <w:u w:val="single"/>
    </w:rPr>
  </w:style>
  <w:style w:type="character" w:customStyle="1" w:styleId="30">
    <w:name w:val="Заголовок 3 Знак"/>
    <w:aliases w:val="hseHeading 3 Знак"/>
    <w:basedOn w:val="a1"/>
    <w:link w:val="3"/>
    <w:rsid w:val="006856AD"/>
    <w:rPr>
      <w:rFonts w:ascii="Times New Roman" w:eastAsia="Times New Roman" w:hAnsi="Times New Roman" w:cs="Times New Roman"/>
      <w:b/>
      <w:sz w:val="20"/>
      <w:szCs w:val="20"/>
      <w:lang w:val="en-AU"/>
    </w:rPr>
  </w:style>
  <w:style w:type="character" w:customStyle="1" w:styleId="41">
    <w:name w:val="Заголовок 4 Знак"/>
    <w:basedOn w:val="a1"/>
    <w:link w:val="40"/>
    <w:rsid w:val="006856AD"/>
    <w:rPr>
      <w:rFonts w:ascii="Arial" w:eastAsia="Times New Roman" w:hAnsi="Arial" w:cs="Times New Roman"/>
      <w:b/>
      <w:sz w:val="24"/>
      <w:szCs w:val="20"/>
      <w:lang w:val="en-AU"/>
    </w:rPr>
  </w:style>
  <w:style w:type="character" w:customStyle="1" w:styleId="50">
    <w:name w:val="Заголовок 5 Знак"/>
    <w:basedOn w:val="a1"/>
    <w:link w:val="5"/>
    <w:rsid w:val="006856AD"/>
    <w:rPr>
      <w:rFonts w:ascii="Times New Roman" w:eastAsia="Times New Roman" w:hAnsi="Times New Roman" w:cs="Times New Roman"/>
      <w:szCs w:val="20"/>
      <w:lang w:val="en-AU"/>
    </w:rPr>
  </w:style>
  <w:style w:type="character" w:customStyle="1" w:styleId="60">
    <w:name w:val="Заголовок 6 Знак"/>
    <w:basedOn w:val="a1"/>
    <w:link w:val="6"/>
    <w:rsid w:val="006856AD"/>
    <w:rPr>
      <w:rFonts w:ascii="Times New Roman" w:eastAsia="Times New Roman" w:hAnsi="Times New Roman" w:cs="Times New Roman"/>
      <w:i/>
      <w:szCs w:val="20"/>
      <w:lang w:val="en-AU"/>
    </w:rPr>
  </w:style>
  <w:style w:type="character" w:customStyle="1" w:styleId="70">
    <w:name w:val="Заголовок 7 Знак"/>
    <w:basedOn w:val="a1"/>
    <w:link w:val="7"/>
    <w:rsid w:val="006856AD"/>
    <w:rPr>
      <w:rFonts w:ascii="Arial" w:eastAsia="Times New Roman" w:hAnsi="Arial" w:cs="Times New Roman"/>
      <w:sz w:val="20"/>
      <w:szCs w:val="20"/>
      <w:lang w:val="en-AU"/>
    </w:rPr>
  </w:style>
  <w:style w:type="character" w:customStyle="1" w:styleId="80">
    <w:name w:val="Заголовок 8 Знак"/>
    <w:basedOn w:val="a1"/>
    <w:link w:val="8"/>
    <w:rsid w:val="006856AD"/>
    <w:rPr>
      <w:rFonts w:ascii="Arial" w:eastAsia="Times New Roman" w:hAnsi="Arial" w:cs="Times New Roman"/>
      <w:i/>
      <w:sz w:val="20"/>
      <w:szCs w:val="20"/>
      <w:lang w:val="en-AU"/>
    </w:rPr>
  </w:style>
  <w:style w:type="character" w:customStyle="1" w:styleId="90">
    <w:name w:val="Заголовок 9 Знак"/>
    <w:basedOn w:val="a1"/>
    <w:link w:val="9"/>
    <w:rsid w:val="006856AD"/>
    <w:rPr>
      <w:rFonts w:ascii="Arial" w:eastAsia="Times New Roman" w:hAnsi="Arial" w:cs="Times New Roman"/>
      <w:b/>
      <w:i/>
      <w:sz w:val="18"/>
      <w:szCs w:val="20"/>
      <w:lang w:val="en-AU"/>
    </w:rPr>
  </w:style>
  <w:style w:type="paragraph" w:styleId="a8">
    <w:name w:val="Title"/>
    <w:basedOn w:val="a0"/>
    <w:link w:val="a9"/>
    <w:qFormat/>
    <w:rsid w:val="006856AD"/>
    <w:pPr>
      <w:jc w:val="center"/>
    </w:pPr>
    <w:rPr>
      <w:b/>
      <w:sz w:val="24"/>
      <w:lang w:val="ru-RU"/>
    </w:rPr>
  </w:style>
  <w:style w:type="character" w:customStyle="1" w:styleId="a9">
    <w:name w:val="Заголовок Знак"/>
    <w:basedOn w:val="a1"/>
    <w:link w:val="a8"/>
    <w:rsid w:val="006856AD"/>
    <w:rPr>
      <w:rFonts w:ascii="Times New Roman" w:eastAsia="Times New Roman" w:hAnsi="Times New Roman" w:cs="Times New Roman"/>
      <w:b/>
      <w:sz w:val="24"/>
      <w:szCs w:val="20"/>
    </w:rPr>
  </w:style>
  <w:style w:type="paragraph" w:styleId="aa">
    <w:name w:val="Body Text"/>
    <w:basedOn w:val="a0"/>
    <w:link w:val="ab"/>
    <w:rsid w:val="006856AD"/>
    <w:pPr>
      <w:jc w:val="both"/>
    </w:pPr>
    <w:rPr>
      <w:sz w:val="24"/>
      <w:lang w:val="x-none"/>
    </w:rPr>
  </w:style>
  <w:style w:type="character" w:customStyle="1" w:styleId="ab">
    <w:name w:val="Основной текст Знак"/>
    <w:basedOn w:val="a1"/>
    <w:link w:val="aa"/>
    <w:rsid w:val="006856AD"/>
    <w:rPr>
      <w:rFonts w:ascii="Times New Roman" w:eastAsia="Times New Roman" w:hAnsi="Times New Roman" w:cs="Times New Roman"/>
      <w:sz w:val="24"/>
      <w:szCs w:val="20"/>
      <w:lang w:val="x-none"/>
    </w:rPr>
  </w:style>
  <w:style w:type="paragraph" w:styleId="ac">
    <w:name w:val="Subtitle"/>
    <w:basedOn w:val="a0"/>
    <w:link w:val="ad"/>
    <w:qFormat/>
    <w:rsid w:val="006856AD"/>
    <w:pPr>
      <w:jc w:val="center"/>
    </w:pPr>
    <w:rPr>
      <w:b/>
      <w:sz w:val="24"/>
      <w:lang w:val="ru-RU"/>
    </w:rPr>
  </w:style>
  <w:style w:type="character" w:customStyle="1" w:styleId="ad">
    <w:name w:val="Подзаголовок Знак"/>
    <w:basedOn w:val="a1"/>
    <w:link w:val="ac"/>
    <w:rsid w:val="006856AD"/>
    <w:rPr>
      <w:rFonts w:ascii="Times New Roman" w:eastAsia="Times New Roman" w:hAnsi="Times New Roman" w:cs="Times New Roman"/>
      <w:b/>
      <w:sz w:val="24"/>
      <w:szCs w:val="20"/>
    </w:rPr>
  </w:style>
  <w:style w:type="paragraph" w:styleId="ae">
    <w:name w:val="Body Text Indent"/>
    <w:basedOn w:val="a0"/>
    <w:link w:val="af"/>
    <w:rsid w:val="006856AD"/>
    <w:pPr>
      <w:ind w:firstLine="284"/>
    </w:pPr>
  </w:style>
  <w:style w:type="character" w:customStyle="1" w:styleId="af">
    <w:name w:val="Основной текст с отступом Знак"/>
    <w:basedOn w:val="a1"/>
    <w:link w:val="ae"/>
    <w:rsid w:val="006856AD"/>
    <w:rPr>
      <w:rFonts w:ascii="Times New Roman" w:eastAsia="Times New Roman" w:hAnsi="Times New Roman" w:cs="Times New Roman"/>
      <w:sz w:val="20"/>
      <w:szCs w:val="20"/>
      <w:lang w:val="en-AU"/>
    </w:rPr>
  </w:style>
  <w:style w:type="paragraph" w:styleId="21">
    <w:name w:val="Body Text 2"/>
    <w:basedOn w:val="a0"/>
    <w:link w:val="22"/>
    <w:rsid w:val="006856AD"/>
    <w:pPr>
      <w:jc w:val="center"/>
    </w:pPr>
    <w:rPr>
      <w:b/>
    </w:rPr>
  </w:style>
  <w:style w:type="character" w:customStyle="1" w:styleId="22">
    <w:name w:val="Основной текст 2 Знак"/>
    <w:basedOn w:val="a1"/>
    <w:link w:val="21"/>
    <w:rsid w:val="006856AD"/>
    <w:rPr>
      <w:rFonts w:ascii="Times New Roman" w:eastAsia="Times New Roman" w:hAnsi="Times New Roman" w:cs="Times New Roman"/>
      <w:b/>
      <w:sz w:val="20"/>
      <w:szCs w:val="20"/>
      <w:lang w:val="en-AU"/>
    </w:rPr>
  </w:style>
  <w:style w:type="paragraph" w:styleId="31">
    <w:name w:val="Body Text 3"/>
    <w:basedOn w:val="a0"/>
    <w:link w:val="32"/>
    <w:rsid w:val="006856AD"/>
    <w:rPr>
      <w:b/>
      <w:u w:val="single"/>
    </w:rPr>
  </w:style>
  <w:style w:type="character" w:customStyle="1" w:styleId="32">
    <w:name w:val="Основной текст 3 Знак"/>
    <w:basedOn w:val="a1"/>
    <w:link w:val="31"/>
    <w:rsid w:val="006856AD"/>
    <w:rPr>
      <w:rFonts w:ascii="Times New Roman" w:eastAsia="Times New Roman" w:hAnsi="Times New Roman" w:cs="Times New Roman"/>
      <w:b/>
      <w:sz w:val="20"/>
      <w:szCs w:val="20"/>
      <w:u w:val="single"/>
      <w:lang w:val="en-AU"/>
    </w:rPr>
  </w:style>
  <w:style w:type="character" w:styleId="af0">
    <w:name w:val="page number"/>
    <w:basedOn w:val="a1"/>
    <w:uiPriority w:val="99"/>
    <w:rsid w:val="006856AD"/>
  </w:style>
  <w:style w:type="paragraph" w:customStyle="1" w:styleId="ConsNormal">
    <w:name w:val="ConsNormal"/>
    <w:rsid w:val="006856A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856AD"/>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1">
    <w:name w:val="Balloon Text"/>
    <w:basedOn w:val="a0"/>
    <w:link w:val="af2"/>
    <w:uiPriority w:val="99"/>
    <w:semiHidden/>
    <w:rsid w:val="006856AD"/>
    <w:rPr>
      <w:rFonts w:ascii="Tahoma" w:hAnsi="Tahoma" w:cs="Tahoma"/>
      <w:sz w:val="16"/>
      <w:szCs w:val="16"/>
    </w:rPr>
  </w:style>
  <w:style w:type="character" w:customStyle="1" w:styleId="af2">
    <w:name w:val="Текст выноски Знак"/>
    <w:basedOn w:val="a1"/>
    <w:link w:val="af1"/>
    <w:uiPriority w:val="99"/>
    <w:semiHidden/>
    <w:rsid w:val="006856AD"/>
    <w:rPr>
      <w:rFonts w:ascii="Tahoma" w:eastAsia="Times New Roman" w:hAnsi="Tahoma" w:cs="Tahoma"/>
      <w:sz w:val="16"/>
      <w:szCs w:val="16"/>
      <w:lang w:val="en-AU"/>
    </w:rPr>
  </w:style>
  <w:style w:type="character" w:styleId="af3">
    <w:name w:val="annotation reference"/>
    <w:rsid w:val="006856AD"/>
    <w:rPr>
      <w:sz w:val="16"/>
      <w:szCs w:val="16"/>
    </w:rPr>
  </w:style>
  <w:style w:type="paragraph" w:styleId="af4">
    <w:name w:val="annotation text"/>
    <w:basedOn w:val="a0"/>
    <w:link w:val="af5"/>
    <w:uiPriority w:val="99"/>
    <w:rsid w:val="006856AD"/>
  </w:style>
  <w:style w:type="character" w:customStyle="1" w:styleId="af5">
    <w:name w:val="Текст примечания Знак"/>
    <w:basedOn w:val="a1"/>
    <w:link w:val="af4"/>
    <w:uiPriority w:val="99"/>
    <w:rsid w:val="006856AD"/>
    <w:rPr>
      <w:rFonts w:ascii="Times New Roman" w:eastAsia="Times New Roman" w:hAnsi="Times New Roman" w:cs="Times New Roman"/>
      <w:sz w:val="20"/>
      <w:szCs w:val="20"/>
      <w:lang w:val="en-AU"/>
    </w:rPr>
  </w:style>
  <w:style w:type="paragraph" w:styleId="af6">
    <w:name w:val="annotation subject"/>
    <w:basedOn w:val="af4"/>
    <w:next w:val="af4"/>
    <w:link w:val="af7"/>
    <w:uiPriority w:val="99"/>
    <w:rsid w:val="006856AD"/>
    <w:rPr>
      <w:b/>
      <w:bCs/>
    </w:rPr>
  </w:style>
  <w:style w:type="character" w:customStyle="1" w:styleId="af7">
    <w:name w:val="Тема примечания Знак"/>
    <w:basedOn w:val="af5"/>
    <w:link w:val="af6"/>
    <w:uiPriority w:val="99"/>
    <w:rsid w:val="006856AD"/>
    <w:rPr>
      <w:rFonts w:ascii="Times New Roman" w:eastAsia="Times New Roman" w:hAnsi="Times New Roman" w:cs="Times New Roman"/>
      <w:b/>
      <w:bCs/>
      <w:sz w:val="20"/>
      <w:szCs w:val="20"/>
      <w:lang w:val="en-AU"/>
    </w:rPr>
  </w:style>
  <w:style w:type="paragraph" w:styleId="af8">
    <w:name w:val="footnote text"/>
    <w:basedOn w:val="a0"/>
    <w:link w:val="af9"/>
    <w:rsid w:val="006856AD"/>
  </w:style>
  <w:style w:type="character" w:customStyle="1" w:styleId="af9">
    <w:name w:val="Текст сноски Знак"/>
    <w:basedOn w:val="a1"/>
    <w:link w:val="af8"/>
    <w:rsid w:val="006856AD"/>
    <w:rPr>
      <w:rFonts w:ascii="Times New Roman" w:eastAsia="Times New Roman" w:hAnsi="Times New Roman" w:cs="Times New Roman"/>
      <w:sz w:val="20"/>
      <w:szCs w:val="20"/>
      <w:lang w:val="en-AU"/>
    </w:rPr>
  </w:style>
  <w:style w:type="character" w:styleId="afa">
    <w:name w:val="footnote reference"/>
    <w:rsid w:val="006856AD"/>
    <w:rPr>
      <w:vertAlign w:val="superscript"/>
    </w:rPr>
  </w:style>
  <w:style w:type="paragraph" w:styleId="afb">
    <w:name w:val="endnote text"/>
    <w:basedOn w:val="a0"/>
    <w:link w:val="afc"/>
    <w:rsid w:val="006856AD"/>
  </w:style>
  <w:style w:type="character" w:customStyle="1" w:styleId="afc">
    <w:name w:val="Текст концевой сноски Знак"/>
    <w:basedOn w:val="a1"/>
    <w:link w:val="afb"/>
    <w:rsid w:val="006856AD"/>
    <w:rPr>
      <w:rFonts w:ascii="Times New Roman" w:eastAsia="Times New Roman" w:hAnsi="Times New Roman" w:cs="Times New Roman"/>
      <w:sz w:val="20"/>
      <w:szCs w:val="20"/>
      <w:lang w:val="en-AU"/>
    </w:rPr>
  </w:style>
  <w:style w:type="character" w:styleId="afd">
    <w:name w:val="endnote reference"/>
    <w:semiHidden/>
    <w:rsid w:val="006856AD"/>
    <w:rPr>
      <w:vertAlign w:val="superscript"/>
    </w:rPr>
  </w:style>
  <w:style w:type="paragraph" w:styleId="33">
    <w:name w:val="Body Text Indent 3"/>
    <w:basedOn w:val="a0"/>
    <w:link w:val="34"/>
    <w:rsid w:val="006856AD"/>
    <w:pPr>
      <w:spacing w:after="120"/>
      <w:ind w:left="283"/>
    </w:pPr>
    <w:rPr>
      <w:sz w:val="16"/>
      <w:szCs w:val="16"/>
    </w:rPr>
  </w:style>
  <w:style w:type="character" w:customStyle="1" w:styleId="34">
    <w:name w:val="Основной текст с отступом 3 Знак"/>
    <w:basedOn w:val="a1"/>
    <w:link w:val="33"/>
    <w:rsid w:val="006856AD"/>
    <w:rPr>
      <w:rFonts w:ascii="Times New Roman" w:eastAsia="Times New Roman" w:hAnsi="Times New Roman" w:cs="Times New Roman"/>
      <w:sz w:val="16"/>
      <w:szCs w:val="16"/>
      <w:lang w:val="en-AU"/>
    </w:rPr>
  </w:style>
  <w:style w:type="character" w:customStyle="1" w:styleId="s0">
    <w:name w:val="s0"/>
    <w:rsid w:val="006856AD"/>
    <w:rPr>
      <w:rFonts w:ascii="Times New Roman" w:hAnsi="Times New Roman" w:cs="Times New Roman" w:hint="default"/>
      <w:b w:val="0"/>
      <w:bCs w:val="0"/>
      <w:i w:val="0"/>
      <w:iCs w:val="0"/>
      <w:strike w:val="0"/>
      <w:dstrike w:val="0"/>
      <w:color w:val="000000"/>
      <w:sz w:val="20"/>
      <w:szCs w:val="20"/>
      <w:u w:val="none"/>
      <w:effect w:val="none"/>
    </w:rPr>
  </w:style>
  <w:style w:type="table" w:styleId="afe">
    <w:name w:val="Table Grid"/>
    <w:basedOn w:val="a2"/>
    <w:uiPriority w:val="59"/>
    <w:rsid w:val="006856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2">
    <w:name w:val="j2"/>
    <w:basedOn w:val="a0"/>
    <w:rsid w:val="006856AD"/>
    <w:pPr>
      <w:ind w:firstLine="400"/>
      <w:jc w:val="both"/>
      <w:textAlignment w:val="baseline"/>
    </w:pPr>
    <w:rPr>
      <w:rFonts w:ascii="inherit" w:hAnsi="inherit"/>
      <w:sz w:val="24"/>
      <w:szCs w:val="24"/>
      <w:lang w:val="ru-RU" w:eastAsia="ru-RU"/>
    </w:rPr>
  </w:style>
  <w:style w:type="paragraph" w:styleId="aff">
    <w:name w:val="List Paragraph"/>
    <w:aliases w:val="Сноски"/>
    <w:basedOn w:val="a0"/>
    <w:link w:val="aff0"/>
    <w:uiPriority w:val="34"/>
    <w:qFormat/>
    <w:rsid w:val="006856AD"/>
    <w:pPr>
      <w:ind w:left="708"/>
    </w:pPr>
  </w:style>
  <w:style w:type="paragraph" w:styleId="a">
    <w:name w:val="List Bullet"/>
    <w:basedOn w:val="a0"/>
    <w:uiPriority w:val="99"/>
    <w:rsid w:val="006856AD"/>
    <w:pPr>
      <w:numPr>
        <w:numId w:val="1"/>
      </w:numPr>
      <w:contextualSpacing/>
    </w:pPr>
  </w:style>
  <w:style w:type="paragraph" w:styleId="aff1">
    <w:name w:val="No Spacing"/>
    <w:uiPriority w:val="1"/>
    <w:qFormat/>
    <w:rsid w:val="006856AD"/>
    <w:pPr>
      <w:spacing w:after="0" w:line="240" w:lineRule="auto"/>
    </w:pPr>
    <w:rPr>
      <w:rFonts w:ascii="Calibri" w:eastAsia="Calibri" w:hAnsi="Calibri" w:cs="Times New Roman"/>
    </w:rPr>
  </w:style>
  <w:style w:type="paragraph" w:customStyle="1" w:styleId="ConsPlusNonformat">
    <w:name w:val="ConsPlusNonformat"/>
    <w:uiPriority w:val="99"/>
    <w:rsid w:val="006856AD"/>
    <w:pPr>
      <w:widowControl w:val="0"/>
      <w:autoSpaceDE w:val="0"/>
      <w:autoSpaceDN w:val="0"/>
      <w:adjustRightInd w:val="0"/>
      <w:spacing w:after="0" w:line="240" w:lineRule="auto"/>
    </w:pPr>
    <w:rPr>
      <w:rFonts w:ascii="Courier New" w:eastAsia="Times New Roman" w:hAnsi="Courier New" w:cs="Courier New"/>
      <w:sz w:val="20"/>
      <w:szCs w:val="20"/>
      <w:lang w:val="kk-KZ" w:eastAsia="ru-RU"/>
    </w:rPr>
  </w:style>
  <w:style w:type="character" w:styleId="aff2">
    <w:name w:val="Hyperlink"/>
    <w:uiPriority w:val="99"/>
    <w:rsid w:val="006856AD"/>
    <w:rPr>
      <w:color w:val="0000FF"/>
      <w:u w:val="single"/>
    </w:rPr>
  </w:style>
  <w:style w:type="character" w:customStyle="1" w:styleId="st1">
    <w:name w:val="st1"/>
    <w:rsid w:val="006856AD"/>
  </w:style>
  <w:style w:type="paragraph" w:customStyle="1" w:styleId="1">
    <w:name w:val="Заголовок_1"/>
    <w:basedOn w:val="10"/>
    <w:link w:val="12"/>
    <w:uiPriority w:val="99"/>
    <w:rsid w:val="006856AD"/>
    <w:pPr>
      <w:numPr>
        <w:numId w:val="3"/>
      </w:numPr>
      <w:spacing w:before="240" w:after="60" w:line="276" w:lineRule="auto"/>
    </w:pPr>
    <w:rPr>
      <w:rFonts w:ascii="Arial" w:hAnsi="Arial"/>
      <w:kern w:val="32"/>
      <w:sz w:val="32"/>
      <w:szCs w:val="32"/>
      <w:lang w:val="de-DE" w:eastAsia="x-none"/>
    </w:rPr>
  </w:style>
  <w:style w:type="character" w:customStyle="1" w:styleId="12">
    <w:name w:val="Заголовок_1 Знак"/>
    <w:link w:val="1"/>
    <w:uiPriority w:val="99"/>
    <w:locked/>
    <w:rsid w:val="006856AD"/>
    <w:rPr>
      <w:rFonts w:ascii="Arial" w:eastAsia="Times New Roman" w:hAnsi="Arial" w:cs="Times New Roman"/>
      <w:b/>
      <w:kern w:val="32"/>
      <w:sz w:val="32"/>
      <w:szCs w:val="32"/>
      <w:lang w:val="de-DE" w:eastAsia="x-none"/>
    </w:rPr>
  </w:style>
  <w:style w:type="paragraph" w:customStyle="1" w:styleId="4">
    <w:name w:val="Стиль4"/>
    <w:basedOn w:val="a0"/>
    <w:qFormat/>
    <w:rsid w:val="006856AD"/>
    <w:pPr>
      <w:keepNext/>
      <w:widowControl w:val="0"/>
      <w:numPr>
        <w:ilvl w:val="2"/>
        <w:numId w:val="2"/>
      </w:numPr>
      <w:autoSpaceDE w:val="0"/>
      <w:autoSpaceDN w:val="0"/>
      <w:adjustRightInd w:val="0"/>
      <w:spacing w:after="120" w:line="288" w:lineRule="auto"/>
      <w:jc w:val="both"/>
    </w:pPr>
    <w:rPr>
      <w:sz w:val="24"/>
      <w:szCs w:val="24"/>
      <w:lang w:val="x-none" w:eastAsia="x-none"/>
    </w:rPr>
  </w:style>
  <w:style w:type="paragraph" w:styleId="aff3">
    <w:name w:val="Plain Text"/>
    <w:basedOn w:val="a0"/>
    <w:link w:val="aff4"/>
    <w:uiPriority w:val="99"/>
    <w:rsid w:val="006856AD"/>
    <w:rPr>
      <w:rFonts w:ascii="Arial" w:hAnsi="Arial" w:cs="Arial"/>
      <w:lang w:val="en-US"/>
    </w:rPr>
  </w:style>
  <w:style w:type="character" w:customStyle="1" w:styleId="aff4">
    <w:name w:val="Текст Знак"/>
    <w:basedOn w:val="a1"/>
    <w:link w:val="aff3"/>
    <w:uiPriority w:val="99"/>
    <w:rsid w:val="006856AD"/>
    <w:rPr>
      <w:rFonts w:ascii="Arial" w:eastAsia="Times New Roman" w:hAnsi="Arial" w:cs="Arial"/>
      <w:sz w:val="20"/>
      <w:szCs w:val="20"/>
      <w:lang w:val="en-US"/>
    </w:rPr>
  </w:style>
  <w:style w:type="paragraph" w:styleId="23">
    <w:name w:val="Body Text Indent 2"/>
    <w:basedOn w:val="a0"/>
    <w:link w:val="24"/>
    <w:unhideWhenUsed/>
    <w:rsid w:val="006856AD"/>
    <w:pPr>
      <w:spacing w:after="120" w:line="480" w:lineRule="auto"/>
      <w:ind w:left="283"/>
    </w:pPr>
    <w:rPr>
      <w:rFonts w:ascii="Calibri" w:eastAsia="Calibri" w:hAnsi="Calibri"/>
      <w:sz w:val="22"/>
      <w:szCs w:val="22"/>
      <w:lang w:val="ru-RU"/>
    </w:rPr>
  </w:style>
  <w:style w:type="character" w:customStyle="1" w:styleId="24">
    <w:name w:val="Основной текст с отступом 2 Знак"/>
    <w:basedOn w:val="a1"/>
    <w:link w:val="23"/>
    <w:rsid w:val="006856AD"/>
    <w:rPr>
      <w:rFonts w:ascii="Calibri" w:eastAsia="Calibri" w:hAnsi="Calibri" w:cs="Times New Roman"/>
    </w:rPr>
  </w:style>
  <w:style w:type="character" w:customStyle="1" w:styleId="s1">
    <w:name w:val="s1"/>
    <w:rsid w:val="006856AD"/>
    <w:rPr>
      <w:rFonts w:ascii="Times New Roman" w:hAnsi="Times New Roman" w:cs="Times New Roman" w:hint="default"/>
      <w:b/>
      <w:bCs/>
      <w:color w:val="000000"/>
    </w:rPr>
  </w:style>
  <w:style w:type="character" w:styleId="aff5">
    <w:name w:val="Strong"/>
    <w:uiPriority w:val="22"/>
    <w:qFormat/>
    <w:rsid w:val="006856AD"/>
    <w:rPr>
      <w:b/>
      <w:bCs/>
    </w:rPr>
  </w:style>
  <w:style w:type="paragraph" w:styleId="aff6">
    <w:name w:val="Normal (Web)"/>
    <w:basedOn w:val="a0"/>
    <w:uiPriority w:val="99"/>
    <w:unhideWhenUsed/>
    <w:rsid w:val="006856AD"/>
    <w:pPr>
      <w:spacing w:after="150"/>
    </w:pPr>
    <w:rPr>
      <w:sz w:val="24"/>
      <w:szCs w:val="24"/>
      <w:lang w:val="ru-RU" w:eastAsia="ru-RU"/>
    </w:rPr>
  </w:style>
  <w:style w:type="character" w:customStyle="1" w:styleId="aff0">
    <w:name w:val="Абзац списка Знак"/>
    <w:aliases w:val="Сноски Знак"/>
    <w:link w:val="aff"/>
    <w:uiPriority w:val="34"/>
    <w:locked/>
    <w:rsid w:val="006856AD"/>
    <w:rPr>
      <w:rFonts w:ascii="Times New Roman" w:eastAsia="Times New Roman" w:hAnsi="Times New Roman" w:cs="Times New Roman"/>
      <w:sz w:val="20"/>
      <w:szCs w:val="20"/>
      <w:lang w:val="en-AU"/>
    </w:rPr>
  </w:style>
  <w:style w:type="paragraph" w:styleId="HTML">
    <w:name w:val="HTML Preformatted"/>
    <w:basedOn w:val="a0"/>
    <w:link w:val="HTML0"/>
    <w:uiPriority w:val="99"/>
    <w:unhideWhenUsed/>
    <w:rsid w:val="00685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eastAsia="ru-RU"/>
    </w:rPr>
  </w:style>
  <w:style w:type="character" w:customStyle="1" w:styleId="HTML0">
    <w:name w:val="Стандартный HTML Знак"/>
    <w:basedOn w:val="a1"/>
    <w:link w:val="HTML"/>
    <w:uiPriority w:val="99"/>
    <w:rsid w:val="006856AD"/>
    <w:rPr>
      <w:rFonts w:ascii="Courier New" w:eastAsia="Times New Roman" w:hAnsi="Courier New" w:cs="Courier New"/>
      <w:sz w:val="20"/>
      <w:szCs w:val="20"/>
      <w:lang w:eastAsia="ru-RU"/>
    </w:rPr>
  </w:style>
  <w:style w:type="character" w:customStyle="1" w:styleId="y2iqfc">
    <w:name w:val="y2iqfc"/>
    <w:rsid w:val="006856AD"/>
  </w:style>
  <w:style w:type="paragraph" w:customStyle="1" w:styleId="aff7">
    <w:name w:val="Текст таблицы"/>
    <w:basedOn w:val="a0"/>
    <w:rsid w:val="006856AD"/>
    <w:pPr>
      <w:spacing w:before="40" w:after="40"/>
    </w:pPr>
    <w:rPr>
      <w:rFonts w:ascii="Arial" w:hAnsi="Arial"/>
      <w:lang w:val="ru-RU" w:eastAsia="ru-RU"/>
    </w:rPr>
  </w:style>
  <w:style w:type="paragraph" w:customStyle="1" w:styleId="StyleHeading1">
    <w:name w:val="Style Heading 1 +"/>
    <w:basedOn w:val="10"/>
    <w:autoRedefine/>
    <w:rsid w:val="006856AD"/>
    <w:pPr>
      <w:numPr>
        <w:numId w:val="14"/>
      </w:numPr>
      <w:spacing w:before="120" w:after="120"/>
    </w:pPr>
    <w:rPr>
      <w:b w:val="0"/>
      <w:bCs/>
      <w:sz w:val="28"/>
      <w:szCs w:val="24"/>
    </w:rPr>
  </w:style>
  <w:style w:type="paragraph" w:customStyle="1" w:styleId="TableNum1">
    <w:name w:val="Table Num 1"/>
    <w:basedOn w:val="a0"/>
    <w:next w:val="a0"/>
    <w:rsid w:val="006856AD"/>
    <w:pPr>
      <w:numPr>
        <w:numId w:val="15"/>
      </w:numPr>
      <w:spacing w:line="220" w:lineRule="atLeast"/>
      <w:jc w:val="right"/>
    </w:pPr>
    <w:rPr>
      <w:i/>
      <w:snapToGrid w:val="0"/>
      <w:sz w:val="24"/>
      <w:lang w:val="ru-RU"/>
    </w:rPr>
  </w:style>
  <w:style w:type="paragraph" w:styleId="13">
    <w:name w:val="toc 1"/>
    <w:basedOn w:val="a0"/>
    <w:next w:val="a0"/>
    <w:autoRedefine/>
    <w:uiPriority w:val="39"/>
    <w:rsid w:val="006856AD"/>
    <w:pPr>
      <w:tabs>
        <w:tab w:val="left" w:pos="-4680"/>
        <w:tab w:val="left" w:pos="1440"/>
        <w:tab w:val="right" w:pos="10080"/>
      </w:tabs>
      <w:spacing w:before="60" w:after="60"/>
      <w:ind w:firstLine="426"/>
    </w:pPr>
    <w:rPr>
      <w:rFonts w:ascii="Arial" w:hAnsi="Arial"/>
      <w:sz w:val="24"/>
      <w:szCs w:val="24"/>
      <w:lang w:val="en-US"/>
    </w:rPr>
  </w:style>
  <w:style w:type="paragraph" w:styleId="25">
    <w:name w:val="toc 2"/>
    <w:basedOn w:val="a0"/>
    <w:next w:val="a0"/>
    <w:autoRedefine/>
    <w:uiPriority w:val="39"/>
    <w:rsid w:val="006856AD"/>
    <w:pPr>
      <w:tabs>
        <w:tab w:val="left" w:pos="1920"/>
        <w:tab w:val="right" w:leader="dot" w:pos="9900"/>
      </w:tabs>
      <w:spacing w:before="60" w:after="60"/>
      <w:ind w:left="240" w:right="475" w:firstLine="851"/>
    </w:pPr>
    <w:rPr>
      <w:rFonts w:ascii="Arial" w:hAnsi="Arial"/>
      <w:sz w:val="24"/>
      <w:szCs w:val="24"/>
      <w:lang w:val="en-US"/>
    </w:rPr>
  </w:style>
  <w:style w:type="paragraph" w:styleId="35">
    <w:name w:val="toc 3"/>
    <w:basedOn w:val="a0"/>
    <w:next w:val="a0"/>
    <w:autoRedefine/>
    <w:rsid w:val="006856AD"/>
    <w:pPr>
      <w:tabs>
        <w:tab w:val="left" w:pos="2171"/>
        <w:tab w:val="right" w:leader="dot" w:pos="10260"/>
      </w:tabs>
      <w:spacing w:before="60" w:after="60"/>
      <w:ind w:left="2160" w:right="115" w:hanging="829"/>
      <w:jc w:val="both"/>
    </w:pPr>
    <w:rPr>
      <w:rFonts w:ascii="Arial" w:hAnsi="Arial"/>
      <w:sz w:val="24"/>
      <w:szCs w:val="24"/>
      <w:lang w:val="en-US"/>
    </w:rPr>
  </w:style>
  <w:style w:type="paragraph" w:styleId="aff8">
    <w:name w:val="caption"/>
    <w:basedOn w:val="a0"/>
    <w:next w:val="a0"/>
    <w:unhideWhenUsed/>
    <w:qFormat/>
    <w:rsid w:val="006856AD"/>
    <w:pPr>
      <w:spacing w:before="60" w:after="60"/>
      <w:ind w:firstLine="851"/>
      <w:jc w:val="both"/>
    </w:pPr>
    <w:rPr>
      <w:rFonts w:ascii="Arial" w:hAnsi="Arial"/>
      <w:b/>
      <w:bCs/>
      <w:lang w:val="en-US"/>
    </w:rPr>
  </w:style>
  <w:style w:type="paragraph" w:styleId="aff9">
    <w:name w:val="TOC Heading"/>
    <w:basedOn w:val="10"/>
    <w:next w:val="a0"/>
    <w:uiPriority w:val="39"/>
    <w:unhideWhenUsed/>
    <w:qFormat/>
    <w:rsid w:val="006856AD"/>
    <w:pPr>
      <w:keepLines/>
      <w:spacing w:before="480" w:line="276" w:lineRule="auto"/>
      <w:outlineLvl w:val="9"/>
    </w:pPr>
    <w:rPr>
      <w:rFonts w:ascii="Cambria" w:hAnsi="Cambria"/>
      <w:b w:val="0"/>
      <w:bCs/>
      <w:color w:val="365F91"/>
      <w:sz w:val="28"/>
      <w:szCs w:val="28"/>
      <w:lang w:eastAsia="ru-RU"/>
    </w:rPr>
  </w:style>
  <w:style w:type="character" w:styleId="affa">
    <w:name w:val="Placeholder Text"/>
    <w:uiPriority w:val="99"/>
    <w:semiHidden/>
    <w:rsid w:val="006856AD"/>
    <w:rPr>
      <w:color w:val="808080"/>
    </w:rPr>
  </w:style>
  <w:style w:type="numbering" w:customStyle="1" w:styleId="14">
    <w:name w:val="Нет списка1"/>
    <w:next w:val="a3"/>
    <w:uiPriority w:val="99"/>
    <w:semiHidden/>
    <w:unhideWhenUsed/>
    <w:rsid w:val="006856AD"/>
  </w:style>
  <w:style w:type="paragraph" w:customStyle="1" w:styleId="footer5">
    <w:name w:val="footer5"/>
    <w:basedOn w:val="a0"/>
    <w:rsid w:val="006856AD"/>
    <w:pPr>
      <w:tabs>
        <w:tab w:val="left" w:pos="0"/>
        <w:tab w:val="left" w:pos="2835"/>
        <w:tab w:val="right" w:pos="7428"/>
        <w:tab w:val="left" w:pos="7598"/>
      </w:tabs>
      <w:spacing w:line="240" w:lineRule="atLeast"/>
      <w:jc w:val="both"/>
    </w:pPr>
    <w:rPr>
      <w:rFonts w:ascii="Helv" w:hAnsi="Helv"/>
      <w:noProof/>
      <w:color w:val="000000"/>
      <w:spacing w:val="20"/>
      <w:sz w:val="16"/>
      <w:lang w:val="en-GB"/>
    </w:rPr>
  </w:style>
  <w:style w:type="character" w:styleId="affb">
    <w:name w:val="FollowedHyperlink"/>
    <w:rsid w:val="006856AD"/>
    <w:rPr>
      <w:color w:val="800080"/>
      <w:u w:val="single"/>
    </w:rPr>
  </w:style>
  <w:style w:type="paragraph" w:customStyle="1" w:styleId="bullet1">
    <w:name w:val="bullet 1"/>
    <w:basedOn w:val="a0"/>
    <w:next w:val="a0"/>
    <w:rsid w:val="006856AD"/>
    <w:pPr>
      <w:spacing w:before="60" w:after="60" w:line="280" w:lineRule="atLeast"/>
      <w:ind w:left="426" w:hanging="426"/>
    </w:pPr>
    <w:rPr>
      <w:rFonts w:ascii="Garamond" w:hAnsi="Garamond"/>
      <w:color w:val="000000"/>
      <w:sz w:val="24"/>
      <w:lang w:val="en-GB" w:eastAsia="nl-NL"/>
    </w:rPr>
  </w:style>
  <w:style w:type="paragraph" w:customStyle="1" w:styleId="Copyright">
    <w:name w:val="Copyright"/>
    <w:basedOn w:val="a0"/>
    <w:rsid w:val="006856AD"/>
    <w:rPr>
      <w:rFonts w:ascii="Garamond" w:hAnsi="Garamond"/>
      <w:color w:val="000000"/>
      <w:sz w:val="18"/>
      <w:lang w:val="en-GB" w:eastAsia="nl-NL"/>
    </w:rPr>
  </w:style>
  <w:style w:type="paragraph" w:customStyle="1" w:styleId="AppendixHeading">
    <w:name w:val="AppendixHeading"/>
    <w:basedOn w:val="10"/>
    <w:next w:val="a0"/>
    <w:rsid w:val="006856AD"/>
    <w:pPr>
      <w:pageBreakBefore/>
      <w:tabs>
        <w:tab w:val="num" w:pos="1440"/>
      </w:tabs>
      <w:spacing w:before="220" w:after="100" w:line="280" w:lineRule="atLeast"/>
      <w:ind w:left="567" w:hanging="567"/>
    </w:pPr>
    <w:rPr>
      <w:rFonts w:ascii="Garamond" w:hAnsi="Garamond"/>
      <w:b w:val="0"/>
      <w:caps/>
      <w:color w:val="000000"/>
      <w:lang w:val="en-GB" w:eastAsia="nl-NL"/>
    </w:rPr>
  </w:style>
  <w:style w:type="paragraph" w:customStyle="1" w:styleId="AppendixHeading1">
    <w:name w:val="AppendixHeading1"/>
    <w:basedOn w:val="2"/>
    <w:next w:val="a0"/>
    <w:rsid w:val="006856AD"/>
    <w:pPr>
      <w:framePr w:hSpace="180" w:wrap="around" w:vAnchor="text" w:hAnchor="text" w:y="1"/>
      <w:tabs>
        <w:tab w:val="num" w:pos="567"/>
        <w:tab w:val="left" w:pos="709"/>
      </w:tabs>
      <w:spacing w:before="220" w:after="100" w:line="280" w:lineRule="atLeast"/>
      <w:ind w:left="567" w:hanging="567"/>
      <w:suppressOverlap/>
      <w:jc w:val="left"/>
    </w:pPr>
    <w:rPr>
      <w:rFonts w:ascii="Garamond" w:hAnsi="Garamond"/>
      <w:color w:val="000000"/>
      <w:u w:val="none"/>
      <w:lang w:val="en-GB"/>
    </w:rPr>
  </w:style>
  <w:style w:type="paragraph" w:customStyle="1" w:styleId="AppendixHeading2">
    <w:name w:val="AppendixHeading2"/>
    <w:basedOn w:val="3"/>
    <w:next w:val="a0"/>
    <w:rsid w:val="006856AD"/>
    <w:pPr>
      <w:pageBreakBefore w:val="0"/>
      <w:tabs>
        <w:tab w:val="num" w:pos="720"/>
        <w:tab w:val="left" w:pos="851"/>
      </w:tabs>
      <w:spacing w:before="220" w:after="100" w:line="280" w:lineRule="atLeast"/>
      <w:ind w:left="567" w:hanging="567"/>
      <w:jc w:val="left"/>
    </w:pPr>
    <w:rPr>
      <w:rFonts w:ascii="Garamond" w:hAnsi="Garamond"/>
      <w:b w:val="0"/>
      <w:i/>
      <w:color w:val="000000"/>
      <w:sz w:val="24"/>
      <w:lang w:val="en-GB"/>
    </w:rPr>
  </w:style>
  <w:style w:type="paragraph" w:customStyle="1" w:styleId="AppendixHeading3">
    <w:name w:val="AppendixHeading3"/>
    <w:basedOn w:val="40"/>
    <w:next w:val="a0"/>
    <w:rsid w:val="006856AD"/>
    <w:pPr>
      <w:tabs>
        <w:tab w:val="left" w:pos="709"/>
        <w:tab w:val="left" w:pos="992"/>
        <w:tab w:val="num" w:pos="1080"/>
      </w:tabs>
      <w:spacing w:before="220" w:after="100" w:line="280" w:lineRule="atLeast"/>
    </w:pPr>
    <w:rPr>
      <w:rFonts w:ascii="Garamond" w:hAnsi="Garamond"/>
      <w:b w:val="0"/>
      <w:color w:val="000000"/>
      <w:lang w:val="en-GB"/>
    </w:rPr>
  </w:style>
  <w:style w:type="paragraph" w:customStyle="1" w:styleId="AppendixHeading4">
    <w:name w:val="AppendixHeading4"/>
    <w:basedOn w:val="5"/>
    <w:next w:val="a0"/>
    <w:rsid w:val="006856AD"/>
    <w:pPr>
      <w:keepNext/>
      <w:tabs>
        <w:tab w:val="left" w:pos="709"/>
        <w:tab w:val="num" w:pos="1080"/>
        <w:tab w:val="left" w:pos="1134"/>
      </w:tabs>
      <w:spacing w:before="220" w:after="100" w:line="280" w:lineRule="atLeast"/>
    </w:pPr>
    <w:rPr>
      <w:rFonts w:ascii="Garamond" w:hAnsi="Garamond"/>
      <w:i/>
      <w:color w:val="000000"/>
      <w:lang w:val="en-GB"/>
    </w:rPr>
  </w:style>
  <w:style w:type="paragraph" w:styleId="affc">
    <w:name w:val="Block Text"/>
    <w:basedOn w:val="a0"/>
    <w:rsid w:val="006856AD"/>
    <w:pPr>
      <w:ind w:left="57" w:right="57"/>
    </w:pPr>
    <w:rPr>
      <w:rFonts w:ascii="Garamond" w:hAnsi="Garamond"/>
      <w:color w:val="000000"/>
      <w:sz w:val="22"/>
      <w:lang w:val="en-GB" w:eastAsia="nl-NL"/>
    </w:rPr>
  </w:style>
  <w:style w:type="paragraph" w:styleId="42">
    <w:name w:val="toc 4"/>
    <w:basedOn w:val="a0"/>
    <w:next w:val="a0"/>
    <w:autoRedefine/>
    <w:rsid w:val="006856AD"/>
    <w:pPr>
      <w:ind w:left="720"/>
    </w:pPr>
    <w:rPr>
      <w:sz w:val="24"/>
      <w:lang w:val="en-GB"/>
    </w:rPr>
  </w:style>
  <w:style w:type="paragraph" w:styleId="51">
    <w:name w:val="toc 5"/>
    <w:basedOn w:val="a0"/>
    <w:next w:val="a0"/>
    <w:autoRedefine/>
    <w:rsid w:val="006856AD"/>
    <w:pPr>
      <w:ind w:left="960"/>
    </w:pPr>
    <w:rPr>
      <w:sz w:val="24"/>
      <w:lang w:val="en-GB"/>
    </w:rPr>
  </w:style>
  <w:style w:type="paragraph" w:styleId="61">
    <w:name w:val="toc 6"/>
    <w:basedOn w:val="a0"/>
    <w:next w:val="a0"/>
    <w:autoRedefine/>
    <w:rsid w:val="006856AD"/>
    <w:pPr>
      <w:ind w:left="1200"/>
    </w:pPr>
    <w:rPr>
      <w:sz w:val="24"/>
      <w:lang w:val="en-GB"/>
    </w:rPr>
  </w:style>
  <w:style w:type="paragraph" w:styleId="71">
    <w:name w:val="toc 7"/>
    <w:basedOn w:val="a0"/>
    <w:next w:val="a0"/>
    <w:autoRedefine/>
    <w:rsid w:val="006856AD"/>
    <w:pPr>
      <w:ind w:left="1440"/>
    </w:pPr>
    <w:rPr>
      <w:sz w:val="24"/>
      <w:lang w:val="en-GB"/>
    </w:rPr>
  </w:style>
  <w:style w:type="paragraph" w:styleId="81">
    <w:name w:val="toc 8"/>
    <w:basedOn w:val="a0"/>
    <w:next w:val="a0"/>
    <w:autoRedefine/>
    <w:rsid w:val="006856AD"/>
    <w:pPr>
      <w:ind w:left="1680"/>
    </w:pPr>
    <w:rPr>
      <w:sz w:val="24"/>
      <w:lang w:val="en-GB"/>
    </w:rPr>
  </w:style>
  <w:style w:type="paragraph" w:styleId="91">
    <w:name w:val="toc 9"/>
    <w:basedOn w:val="a0"/>
    <w:next w:val="a0"/>
    <w:autoRedefine/>
    <w:rsid w:val="006856AD"/>
    <w:pPr>
      <w:ind w:left="1920"/>
    </w:pPr>
    <w:rPr>
      <w:sz w:val="24"/>
      <w:lang w:val="en-GB"/>
    </w:rPr>
  </w:style>
  <w:style w:type="paragraph" w:customStyle="1" w:styleId="table">
    <w:name w:val="table"/>
    <w:basedOn w:val="a0"/>
    <w:rsid w:val="006856AD"/>
    <w:pPr>
      <w:keepNext/>
      <w:spacing w:before="40" w:after="40"/>
    </w:pPr>
    <w:rPr>
      <w:rFonts w:ascii="Garamond" w:hAnsi="Garamond"/>
      <w:color w:val="000000"/>
      <w:sz w:val="24"/>
      <w:lang w:val="en-GB" w:eastAsia="nl-NL"/>
    </w:rPr>
  </w:style>
  <w:style w:type="paragraph" w:customStyle="1" w:styleId="NormalCell">
    <w:name w:val="NormalCell"/>
    <w:rsid w:val="006856AD"/>
    <w:pPr>
      <w:spacing w:before="60" w:after="60" w:line="240" w:lineRule="auto"/>
    </w:pPr>
    <w:rPr>
      <w:rFonts w:ascii="Arial" w:eastAsia="Times New Roman" w:hAnsi="Arial" w:cs="Times New Roman"/>
      <w:bCs/>
      <w:sz w:val="20"/>
      <w:szCs w:val="20"/>
      <w:lang w:val="en-US"/>
    </w:rPr>
  </w:style>
  <w:style w:type="paragraph" w:customStyle="1" w:styleId="TableText">
    <w:name w:val="Table Text"/>
    <w:basedOn w:val="a0"/>
    <w:rsid w:val="006856AD"/>
    <w:rPr>
      <w:lang w:val="en-US"/>
    </w:rPr>
  </w:style>
  <w:style w:type="paragraph" w:customStyle="1" w:styleId="font5">
    <w:name w:val="font5"/>
    <w:basedOn w:val="a0"/>
    <w:rsid w:val="006856AD"/>
    <w:pPr>
      <w:spacing w:before="100" w:beforeAutospacing="1" w:after="100" w:afterAutospacing="1"/>
    </w:pPr>
    <w:rPr>
      <w:rFonts w:ascii="Arial" w:eastAsia="Arial Unicode MS" w:hAnsi="Arial" w:cs="Arial"/>
      <w:sz w:val="18"/>
      <w:szCs w:val="18"/>
      <w:lang w:val="en-GB"/>
    </w:rPr>
  </w:style>
  <w:style w:type="paragraph" w:customStyle="1" w:styleId="TEXT2">
    <w:name w:val="TEXT 2"/>
    <w:aliases w:val="2,text 2"/>
    <w:basedOn w:val="a0"/>
    <w:rsid w:val="006856AD"/>
    <w:pPr>
      <w:keepLines/>
      <w:overflowPunct w:val="0"/>
      <w:autoSpaceDE w:val="0"/>
      <w:autoSpaceDN w:val="0"/>
      <w:adjustRightInd w:val="0"/>
      <w:ind w:left="1100" w:hanging="560"/>
      <w:jc w:val="both"/>
      <w:textAlignment w:val="baseline"/>
    </w:pPr>
    <w:rPr>
      <w:rFonts w:ascii="Helv" w:hAnsi="Helv"/>
      <w:color w:val="000000"/>
      <w:lang w:val="en-US"/>
    </w:rPr>
  </w:style>
  <w:style w:type="paragraph" w:customStyle="1" w:styleId="Indent2">
    <w:name w:val="Indent 2"/>
    <w:basedOn w:val="a0"/>
    <w:rsid w:val="006856AD"/>
    <w:pPr>
      <w:ind w:left="1134" w:hanging="567"/>
      <w:jc w:val="both"/>
    </w:pPr>
    <w:rPr>
      <w:rFonts w:eastAsia="SimSun"/>
      <w:lang w:val="en-GB"/>
    </w:rPr>
  </w:style>
  <w:style w:type="paragraph" w:customStyle="1" w:styleId="ConsPlusNormal">
    <w:name w:val="ConsPlusNormal"/>
    <w:rsid w:val="006856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d">
    <w:name w:val="Revision"/>
    <w:hidden/>
    <w:uiPriority w:val="99"/>
    <w:semiHidden/>
    <w:rsid w:val="006856AD"/>
    <w:pPr>
      <w:spacing w:after="0" w:line="240" w:lineRule="auto"/>
    </w:pPr>
    <w:rPr>
      <w:rFonts w:ascii="Times New Roman" w:eastAsia="Times New Roman" w:hAnsi="Times New Roman" w:cs="Times New Roman"/>
      <w:sz w:val="24"/>
      <w:szCs w:val="20"/>
      <w:lang w:val="en-GB"/>
    </w:rPr>
  </w:style>
  <w:style w:type="paragraph" w:customStyle="1" w:styleId="26">
    <w:name w:val="основной 2"/>
    <w:basedOn w:val="a0"/>
    <w:rsid w:val="006856AD"/>
    <w:pPr>
      <w:widowControl w:val="0"/>
      <w:jc w:val="both"/>
    </w:pPr>
    <w:rPr>
      <w:sz w:val="24"/>
      <w:lang w:val="ru-RU" w:eastAsia="ru-RU"/>
    </w:rPr>
  </w:style>
  <w:style w:type="paragraph" w:customStyle="1" w:styleId="Default">
    <w:name w:val="Default"/>
    <w:rsid w:val="006856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hl">
    <w:name w:val="hl"/>
    <w:rsid w:val="006856AD"/>
  </w:style>
  <w:style w:type="character" w:customStyle="1" w:styleId="anegp0gi0b9av8jahpyh">
    <w:name w:val="anegp0gi0b9av8jahpyh"/>
    <w:basedOn w:val="a1"/>
    <w:rsid w:val="00137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55504">
      <w:bodyDiv w:val="1"/>
      <w:marLeft w:val="0"/>
      <w:marRight w:val="0"/>
      <w:marTop w:val="0"/>
      <w:marBottom w:val="0"/>
      <w:divBdr>
        <w:top w:val="none" w:sz="0" w:space="0" w:color="auto"/>
        <w:left w:val="none" w:sz="0" w:space="0" w:color="auto"/>
        <w:bottom w:val="none" w:sz="0" w:space="0" w:color="auto"/>
        <w:right w:val="none" w:sz="0" w:space="0" w:color="auto"/>
      </w:divBdr>
    </w:div>
    <w:div w:id="114288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23FEC-8B43-4AFB-9B7E-650AC2FD22E9}">
  <ds:schemaRefs>
    <ds:schemaRef ds:uri="http://schemas.openxmlformats.org/officeDocument/2006/bibliography"/>
  </ds:schemaRefs>
</ds:datastoreItem>
</file>

<file path=customXml/itemProps2.xml><?xml version="1.0" encoding="utf-8"?>
<ds:datastoreItem xmlns:ds="http://schemas.openxmlformats.org/officeDocument/2006/customXml" ds:itemID="{B6093C2A-6F76-4E51-BB12-E4BC2369B7AB}"/>
</file>

<file path=customXml/itemProps3.xml><?xml version="1.0" encoding="utf-8"?>
<ds:datastoreItem xmlns:ds="http://schemas.openxmlformats.org/officeDocument/2006/customXml" ds:itemID="{7C2080EB-69F0-4227-A76D-33B163DF0862}"/>
</file>

<file path=customXml/itemProps4.xml><?xml version="1.0" encoding="utf-8"?>
<ds:datastoreItem xmlns:ds="http://schemas.openxmlformats.org/officeDocument/2006/customXml" ds:itemID="{A67AB022-038B-45B7-AC0B-2BB987AC5828}"/>
</file>

<file path=docProps/app.xml><?xml version="1.0" encoding="utf-8"?>
<Properties xmlns="http://schemas.openxmlformats.org/officeDocument/2006/extended-properties" xmlns:vt="http://schemas.openxmlformats.org/officeDocument/2006/docPropsVTypes">
  <Template>Normal.dotm</Template>
  <TotalTime>186</TotalTime>
  <Pages>15</Pages>
  <Words>11661</Words>
  <Characters>66468</Characters>
  <Application>Microsoft Office Word</Application>
  <DocSecurity>0</DocSecurity>
  <Lines>553</Lines>
  <Paragraphs>155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vych0407</dc:creator>
  <cp:keywords/>
  <dc:description/>
  <cp:lastModifiedBy>vych0407</cp:lastModifiedBy>
  <cp:revision>35</cp:revision>
  <dcterms:created xsi:type="dcterms:W3CDTF">2025-03-05T09:23:00Z</dcterms:created>
  <dcterms:modified xsi:type="dcterms:W3CDTF">2025-08-02T07:09:00Z</dcterms:modified>
</cp:coreProperties>
</file>