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предоставление предквалификационной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В случае, если одноэтапный тендер проводится без предварительной авторизации, вся необходимая информация и документы для подготовки предквалификационной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тии в тендере, должны подготовить и направить комплект документов, включающий в себя предквалификационную заявку и пакет с тендерным предложением.</w:t>
      </w:r>
    </w:p>
    <w:p w14:paraId="693C19DB" w14:textId="335F2F88"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Пакет с предквалификационной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лектронная копия пакета с предквалификационной заявкой должна быть направлена на электронные адреса контактного лица в КТК (</w:t>
      </w:r>
      <w:r w:rsidR="003305E8" w:rsidRPr="003305E8">
        <w:rPr>
          <w:rFonts w:ascii="Times New Roman" w:hAnsi="Times New Roman"/>
          <w:sz w:val="28"/>
          <w:szCs w:val="28"/>
        </w:rPr>
        <w:t xml:space="preserve"> </w:t>
      </w:r>
      <w:hyperlink r:id="rId12" w:history="1">
        <w:r w:rsidR="00340896" w:rsidRPr="001F5163">
          <w:rPr>
            <w:rStyle w:val="ab"/>
            <w:rFonts w:ascii="Times New Roman" w:hAnsi="Times New Roman"/>
            <w:sz w:val="28"/>
            <w:szCs w:val="28"/>
            <w:lang w:val="en-US"/>
          </w:rPr>
          <w:t>Nikolay</w:t>
        </w:r>
        <w:r w:rsidR="00340896" w:rsidRPr="001F5163">
          <w:rPr>
            <w:rStyle w:val="ab"/>
            <w:rFonts w:ascii="Times New Roman" w:hAnsi="Times New Roman"/>
            <w:sz w:val="28"/>
            <w:szCs w:val="28"/>
          </w:rPr>
          <w:t>.</w:t>
        </w:r>
        <w:r w:rsidR="00340896" w:rsidRPr="001F5163">
          <w:rPr>
            <w:rStyle w:val="ab"/>
            <w:rFonts w:ascii="Times New Roman" w:hAnsi="Times New Roman"/>
            <w:sz w:val="28"/>
            <w:szCs w:val="28"/>
            <w:lang w:val="en-US"/>
          </w:rPr>
          <w:t>Prokhorov</w:t>
        </w:r>
        <w:r w:rsidR="00340896" w:rsidRPr="001F5163">
          <w:rPr>
            <w:rStyle w:val="ab"/>
            <w:rFonts w:ascii="Times New Roman" w:hAnsi="Times New Roman"/>
            <w:sz w:val="28"/>
            <w:szCs w:val="28"/>
          </w:rPr>
          <w:t>@cpcpipe.ru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3305E8" w:rsidRPr="00F07955">
          <w:rPr>
            <w:rStyle w:val="ab"/>
            <w:rFonts w:ascii="Times New Roman" w:hAnsi="Times New Roman"/>
            <w:sz w:val="28"/>
            <w:szCs w:val="28"/>
          </w:rPr>
          <w:t>Secretary.CPCTenderBoard@cpcpipe.ru</w:t>
        </w:r>
      </w:hyperlink>
      <w:r w:rsidR="003305E8" w:rsidRPr="003305E8">
        <w:rPr>
          <w:rFonts w:ascii="Times New Roman" w:hAnsi="Times New Roman"/>
          <w:sz w:val="28"/>
          <w:szCs w:val="28"/>
        </w:rPr>
        <w:t xml:space="preserve"> </w:t>
      </w:r>
      <w:r w:rsidR="00A11CA5" w:rsidRPr="00A11CA5">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Microsoft Office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закупки_Краткое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4BAC9AA2"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1367D4">
        <w:rPr>
          <w:rFonts w:ascii="Times New Roman" w:hAnsi="Times New Roman"/>
          <w:sz w:val="28"/>
          <w:szCs w:val="28"/>
        </w:rPr>
        <w:t>4255</w:t>
      </w:r>
      <w:r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111E18A2"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1367D4">
        <w:rPr>
          <w:rFonts w:ascii="Times New Roman" w:hAnsi="Times New Roman"/>
          <w:sz w:val="28"/>
          <w:szCs w:val="28"/>
        </w:rPr>
        <w:t>4255</w:t>
      </w:r>
      <w:r w:rsidRPr="00A11CA5">
        <w:rPr>
          <w:rFonts w:ascii="Times New Roman" w:hAnsi="Times New Roman"/>
          <w:sz w:val="28"/>
          <w:szCs w:val="28"/>
        </w:rPr>
        <w:t>-OD_6_1_КТК-Р _Бухгалтерский баланс_2012_часть_1.pdf»,</w:t>
      </w:r>
    </w:p>
    <w:p w14:paraId="7427F0BC" w14:textId="4E9637A9"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1367D4">
        <w:rPr>
          <w:rFonts w:ascii="Times New Roman" w:hAnsi="Times New Roman"/>
          <w:sz w:val="28"/>
          <w:szCs w:val="28"/>
        </w:rPr>
        <w:t>4255</w:t>
      </w:r>
      <w:r w:rsidRPr="00A11CA5">
        <w:rPr>
          <w:rFonts w:ascii="Times New Roman" w:hAnsi="Times New Roman"/>
          <w:sz w:val="28"/>
          <w:szCs w:val="28"/>
        </w:rPr>
        <w:t>-OD_6_1_КТК-Р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и 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5A21056"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D641F8">
        <w:rPr>
          <w:rFonts w:ascii="Times New Roman" w:hAnsi="Times New Roman"/>
          <w:sz w:val="28"/>
          <w:szCs w:val="28"/>
        </w:rPr>
        <w:t>по адресу: 115093, г. Москва, ул. Павловская , д.7, стр.1</w:t>
      </w:r>
      <w:r w:rsidR="00F250F6" w:rsidRPr="00F250F6">
        <w:rPr>
          <w:rFonts w:ascii="Times New Roman" w:hAnsi="Times New Roman"/>
          <w:sz w:val="28"/>
          <w:szCs w:val="28"/>
        </w:rPr>
        <w:t>, бизнес-</w:t>
      </w:r>
      <w:r w:rsidR="00D641F8">
        <w:rPr>
          <w:rFonts w:ascii="Times New Roman" w:hAnsi="Times New Roman"/>
          <w:sz w:val="28"/>
          <w:szCs w:val="28"/>
        </w:rPr>
        <w:t>центр «Павловский</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r w:rsidRPr="00182AA7">
        <w:rPr>
          <w:rFonts w:ascii="Times New Roman" w:hAnsi="Times New Roman"/>
          <w:sz w:val="28"/>
          <w:szCs w:val="28"/>
        </w:rPr>
        <w:t>предвкалификаци</w:t>
      </w:r>
      <w:r w:rsidR="00E67D01">
        <w:rPr>
          <w:rFonts w:ascii="Times New Roman" w:hAnsi="Times New Roman"/>
          <w:sz w:val="28"/>
          <w:szCs w:val="28"/>
        </w:rPr>
        <w:t xml:space="preserve">онными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r w:rsidR="00182AA7" w:rsidRPr="00182AA7">
        <w:rPr>
          <w:rFonts w:ascii="Times New Roman" w:hAnsi="Times New Roman"/>
          <w:sz w:val="28"/>
          <w:szCs w:val="28"/>
        </w:rPr>
        <w:t>предквалификационн</w:t>
      </w:r>
      <w:r w:rsidR="003724C6">
        <w:rPr>
          <w:rFonts w:ascii="Times New Roman" w:hAnsi="Times New Roman"/>
          <w:sz w:val="28"/>
          <w:szCs w:val="28"/>
        </w:rPr>
        <w:t>ых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388CD7FF"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3305E8">
        <w:rPr>
          <w:rFonts w:ascii="Times New Roman" w:hAnsi="Times New Roman"/>
          <w:sz w:val="28"/>
          <w:szCs w:val="28"/>
          <w:lang w:val="en-US"/>
        </w:rPr>
        <w:t xml:space="preserve"> </w:t>
      </w:r>
      <w:bookmarkStart w:id="0" w:name="_GoBack"/>
      <w:bookmarkEnd w:id="0"/>
      <w:r w:rsidR="00340896">
        <w:rPr>
          <w:rFonts w:ascii="Times New Roman" w:hAnsi="Times New Roman"/>
          <w:sz w:val="28"/>
          <w:szCs w:val="28"/>
          <w:lang w:val="en-US"/>
        </w:rPr>
        <w:fldChar w:fldCharType="begin"/>
      </w:r>
      <w:r w:rsidR="00340896">
        <w:rPr>
          <w:rFonts w:ascii="Times New Roman" w:hAnsi="Times New Roman"/>
          <w:sz w:val="28"/>
          <w:szCs w:val="28"/>
          <w:lang w:val="en-US"/>
        </w:rPr>
        <w:instrText xml:space="preserve"> HYPERLINK "mailto:</w:instrText>
      </w:r>
      <w:r w:rsidR="00340896" w:rsidRPr="00340896">
        <w:rPr>
          <w:rFonts w:ascii="Times New Roman" w:hAnsi="Times New Roman"/>
          <w:sz w:val="28"/>
          <w:szCs w:val="28"/>
          <w:lang w:val="en-US"/>
        </w:rPr>
        <w:instrText>Nikolay.Prokhorov@cpcpipe.ru</w:instrText>
      </w:r>
      <w:r w:rsidR="00340896">
        <w:rPr>
          <w:rFonts w:ascii="Times New Roman" w:hAnsi="Times New Roman"/>
          <w:sz w:val="28"/>
          <w:szCs w:val="28"/>
          <w:lang w:val="en-US"/>
        </w:rPr>
        <w:instrText xml:space="preserve">" </w:instrText>
      </w:r>
      <w:r w:rsidR="00340896">
        <w:rPr>
          <w:rFonts w:ascii="Times New Roman" w:hAnsi="Times New Roman"/>
          <w:sz w:val="28"/>
          <w:szCs w:val="28"/>
          <w:lang w:val="en-US"/>
        </w:rPr>
        <w:fldChar w:fldCharType="separate"/>
      </w:r>
      <w:r w:rsidR="00340896" w:rsidRPr="001F5163">
        <w:rPr>
          <w:rStyle w:val="ab"/>
          <w:rFonts w:ascii="Times New Roman" w:hAnsi="Times New Roman"/>
          <w:sz w:val="28"/>
          <w:szCs w:val="28"/>
          <w:lang w:val="en-US"/>
        </w:rPr>
        <w:t>Nikolay.Prokhorov@cpcpipe.ru</w:t>
      </w:r>
      <w:r w:rsidR="00340896">
        <w:rPr>
          <w:rFonts w:ascii="Times New Roman" w:hAnsi="Times New Roman"/>
          <w:sz w:val="28"/>
          <w:szCs w:val="28"/>
          <w:lang w:val="en-US"/>
        </w:rPr>
        <w:fldChar w:fldCharType="end"/>
      </w:r>
      <w:r w:rsidR="003305E8">
        <w:rPr>
          <w:rFonts w:ascii="Times New Roman" w:hAnsi="Times New Roman"/>
          <w:sz w:val="28"/>
          <w:szCs w:val="28"/>
          <w:lang w:val="en-US"/>
        </w:rPr>
        <w:t xml:space="preserve"> </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4"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6E4F329B"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w:t>
      </w:r>
      <w:r w:rsidR="00F032C0">
        <w:rPr>
          <w:rFonts w:ascii="Times New Roman" w:hAnsi="Times New Roman"/>
          <w:sz w:val="28"/>
          <w:szCs w:val="28"/>
          <w:lang w:val="en-US"/>
        </w:rPr>
        <w:t xml:space="preserve"> be an example of archive: “</w:t>
      </w:r>
      <w:r w:rsidR="001367D4" w:rsidRPr="001367D4">
        <w:rPr>
          <w:rFonts w:ascii="Times New Roman" w:hAnsi="Times New Roman"/>
          <w:sz w:val="28"/>
          <w:szCs w:val="28"/>
          <w:lang w:val="en-US"/>
        </w:rPr>
        <w:t>4255</w:t>
      </w:r>
      <w:r w:rsidRPr="006D521F">
        <w:rPr>
          <w:rFonts w:ascii="Times New Roman" w:hAnsi="Times New Roman"/>
          <w:sz w:val="28"/>
          <w:szCs w:val="28"/>
          <w:lang w:val="en-US"/>
        </w:rPr>
        <w:t xml:space="preserve">-OD_CPC-Balance_Sheet_part_1.rar”, which after dearchiving contains the following files: </w:t>
      </w:r>
    </w:p>
    <w:p w14:paraId="604180DA" w14:textId="48CC26A0" w:rsidR="006D521F" w:rsidRPr="006D521F" w:rsidRDefault="00F032C0" w:rsidP="006D521F">
      <w:pPr>
        <w:ind w:left="709"/>
        <w:jc w:val="both"/>
        <w:rPr>
          <w:rFonts w:ascii="Times New Roman" w:hAnsi="Times New Roman"/>
          <w:sz w:val="28"/>
          <w:szCs w:val="28"/>
          <w:lang w:val="en-US"/>
        </w:rPr>
      </w:pPr>
      <w:r>
        <w:rPr>
          <w:rFonts w:ascii="Times New Roman" w:hAnsi="Times New Roman"/>
          <w:sz w:val="28"/>
          <w:szCs w:val="28"/>
          <w:lang w:val="en-US"/>
        </w:rPr>
        <w:t>“</w:t>
      </w:r>
      <w:r w:rsidR="001367D4" w:rsidRPr="001367D4">
        <w:rPr>
          <w:rFonts w:ascii="Times New Roman" w:hAnsi="Times New Roman"/>
          <w:sz w:val="28"/>
          <w:szCs w:val="28"/>
          <w:lang w:val="en-US"/>
        </w:rPr>
        <w:t>4255</w:t>
      </w:r>
      <w:r w:rsidR="006D521F" w:rsidRPr="006D521F">
        <w:rPr>
          <w:rFonts w:ascii="Times New Roman" w:hAnsi="Times New Roman"/>
          <w:sz w:val="28"/>
          <w:szCs w:val="28"/>
          <w:lang w:val="en-US"/>
        </w:rPr>
        <w:t>-OD_6_1_CPC-R _Balance Sheet_2012_part_1.pdf”, and</w:t>
      </w:r>
    </w:p>
    <w:p w14:paraId="4BF9075B" w14:textId="26C4505C" w:rsidR="006D521F" w:rsidRPr="006D521F" w:rsidRDefault="00F032C0" w:rsidP="006D521F">
      <w:pPr>
        <w:ind w:left="709"/>
        <w:jc w:val="both"/>
        <w:rPr>
          <w:rFonts w:ascii="Times New Roman" w:hAnsi="Times New Roman"/>
          <w:sz w:val="28"/>
          <w:szCs w:val="28"/>
          <w:lang w:val="en-US"/>
        </w:rPr>
      </w:pPr>
      <w:r>
        <w:rPr>
          <w:rFonts w:ascii="Times New Roman" w:hAnsi="Times New Roman"/>
          <w:sz w:val="28"/>
          <w:szCs w:val="28"/>
          <w:lang w:val="en-US"/>
        </w:rPr>
        <w:t>“</w:t>
      </w:r>
      <w:r w:rsidR="001367D4" w:rsidRPr="00340896">
        <w:rPr>
          <w:rFonts w:ascii="Times New Roman" w:hAnsi="Times New Roman"/>
          <w:sz w:val="28"/>
          <w:szCs w:val="28"/>
          <w:lang w:val="en-US"/>
        </w:rPr>
        <w:t>4255</w:t>
      </w:r>
      <w:r w:rsidR="006D521F" w:rsidRPr="006D521F">
        <w:rPr>
          <w:rFonts w:ascii="Times New Roman" w:hAnsi="Times New Roman"/>
          <w:sz w:val="28"/>
          <w:szCs w:val="28"/>
          <w:lang w:val="en-US"/>
        </w:rPr>
        <w:t>-OD_6_1_CPC-R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3DCD7833"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007165C7">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7165C7">
        <w:rPr>
          <w:rFonts w:ascii="Times New Roman" w:hAnsi="Times New Roman"/>
          <w:sz w:val="28"/>
          <w:szCs w:val="28"/>
          <w:lang w:val="en-US"/>
        </w:rPr>
        <w:t>7 Pavlovskaya</w:t>
      </w:r>
      <w:r>
        <w:rPr>
          <w:rFonts w:ascii="Times New Roman" w:hAnsi="Times New Roman"/>
          <w:sz w:val="28"/>
          <w:szCs w:val="28"/>
          <w:lang w:val="en-US"/>
        </w:rPr>
        <w:t xml:space="preserve"> st.</w:t>
      </w:r>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7165C7">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r w:rsidR="005C1863">
        <w:rPr>
          <w:rFonts w:ascii="Times New Roman" w:hAnsi="Times New Roman"/>
          <w:sz w:val="28"/>
          <w:szCs w:val="28"/>
          <w:lang w:val="en-US"/>
        </w:rPr>
        <w:t>Pavlovskiy</w:t>
      </w:r>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5"/>
      <w:headerReference w:type="default" r:id="rId16"/>
      <w:footerReference w:type="even" r:id="rId17"/>
      <w:footerReference w:type="default" r:id="rId18"/>
      <w:headerReference w:type="first" r:id="rId19"/>
      <w:footerReference w:type="first" r:id="rId20"/>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5485D077"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340896">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367D4"/>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190A"/>
    <w:rsid w:val="002B2C15"/>
    <w:rsid w:val="002B4ED4"/>
    <w:rsid w:val="002D0C8B"/>
    <w:rsid w:val="002E2137"/>
    <w:rsid w:val="002E308B"/>
    <w:rsid w:val="002E3C56"/>
    <w:rsid w:val="002E45E2"/>
    <w:rsid w:val="002F04EE"/>
    <w:rsid w:val="002F0765"/>
    <w:rsid w:val="0030672B"/>
    <w:rsid w:val="00314904"/>
    <w:rsid w:val="003179EF"/>
    <w:rsid w:val="003255CE"/>
    <w:rsid w:val="003305E8"/>
    <w:rsid w:val="00336FE4"/>
    <w:rsid w:val="00340896"/>
    <w:rsid w:val="00351783"/>
    <w:rsid w:val="003543BD"/>
    <w:rsid w:val="003545F8"/>
    <w:rsid w:val="00356CE6"/>
    <w:rsid w:val="00363F57"/>
    <w:rsid w:val="003724C6"/>
    <w:rsid w:val="00383054"/>
    <w:rsid w:val="00383F16"/>
    <w:rsid w:val="00393C88"/>
    <w:rsid w:val="00397E1B"/>
    <w:rsid w:val="003B2818"/>
    <w:rsid w:val="003B5694"/>
    <w:rsid w:val="003B7A25"/>
    <w:rsid w:val="003C3DD1"/>
    <w:rsid w:val="003D0CC9"/>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863"/>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28F7"/>
    <w:rsid w:val="006E5CE2"/>
    <w:rsid w:val="006E5F53"/>
    <w:rsid w:val="006F0FF7"/>
    <w:rsid w:val="006F24A4"/>
    <w:rsid w:val="00712EC5"/>
    <w:rsid w:val="007165C7"/>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2DF"/>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641F8"/>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2C0"/>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ikolay.Prokhorov@cpcpipe.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CPCTenderBoard@cpcpip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96F92BE3-EA0C-457D-9644-56C00A92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1358</Words>
  <Characters>7747</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9087</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prok0301</cp:lastModifiedBy>
  <cp:revision>20</cp:revision>
  <cp:lastPrinted>2018-07-26T10:58:00Z</cp:lastPrinted>
  <dcterms:created xsi:type="dcterms:W3CDTF">2018-07-12T13:15:00Z</dcterms:created>
  <dcterms:modified xsi:type="dcterms:W3CDTF">2021-02-12T11:12:00Z</dcterms:modified>
</cp:coreProperties>
</file>