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552E1" w:rsidRDefault="00A552E1" w:rsidP="00A5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0055-PROC-2021</w:t>
      </w:r>
    </w:p>
    <w:p w:rsidR="00A552E1" w:rsidRDefault="00A552E1" w:rsidP="00A5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закупки: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Услуги по освидетельствованию стеллажей в РФ, на основании ГОСТ Р 55525-2017 на 2 года. Складское оборудование . Стеллажи.</w:t>
      </w:r>
    </w:p>
    <w:p w:rsidR="00AB69A8" w:rsidRPr="00BC2C66" w:rsidRDefault="00747A00" w:rsidP="007A4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69E">
        <w:rPr>
          <w:rFonts w:ascii="Times New Roman" w:hAnsi="Times New Roman" w:cs="Times New Roman"/>
          <w:b/>
          <w:sz w:val="24"/>
          <w:szCs w:val="24"/>
        </w:rPr>
        <w:t>0</w:t>
      </w:r>
      <w:r w:rsidR="00B713EF">
        <w:rPr>
          <w:rFonts w:ascii="Times New Roman" w:hAnsi="Times New Roman" w:cs="Times New Roman"/>
          <w:b/>
          <w:sz w:val="24"/>
          <w:szCs w:val="24"/>
        </w:rPr>
        <w:t>031</w:t>
      </w:r>
      <w:r w:rsidR="00B915F0" w:rsidRPr="005A0494">
        <w:rPr>
          <w:rFonts w:ascii="Times New Roman" w:hAnsi="Times New Roman" w:cs="Times New Roman"/>
          <w:b/>
          <w:sz w:val="24"/>
          <w:szCs w:val="24"/>
        </w:rPr>
        <w:t>-</w:t>
      </w:r>
      <w:r w:rsidR="00B915F0" w:rsidRPr="005A0494">
        <w:rPr>
          <w:rFonts w:ascii="Times New Roman" w:hAnsi="Times New Roman" w:cs="Times New Roman"/>
          <w:b/>
          <w:sz w:val="24"/>
          <w:szCs w:val="24"/>
          <w:lang w:val="en-US"/>
        </w:rPr>
        <w:t>Proc</w:t>
      </w:r>
      <w:r w:rsidR="00B713EF">
        <w:rPr>
          <w:rFonts w:ascii="Times New Roman" w:hAnsi="Times New Roman" w:cs="Times New Roman"/>
          <w:b/>
          <w:sz w:val="24"/>
          <w:szCs w:val="24"/>
        </w:rPr>
        <w:t>-2020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5876D4" w:rsidRPr="005876D4">
        <w:rPr>
          <w:rFonts w:ascii="Times New Roman" w:hAnsi="Times New Roman" w:cs="Times New Roman"/>
          <w:b/>
          <w:sz w:val="24"/>
          <w:szCs w:val="24"/>
        </w:rPr>
        <w:t>Услуги по освидетельствованию стеллажей в РФ, на основании ГОСТ</w:t>
      </w:r>
      <w:r w:rsidR="007A4C37">
        <w:rPr>
          <w:rFonts w:ascii="Times New Roman" w:hAnsi="Times New Roman" w:cs="Times New Roman"/>
          <w:b/>
          <w:sz w:val="24"/>
          <w:szCs w:val="24"/>
        </w:rPr>
        <w:t xml:space="preserve"> 55525 -</w:t>
      </w:r>
      <w:r w:rsidR="005876D4" w:rsidRPr="005876D4">
        <w:rPr>
          <w:rFonts w:ascii="Times New Roman" w:hAnsi="Times New Roman" w:cs="Times New Roman"/>
          <w:b/>
          <w:sz w:val="24"/>
          <w:szCs w:val="24"/>
        </w:rPr>
        <w:t xml:space="preserve"> 2017. </w:t>
      </w:r>
      <w:r w:rsidR="007A4C37">
        <w:rPr>
          <w:rFonts w:ascii="Times New Roman" w:hAnsi="Times New Roman" w:cs="Times New Roman"/>
          <w:b/>
          <w:sz w:val="24"/>
          <w:szCs w:val="24"/>
        </w:rPr>
        <w:t>Стеллажи и</w:t>
      </w:r>
      <w:r w:rsidR="007A4C37" w:rsidRPr="007A4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C37" w:rsidRPr="005876D4">
        <w:rPr>
          <w:rFonts w:ascii="Times New Roman" w:hAnsi="Times New Roman" w:cs="Times New Roman"/>
          <w:b/>
          <w:sz w:val="24"/>
          <w:szCs w:val="24"/>
        </w:rPr>
        <w:t>Скл</w:t>
      </w:r>
      <w:r w:rsidR="00C0457F">
        <w:rPr>
          <w:rFonts w:ascii="Times New Roman" w:hAnsi="Times New Roman" w:cs="Times New Roman"/>
          <w:b/>
          <w:sz w:val="24"/>
          <w:szCs w:val="24"/>
        </w:rPr>
        <w:t xml:space="preserve">адское оборудование. (на два года 2021 и 2022) 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A552E1" w:rsidRDefault="008A5197" w:rsidP="00A55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A552E1">
        <w:rPr>
          <w:rFonts w:ascii="Times New Roman" w:eastAsia="Times New Roman" w:hAnsi="Times New Roman" w:cs="Times New Roman"/>
          <w:sz w:val="24"/>
          <w:szCs w:val="24"/>
        </w:rPr>
        <w:t>Оформление коммерческой части предложения участника непосредственно в представленном файле «Приложение №2. Расчет цены состава закупки» и предоставление его электронной копии на электронном носителе в формате excel;</w:t>
      </w:r>
    </w:p>
    <w:p w:rsidR="00A552E1" w:rsidRDefault="008A5197" w:rsidP="00A55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A552E1">
        <w:rPr>
          <w:rFonts w:ascii="Times New Roman" w:eastAsia="Times New Roman" w:hAnsi="Times New Roman" w:cs="Times New Roman"/>
          <w:sz w:val="24"/>
          <w:szCs w:val="24"/>
        </w:rPr>
        <w:t>Согласие принять к подписанию предлагаемую форму договора КТК (см. Приложение №1.1. к Инструкции Участникам Тендера);</w:t>
      </w:r>
    </w:p>
    <w:p w:rsidR="00AB54C4" w:rsidRPr="006100A7" w:rsidRDefault="006100A7" w:rsidP="00D141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52E1"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r w:rsidRPr="006100A7">
        <w:rPr>
          <w:rFonts w:ascii="Times New Roman" w:hAnsi="Times New Roman" w:cs="Times New Roman"/>
          <w:color w:val="FF0000"/>
          <w:sz w:val="24"/>
          <w:szCs w:val="24"/>
        </w:rPr>
        <w:t>Наличие нормативных документов, позволяющ</w:t>
      </w:r>
      <w:r w:rsidR="00AB54C4">
        <w:rPr>
          <w:rFonts w:ascii="Times New Roman" w:hAnsi="Times New Roman" w:cs="Times New Roman"/>
          <w:color w:val="FF0000"/>
          <w:sz w:val="24"/>
          <w:szCs w:val="24"/>
        </w:rPr>
        <w:t>их</w:t>
      </w:r>
      <w:r w:rsidRPr="006100A7">
        <w:rPr>
          <w:rFonts w:ascii="Times New Roman" w:hAnsi="Times New Roman" w:cs="Times New Roman"/>
          <w:color w:val="FF0000"/>
          <w:sz w:val="24"/>
          <w:szCs w:val="24"/>
        </w:rPr>
        <w:t xml:space="preserve"> компании осуществлять деятельность по </w:t>
      </w:r>
    </w:p>
    <w:p w:rsidR="006100A7" w:rsidRDefault="00AB54C4" w:rsidP="00D141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54C4">
        <w:rPr>
          <w:rFonts w:ascii="Times New Roman" w:hAnsi="Times New Roman" w:cs="Times New Roman"/>
          <w:color w:val="FF0000"/>
          <w:sz w:val="24"/>
          <w:szCs w:val="24"/>
        </w:rPr>
        <w:t xml:space="preserve">освидетельствованию </w:t>
      </w:r>
      <w:r w:rsidR="006100A7" w:rsidRPr="006100A7">
        <w:rPr>
          <w:rFonts w:ascii="Times New Roman" w:hAnsi="Times New Roman" w:cs="Times New Roman"/>
          <w:color w:val="FF0000"/>
          <w:sz w:val="24"/>
          <w:szCs w:val="24"/>
        </w:rPr>
        <w:t>стеллажей, лестниц, тележек г</w:t>
      </w:r>
      <w:r w:rsidR="00B713EF">
        <w:rPr>
          <w:rFonts w:ascii="Times New Roman" w:hAnsi="Times New Roman" w:cs="Times New Roman"/>
          <w:color w:val="FF0000"/>
          <w:sz w:val="24"/>
          <w:szCs w:val="24"/>
        </w:rPr>
        <w:t>идравлических и аккумуляторных. Лицензий, документов, подтверждающи</w:t>
      </w:r>
      <w:bookmarkStart w:id="1" w:name="_GoBack"/>
      <w:bookmarkEnd w:id="1"/>
      <w:r w:rsidR="00B713EF">
        <w:rPr>
          <w:rFonts w:ascii="Times New Roman" w:hAnsi="Times New Roman" w:cs="Times New Roman"/>
          <w:color w:val="FF0000"/>
          <w:sz w:val="24"/>
          <w:szCs w:val="24"/>
        </w:rPr>
        <w:t>х квалификацию работников.</w:t>
      </w:r>
    </w:p>
    <w:p w:rsidR="00C0457F" w:rsidRDefault="00C0457F" w:rsidP="00D141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 Подрядчик должен зафиксировать цену на услуги на 2 года.</w:t>
      </w:r>
    </w:p>
    <w:p w:rsidR="00A552E1" w:rsidRDefault="00A552E1" w:rsidP="00A55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2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АО "КТК-Р" и "КТК-К" (см. Приложение №1.1. к Инструкции Участникам Тендера).</w:t>
      </w:r>
    </w:p>
    <w:p w:rsidR="00B713EF" w:rsidRPr="008A5197" w:rsidRDefault="00B713EF" w:rsidP="00B71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Для участия в данной закупке Участникам необходимо:</w:t>
      </w:r>
    </w:p>
    <w:p w:rsidR="00B713EF" w:rsidRPr="008A5197" w:rsidRDefault="00B713EF" w:rsidP="00B713E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B713EF" w:rsidRPr="008A5197" w:rsidRDefault="00B713EF" w:rsidP="00B713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1. </w:t>
      </w:r>
      <w:r w:rsidRPr="00672F02">
        <w:rPr>
          <w:rFonts w:ascii="Times New Roman" w:hAnsi="Times New Roman" w:cs="Times New Roman"/>
          <w:sz w:val="24"/>
          <w:szCs w:val="24"/>
        </w:rPr>
        <w:t xml:space="preserve">Представить заявку-намерение участвовать  в закупке в виде электронного сообщения по адресу: </w:t>
      </w:r>
      <w:hyperlink r:id="rId12" w:history="1">
        <w:r w:rsidR="00A552E1" w:rsidRPr="00F72574">
          <w:rPr>
            <w:rStyle w:val="a4"/>
            <w:rFonts w:ascii="Times New Roman" w:hAnsi="Times New Roman" w:cs="Times New Roman"/>
            <w:sz w:val="24"/>
            <w:szCs w:val="24"/>
          </w:rPr>
          <w:t>Andrey.Erin@cpcpipe.ru</w:t>
        </w:r>
      </w:hyperlink>
      <w:r w:rsidR="00A552E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(копию </w:t>
      </w:r>
      <w:r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Pr="008A5197">
        <w:t xml:space="preserve">  </w:t>
      </w: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B713EF" w:rsidRPr="008A5197" w:rsidRDefault="00B713EF" w:rsidP="00B713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713EF" w:rsidRPr="008A5197" w:rsidRDefault="00B713EF" w:rsidP="00B713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713EF" w:rsidRPr="008A5197" w:rsidRDefault="00B713EF" w:rsidP="00B713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документов по адресу:</w:t>
      </w:r>
    </w:p>
    <w:p w:rsidR="00B713EF" w:rsidRPr="008A5197" w:rsidRDefault="00B713EF" w:rsidP="00B713EF">
      <w:pPr>
        <w:pStyle w:val="af5"/>
        <w:rPr>
          <w:rFonts w:ascii="Times New Roman" w:hAnsi="Times New Roman" w:cs="Times New Roman"/>
          <w:sz w:val="24"/>
          <w:szCs w:val="24"/>
        </w:rPr>
      </w:pPr>
      <w:r w:rsidRPr="00A31D24">
        <w:rPr>
          <w:rFonts w:ascii="Times New Roman" w:hAnsi="Times New Roman" w:cs="Times New Roman"/>
          <w:sz w:val="24"/>
          <w:szCs w:val="24"/>
        </w:rPr>
        <w:t>115093 г. Москва, ул. Павловская, д. 7, стр.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D24">
        <w:rPr>
          <w:rFonts w:ascii="Times New Roman" w:hAnsi="Times New Roman" w:cs="Times New Roman"/>
          <w:sz w:val="24"/>
          <w:szCs w:val="24"/>
        </w:rPr>
        <w:t>Бизнес Центр  «Павловский».</w:t>
      </w:r>
    </w:p>
    <w:p w:rsidR="00B713EF" w:rsidRPr="008A5197" w:rsidRDefault="00B713EF" w:rsidP="00B713E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B713EF" w:rsidRPr="00601641" w:rsidRDefault="00B713EF" w:rsidP="00B713E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4F" w:rsidRDefault="00D7174F" w:rsidP="00D408E3">
      <w:pPr>
        <w:spacing w:before="0" w:after="0" w:line="240" w:lineRule="auto"/>
      </w:pPr>
      <w:r>
        <w:separator/>
      </w:r>
    </w:p>
  </w:endnote>
  <w:endnote w:type="continuationSeparator" w:id="0">
    <w:p w:rsidR="00D7174F" w:rsidRDefault="00D7174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54C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B54C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4F" w:rsidRDefault="00D7174F" w:rsidP="00D408E3">
      <w:pPr>
        <w:spacing w:before="0" w:after="0" w:line="240" w:lineRule="auto"/>
      </w:pPr>
      <w:r>
        <w:separator/>
      </w:r>
    </w:p>
  </w:footnote>
  <w:footnote w:type="continuationSeparator" w:id="0">
    <w:p w:rsidR="00D7174F" w:rsidRDefault="00D7174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1769E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76D4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00A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289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C37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C264C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52E1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54C4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3EF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57F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174F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5BA8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39D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B46383"/>
  <w15:docId w15:val="{6499F5FD-9CF1-4775-B385-F2991B3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seBusiness.Procurement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Erin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75FE89-5996-4B70-B688-7A414C1C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78</cp:revision>
  <cp:lastPrinted>2016-11-17T10:47:00Z</cp:lastPrinted>
  <dcterms:created xsi:type="dcterms:W3CDTF">2016-11-14T07:32:00Z</dcterms:created>
  <dcterms:modified xsi:type="dcterms:W3CDTF">2021-03-25T13:36:00Z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